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5A598" w14:textId="77777777" w:rsidR="008E24FA" w:rsidRDefault="008E24FA" w:rsidP="00332287">
      <w:pPr>
        <w:tabs>
          <w:tab w:val="left" w:pos="7230"/>
        </w:tabs>
        <w:jc w:val="both"/>
        <w:rPr>
          <w:b/>
          <w:lang w:val="uk-UA"/>
        </w:rPr>
      </w:pPr>
    </w:p>
    <w:p w14:paraId="7AD513B0" w14:textId="3EF0456E" w:rsidR="006B5A2A" w:rsidRDefault="006B5A2A" w:rsidP="006B5A2A">
      <w:pPr>
        <w:spacing w:line="260" w:lineRule="exact"/>
        <w:jc w:val="center"/>
        <w:rPr>
          <w:bCs/>
          <w:i/>
          <w:color w:val="000000"/>
          <w:sz w:val="24"/>
          <w:szCs w:val="24"/>
          <w:lang w:val="uk-UA"/>
        </w:rPr>
      </w:pPr>
      <w:r>
        <w:rPr>
          <w:b/>
          <w:lang w:val="uk-UA"/>
        </w:rPr>
        <w:tab/>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w:t>
      </w:r>
      <w:r>
        <w:rPr>
          <w:bCs/>
          <w:i/>
          <w:color w:val="000000"/>
          <w:sz w:val="24"/>
          <w:szCs w:val="24"/>
          <w:lang w:val="uk-UA"/>
        </w:rPr>
        <w:t>3</w:t>
      </w:r>
      <w:r w:rsidRPr="00080461">
        <w:rPr>
          <w:bCs/>
          <w:i/>
          <w:color w:val="000000"/>
          <w:sz w:val="24"/>
          <w:szCs w:val="24"/>
          <w:lang w:val="uk-UA"/>
        </w:rPr>
        <w:t xml:space="preserve">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5B612FB9" w14:textId="77777777" w:rsidR="006B5A2A" w:rsidRDefault="006B5A2A" w:rsidP="006B5A2A">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proofErr w:type="spellStart"/>
      <w:r w:rsidRPr="00080461">
        <w:rPr>
          <w:bCs/>
          <w:i/>
          <w:sz w:val="24"/>
          <w:szCs w:val="24"/>
          <w:lang w:val="uk-UA"/>
        </w:rPr>
        <w:t>рограми</w:t>
      </w:r>
      <w:proofErr w:type="spellEnd"/>
      <w:r w:rsidRPr="00080461">
        <w:rPr>
          <w:bCs/>
          <w:i/>
          <w:sz w:val="24"/>
          <w:szCs w:val="24"/>
          <w:lang w:val="uk-UA"/>
        </w:rPr>
        <w:t xml:space="preserve"> благоустрою та </w:t>
      </w:r>
      <w:r>
        <w:rPr>
          <w:bCs/>
          <w:i/>
          <w:sz w:val="24"/>
          <w:szCs w:val="24"/>
          <w:lang w:val="uk-UA"/>
        </w:rPr>
        <w:t xml:space="preserve">         </w:t>
      </w:r>
    </w:p>
    <w:p w14:paraId="3A70A333" w14:textId="77777777" w:rsidR="006B5A2A" w:rsidRPr="00080461" w:rsidRDefault="006B5A2A" w:rsidP="006B5A2A">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229255AC" w14:textId="285F6050" w:rsidR="008E24FA" w:rsidRPr="00877F09" w:rsidRDefault="006B5A2A" w:rsidP="00877F09">
      <w:pPr>
        <w:rPr>
          <w:bCs/>
          <w:i/>
          <w:sz w:val="24"/>
          <w:szCs w:val="24"/>
          <w:lang w:val="uk-UA"/>
        </w:rPr>
      </w:pPr>
      <w:r>
        <w:rPr>
          <w:bCs/>
          <w:i/>
          <w:sz w:val="24"/>
          <w:szCs w:val="24"/>
          <w:lang w:val="uk-UA"/>
        </w:rPr>
        <w:t xml:space="preserve">                                                                                                                                </w:t>
      </w:r>
      <w:r w:rsidRPr="00080461">
        <w:rPr>
          <w:bCs/>
          <w:i/>
          <w:sz w:val="24"/>
          <w:szCs w:val="24"/>
          <w:lang w:val="uk-UA"/>
        </w:rPr>
        <w:t xml:space="preserve">в </w:t>
      </w:r>
      <w:proofErr w:type="spellStart"/>
      <w:r w:rsidRPr="00080461">
        <w:rPr>
          <w:bCs/>
          <w:i/>
          <w:sz w:val="24"/>
          <w:szCs w:val="24"/>
          <w:lang w:val="uk-UA"/>
        </w:rPr>
        <w:t>Якушинецькій</w:t>
      </w:r>
      <w:proofErr w:type="spellEnd"/>
      <w:r w:rsidRPr="00080461">
        <w:rPr>
          <w:bCs/>
          <w:i/>
          <w:sz w:val="24"/>
          <w:szCs w:val="24"/>
          <w:lang w:val="uk-UA"/>
        </w:rPr>
        <w:t xml:space="preserve"> громаді н</w:t>
      </w:r>
      <w:r w:rsidRPr="00080461">
        <w:rPr>
          <w:bCs/>
          <w:i/>
          <w:sz w:val="24"/>
          <w:szCs w:val="24"/>
        </w:rPr>
        <w:t>а 20</w:t>
      </w:r>
      <w:r w:rsidRPr="00080461">
        <w:rPr>
          <w:bCs/>
          <w:i/>
          <w:sz w:val="24"/>
          <w:szCs w:val="24"/>
          <w:lang w:val="uk-UA"/>
        </w:rPr>
        <w:t>2</w:t>
      </w:r>
      <w:r>
        <w:rPr>
          <w:bCs/>
          <w:i/>
          <w:sz w:val="24"/>
          <w:szCs w:val="24"/>
          <w:lang w:val="uk-UA"/>
        </w:rPr>
        <w:t>5</w:t>
      </w:r>
      <w:r w:rsidRPr="00080461">
        <w:rPr>
          <w:bCs/>
          <w:i/>
          <w:sz w:val="24"/>
          <w:szCs w:val="24"/>
          <w:lang w:val="uk-UA"/>
        </w:rPr>
        <w:t>-202</w:t>
      </w:r>
      <w:r>
        <w:rPr>
          <w:bCs/>
          <w:i/>
          <w:sz w:val="24"/>
          <w:szCs w:val="24"/>
          <w:lang w:val="uk-UA"/>
        </w:rPr>
        <w:t>8</w:t>
      </w:r>
      <w:r w:rsidRPr="00080461">
        <w:rPr>
          <w:bCs/>
          <w:i/>
          <w:sz w:val="24"/>
          <w:szCs w:val="24"/>
        </w:rPr>
        <w:t xml:space="preserve"> р</w:t>
      </w:r>
      <w:proofErr w:type="spellStart"/>
      <w:r w:rsidRPr="00080461">
        <w:rPr>
          <w:bCs/>
          <w:i/>
          <w:sz w:val="24"/>
          <w:szCs w:val="24"/>
          <w:lang w:val="uk-UA"/>
        </w:rPr>
        <w:t>оки</w:t>
      </w:r>
      <w:proofErr w:type="spellEnd"/>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58138073" w:rsidR="008E24FA" w:rsidRDefault="00EF767C" w:rsidP="008E24FA">
      <w:pPr>
        <w:jc w:val="center"/>
        <w:rPr>
          <w:b/>
          <w:sz w:val="28"/>
          <w:szCs w:val="28"/>
          <w:lang w:val="uk-UA"/>
        </w:rPr>
      </w:pPr>
      <w:r>
        <w:rPr>
          <w:b/>
          <w:sz w:val="28"/>
          <w:szCs w:val="28"/>
          <w:lang w:val="uk-UA"/>
        </w:rPr>
        <w:t>НА 202</w:t>
      </w:r>
      <w:r w:rsidR="006B5A2A">
        <w:rPr>
          <w:b/>
          <w:sz w:val="28"/>
          <w:szCs w:val="28"/>
          <w:lang w:val="uk-UA"/>
        </w:rPr>
        <w:t>5</w:t>
      </w:r>
      <w:r w:rsidR="00285FE9">
        <w:rPr>
          <w:b/>
          <w:sz w:val="28"/>
          <w:szCs w:val="28"/>
          <w:lang w:val="uk-UA"/>
        </w:rPr>
        <w:t>-202</w:t>
      </w:r>
      <w:r w:rsidR="006B5A2A">
        <w:rPr>
          <w:b/>
          <w:sz w:val="28"/>
          <w:szCs w:val="28"/>
          <w:lang w:val="uk-UA"/>
        </w:rPr>
        <w:t>8</w:t>
      </w:r>
      <w:r w:rsidR="00285FE9">
        <w:rPr>
          <w:b/>
          <w:sz w:val="28"/>
          <w:szCs w:val="28"/>
          <w:lang w:val="uk-UA"/>
        </w:rPr>
        <w:t xml:space="preserve"> РОКИ</w:t>
      </w:r>
      <w:r w:rsidR="008E24FA">
        <w:rPr>
          <w:b/>
          <w:sz w:val="28"/>
          <w:szCs w:val="28"/>
          <w:lang w:val="uk-UA"/>
        </w:rPr>
        <w:t>»</w:t>
      </w:r>
    </w:p>
    <w:tbl>
      <w:tblPr>
        <w:tblW w:w="14175"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275"/>
        <w:gridCol w:w="1560"/>
      </w:tblGrid>
      <w:tr w:rsidR="00BF06D6" w:rsidRPr="003C1851" w14:paraId="099C928E" w14:textId="77777777" w:rsidTr="00BF06D6">
        <w:trPr>
          <w:trHeight w:val="938"/>
        </w:trPr>
        <w:tc>
          <w:tcPr>
            <w:tcW w:w="534" w:type="dxa"/>
            <w:shd w:val="clear" w:color="auto" w:fill="C6D9F1" w:themeFill="text2" w:themeFillTint="33"/>
            <w:vAlign w:val="center"/>
          </w:tcPr>
          <w:p w14:paraId="20AD1887" w14:textId="77777777" w:rsidR="00BF06D6" w:rsidRPr="003C1851" w:rsidRDefault="00BF06D6"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F06D6" w:rsidRPr="003C1851" w:rsidRDefault="00BF06D6"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F06D6" w:rsidRPr="003C1851" w:rsidRDefault="00BF06D6" w:rsidP="00191012">
            <w:pPr>
              <w:jc w:val="center"/>
              <w:rPr>
                <w:b/>
                <w:lang w:val="uk-UA"/>
              </w:rPr>
            </w:pPr>
            <w:r w:rsidRPr="003C1851">
              <w:rPr>
                <w:b/>
                <w:lang w:val="uk-UA"/>
              </w:rPr>
              <w:t xml:space="preserve">Зміст </w:t>
            </w:r>
          </w:p>
          <w:p w14:paraId="5BF3E74E" w14:textId="77777777" w:rsidR="00BF06D6" w:rsidRPr="003C1851" w:rsidRDefault="00BF06D6"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F06D6" w:rsidRPr="003C1851" w:rsidRDefault="00BF06D6"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F06D6" w:rsidRPr="003C1851" w:rsidRDefault="00BF06D6"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1476443D" w:rsidR="00BF06D6" w:rsidRDefault="00BF06D6" w:rsidP="00191012">
            <w:pPr>
              <w:jc w:val="center"/>
              <w:rPr>
                <w:b/>
                <w:lang w:val="uk-UA"/>
              </w:rPr>
            </w:pPr>
            <w:r w:rsidRPr="00900C59">
              <w:rPr>
                <w:b/>
                <w:lang w:val="uk-UA"/>
              </w:rPr>
              <w:t>Обсяги фінансування,  грн.</w:t>
            </w:r>
          </w:p>
          <w:p w14:paraId="2681F82C" w14:textId="74A4C952" w:rsidR="00BF06D6" w:rsidRDefault="00BF06D6" w:rsidP="00191012">
            <w:pPr>
              <w:jc w:val="center"/>
              <w:rPr>
                <w:b/>
                <w:lang w:val="uk-UA"/>
              </w:rPr>
            </w:pPr>
            <w:r>
              <w:rPr>
                <w:b/>
                <w:lang w:val="uk-UA"/>
              </w:rPr>
              <w:t>2025 рік</w:t>
            </w:r>
          </w:p>
        </w:tc>
        <w:tc>
          <w:tcPr>
            <w:tcW w:w="1309" w:type="dxa"/>
            <w:shd w:val="clear" w:color="auto" w:fill="C6D9F1" w:themeFill="text2" w:themeFillTint="33"/>
          </w:tcPr>
          <w:p w14:paraId="3A1ED74C" w14:textId="25C5FE6A" w:rsidR="00BF06D6" w:rsidRDefault="00BF06D6" w:rsidP="00B7100F">
            <w:pPr>
              <w:jc w:val="center"/>
              <w:rPr>
                <w:b/>
                <w:lang w:val="uk-UA"/>
              </w:rPr>
            </w:pPr>
            <w:r w:rsidRPr="00900C59">
              <w:rPr>
                <w:b/>
                <w:lang w:val="uk-UA"/>
              </w:rPr>
              <w:t>Обсяги фінансування,  грн.</w:t>
            </w:r>
          </w:p>
          <w:p w14:paraId="7C3FED4A" w14:textId="668114BB" w:rsidR="00BF06D6" w:rsidRPr="00900C59" w:rsidRDefault="00BF06D6" w:rsidP="00B7100F">
            <w:pPr>
              <w:jc w:val="center"/>
              <w:rPr>
                <w:b/>
                <w:lang w:val="uk-UA"/>
              </w:rPr>
            </w:pPr>
            <w:r>
              <w:rPr>
                <w:b/>
                <w:lang w:val="uk-UA"/>
              </w:rPr>
              <w:t>2026 рік</w:t>
            </w:r>
          </w:p>
        </w:tc>
        <w:tc>
          <w:tcPr>
            <w:tcW w:w="1275" w:type="dxa"/>
            <w:shd w:val="clear" w:color="auto" w:fill="C6D9F1" w:themeFill="text2" w:themeFillTint="33"/>
          </w:tcPr>
          <w:p w14:paraId="19D6307A" w14:textId="07A27D01" w:rsidR="00BF06D6" w:rsidRDefault="00BF06D6" w:rsidP="00BF06D6">
            <w:pPr>
              <w:jc w:val="center"/>
              <w:rPr>
                <w:b/>
                <w:lang w:val="uk-UA"/>
              </w:rPr>
            </w:pPr>
            <w:r w:rsidRPr="00900C59">
              <w:rPr>
                <w:b/>
                <w:lang w:val="uk-UA"/>
              </w:rPr>
              <w:t>Обсяги фінансування, грн.</w:t>
            </w:r>
          </w:p>
          <w:p w14:paraId="04BE1668" w14:textId="3D56F34F" w:rsidR="00BF06D6" w:rsidRPr="00900C59" w:rsidRDefault="00BF06D6" w:rsidP="00BF06D6">
            <w:pPr>
              <w:jc w:val="center"/>
              <w:rPr>
                <w:b/>
                <w:lang w:val="uk-UA"/>
              </w:rPr>
            </w:pPr>
            <w:r>
              <w:rPr>
                <w:b/>
                <w:lang w:val="uk-UA"/>
              </w:rPr>
              <w:t>2027 рік</w:t>
            </w:r>
          </w:p>
        </w:tc>
        <w:tc>
          <w:tcPr>
            <w:tcW w:w="1275" w:type="dxa"/>
            <w:shd w:val="clear" w:color="auto" w:fill="C6D9F1" w:themeFill="text2" w:themeFillTint="33"/>
          </w:tcPr>
          <w:p w14:paraId="5BD2269D" w14:textId="1F03C4D1" w:rsidR="00BF06D6" w:rsidRDefault="00BF06D6" w:rsidP="00B7100F">
            <w:pPr>
              <w:jc w:val="center"/>
              <w:rPr>
                <w:b/>
                <w:lang w:val="uk-UA"/>
              </w:rPr>
            </w:pPr>
            <w:r w:rsidRPr="00900C59">
              <w:rPr>
                <w:b/>
                <w:lang w:val="uk-UA"/>
              </w:rPr>
              <w:t>Обсяги фінансування,  грн.</w:t>
            </w:r>
          </w:p>
          <w:p w14:paraId="4593364C" w14:textId="4466CBF6" w:rsidR="00BF06D6" w:rsidRPr="00900C59" w:rsidRDefault="00BF06D6" w:rsidP="00B7100F">
            <w:pPr>
              <w:jc w:val="center"/>
              <w:rPr>
                <w:b/>
                <w:lang w:val="uk-UA"/>
              </w:rPr>
            </w:pPr>
            <w:r>
              <w:rPr>
                <w:b/>
                <w:lang w:val="uk-UA"/>
              </w:rPr>
              <w:t>2028 рік</w:t>
            </w:r>
          </w:p>
        </w:tc>
        <w:tc>
          <w:tcPr>
            <w:tcW w:w="1560" w:type="dxa"/>
            <w:shd w:val="clear" w:color="auto" w:fill="C6D9F1" w:themeFill="text2" w:themeFillTint="33"/>
            <w:vAlign w:val="center"/>
          </w:tcPr>
          <w:p w14:paraId="631A78E3" w14:textId="733B50AF" w:rsidR="00BF06D6" w:rsidRDefault="00BF06D6" w:rsidP="00191012">
            <w:pPr>
              <w:jc w:val="center"/>
              <w:rPr>
                <w:b/>
                <w:lang w:val="uk-UA"/>
              </w:rPr>
            </w:pPr>
            <w:r w:rsidRPr="00900C59">
              <w:rPr>
                <w:b/>
                <w:lang w:val="uk-UA"/>
              </w:rPr>
              <w:t>Очікуваний результат</w:t>
            </w:r>
          </w:p>
        </w:tc>
      </w:tr>
      <w:tr w:rsidR="00BF06D6" w:rsidRPr="003C1851" w14:paraId="5F78AF05" w14:textId="77777777" w:rsidTr="00BF06D6">
        <w:tc>
          <w:tcPr>
            <w:tcW w:w="534" w:type="dxa"/>
            <w:vAlign w:val="center"/>
          </w:tcPr>
          <w:p w14:paraId="56AF0F40" w14:textId="77777777" w:rsidR="00BF06D6" w:rsidRPr="003C1851" w:rsidRDefault="00BF06D6" w:rsidP="00191012">
            <w:pPr>
              <w:jc w:val="center"/>
              <w:rPr>
                <w:b/>
                <w:lang w:val="uk-UA"/>
              </w:rPr>
            </w:pPr>
            <w:r>
              <w:rPr>
                <w:b/>
                <w:lang w:val="uk-UA"/>
              </w:rPr>
              <w:t>1</w:t>
            </w:r>
          </w:p>
        </w:tc>
        <w:tc>
          <w:tcPr>
            <w:tcW w:w="1134" w:type="dxa"/>
            <w:vAlign w:val="center"/>
          </w:tcPr>
          <w:p w14:paraId="14E8F6E6" w14:textId="77777777" w:rsidR="00BF06D6" w:rsidRPr="003C1851" w:rsidRDefault="00BF06D6" w:rsidP="00191012">
            <w:pPr>
              <w:jc w:val="center"/>
              <w:rPr>
                <w:b/>
                <w:lang w:val="uk-UA"/>
              </w:rPr>
            </w:pPr>
            <w:r>
              <w:rPr>
                <w:b/>
                <w:lang w:val="uk-UA"/>
              </w:rPr>
              <w:t>2</w:t>
            </w:r>
          </w:p>
        </w:tc>
        <w:tc>
          <w:tcPr>
            <w:tcW w:w="2443" w:type="dxa"/>
            <w:vAlign w:val="center"/>
          </w:tcPr>
          <w:p w14:paraId="48549791" w14:textId="77777777" w:rsidR="00BF06D6" w:rsidRPr="003C1851" w:rsidRDefault="00BF06D6" w:rsidP="00191012">
            <w:pPr>
              <w:jc w:val="center"/>
              <w:rPr>
                <w:b/>
                <w:lang w:val="uk-UA"/>
              </w:rPr>
            </w:pPr>
            <w:r>
              <w:rPr>
                <w:b/>
                <w:lang w:val="uk-UA"/>
              </w:rPr>
              <w:t>3</w:t>
            </w:r>
          </w:p>
        </w:tc>
        <w:tc>
          <w:tcPr>
            <w:tcW w:w="1843" w:type="dxa"/>
            <w:vAlign w:val="center"/>
          </w:tcPr>
          <w:p w14:paraId="7047707C" w14:textId="77777777" w:rsidR="00BF06D6" w:rsidRPr="003C1851" w:rsidRDefault="00BF06D6" w:rsidP="00191012">
            <w:pPr>
              <w:jc w:val="center"/>
              <w:rPr>
                <w:b/>
                <w:lang w:val="uk-UA"/>
              </w:rPr>
            </w:pPr>
            <w:r>
              <w:rPr>
                <w:b/>
                <w:lang w:val="uk-UA"/>
              </w:rPr>
              <w:t>4</w:t>
            </w:r>
          </w:p>
        </w:tc>
        <w:tc>
          <w:tcPr>
            <w:tcW w:w="1417" w:type="dxa"/>
            <w:vAlign w:val="center"/>
          </w:tcPr>
          <w:p w14:paraId="7FB34AF1" w14:textId="77777777" w:rsidR="00BF06D6" w:rsidRPr="003C1851" w:rsidRDefault="00BF06D6" w:rsidP="00191012">
            <w:pPr>
              <w:jc w:val="center"/>
              <w:rPr>
                <w:b/>
                <w:lang w:val="uk-UA"/>
              </w:rPr>
            </w:pPr>
            <w:r>
              <w:rPr>
                <w:b/>
                <w:lang w:val="uk-UA"/>
              </w:rPr>
              <w:t>5</w:t>
            </w:r>
          </w:p>
        </w:tc>
        <w:tc>
          <w:tcPr>
            <w:tcW w:w="1385" w:type="dxa"/>
            <w:shd w:val="clear" w:color="auto" w:fill="FFFFFF"/>
          </w:tcPr>
          <w:p w14:paraId="1C4EF02C" w14:textId="77777777" w:rsidR="00BF06D6" w:rsidRPr="003C1851" w:rsidRDefault="00BF06D6" w:rsidP="00191012">
            <w:pPr>
              <w:jc w:val="center"/>
              <w:rPr>
                <w:b/>
                <w:lang w:val="uk-UA"/>
              </w:rPr>
            </w:pPr>
            <w:r>
              <w:rPr>
                <w:b/>
                <w:lang w:val="uk-UA"/>
              </w:rPr>
              <w:t>6</w:t>
            </w:r>
          </w:p>
        </w:tc>
        <w:tc>
          <w:tcPr>
            <w:tcW w:w="1309" w:type="dxa"/>
          </w:tcPr>
          <w:p w14:paraId="15C137A5" w14:textId="31E44B4A" w:rsidR="00BF06D6" w:rsidRDefault="00BF06D6" w:rsidP="00191012">
            <w:pPr>
              <w:jc w:val="center"/>
              <w:rPr>
                <w:b/>
                <w:lang w:val="uk-UA"/>
              </w:rPr>
            </w:pPr>
            <w:r>
              <w:rPr>
                <w:b/>
                <w:lang w:val="uk-UA"/>
              </w:rPr>
              <w:t>7</w:t>
            </w:r>
          </w:p>
        </w:tc>
        <w:tc>
          <w:tcPr>
            <w:tcW w:w="1275" w:type="dxa"/>
          </w:tcPr>
          <w:p w14:paraId="22CCE856" w14:textId="77777777" w:rsidR="00BF06D6" w:rsidRDefault="00BF06D6" w:rsidP="00191012">
            <w:pPr>
              <w:jc w:val="center"/>
              <w:rPr>
                <w:b/>
                <w:lang w:val="uk-UA"/>
              </w:rPr>
            </w:pPr>
          </w:p>
        </w:tc>
        <w:tc>
          <w:tcPr>
            <w:tcW w:w="1275" w:type="dxa"/>
          </w:tcPr>
          <w:p w14:paraId="22E9B96C" w14:textId="0B6E5559" w:rsidR="00BF06D6" w:rsidRDefault="00BF06D6" w:rsidP="00191012">
            <w:pPr>
              <w:jc w:val="center"/>
              <w:rPr>
                <w:b/>
                <w:lang w:val="uk-UA"/>
              </w:rPr>
            </w:pPr>
            <w:r>
              <w:rPr>
                <w:b/>
                <w:lang w:val="uk-UA"/>
              </w:rPr>
              <w:t>8</w:t>
            </w:r>
          </w:p>
        </w:tc>
        <w:tc>
          <w:tcPr>
            <w:tcW w:w="1560" w:type="dxa"/>
            <w:vAlign w:val="center"/>
          </w:tcPr>
          <w:p w14:paraId="1B607BC3" w14:textId="63D77F6A" w:rsidR="00BF06D6" w:rsidRPr="003C1851" w:rsidRDefault="00BF06D6" w:rsidP="00191012">
            <w:pPr>
              <w:jc w:val="center"/>
              <w:rPr>
                <w:b/>
                <w:lang w:val="uk-UA"/>
              </w:rPr>
            </w:pPr>
            <w:r>
              <w:rPr>
                <w:b/>
                <w:lang w:val="uk-UA"/>
              </w:rPr>
              <w:t>9</w:t>
            </w:r>
          </w:p>
        </w:tc>
      </w:tr>
      <w:tr w:rsidR="00BF06D6" w:rsidRPr="009F72F5" w14:paraId="1189DF33" w14:textId="77777777" w:rsidTr="00BF06D6">
        <w:tc>
          <w:tcPr>
            <w:tcW w:w="534" w:type="dxa"/>
            <w:vAlign w:val="center"/>
          </w:tcPr>
          <w:p w14:paraId="33DF4216" w14:textId="77777777" w:rsidR="00BF06D6" w:rsidRPr="00815BEA" w:rsidRDefault="00BF06D6" w:rsidP="00191012">
            <w:pPr>
              <w:jc w:val="center"/>
              <w:rPr>
                <w:b/>
                <w:bCs/>
                <w:lang w:val="uk-UA"/>
              </w:rPr>
            </w:pPr>
            <w:r w:rsidRPr="00815BEA">
              <w:rPr>
                <w:b/>
                <w:bCs/>
                <w:lang w:val="uk-UA"/>
              </w:rPr>
              <w:t>1</w:t>
            </w:r>
          </w:p>
        </w:tc>
        <w:tc>
          <w:tcPr>
            <w:tcW w:w="1134" w:type="dxa"/>
            <w:vAlign w:val="center"/>
          </w:tcPr>
          <w:p w14:paraId="16F715B8" w14:textId="77777777" w:rsidR="00BF06D6" w:rsidRPr="00A166C4" w:rsidRDefault="00BF06D6"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F06D6" w:rsidRPr="00F84DC3" w:rsidRDefault="00BF06D6"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F06D6" w:rsidRDefault="00BF06D6"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F06D6" w:rsidRDefault="00BF06D6"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3C395F37" w:rsidR="00BF06D6" w:rsidRDefault="005272B8" w:rsidP="00191012">
            <w:pPr>
              <w:jc w:val="center"/>
              <w:rPr>
                <w:sz w:val="24"/>
                <w:szCs w:val="24"/>
                <w:lang w:val="uk-UA"/>
              </w:rPr>
            </w:pPr>
            <w:r>
              <w:rPr>
                <w:sz w:val="24"/>
                <w:szCs w:val="24"/>
                <w:lang w:val="uk-UA"/>
              </w:rPr>
              <w:t>250 000</w:t>
            </w:r>
          </w:p>
        </w:tc>
        <w:tc>
          <w:tcPr>
            <w:tcW w:w="1309" w:type="dxa"/>
          </w:tcPr>
          <w:p w14:paraId="490D4439" w14:textId="1B3E6A89" w:rsidR="00BF06D6" w:rsidRPr="00E31116" w:rsidRDefault="008F7C37" w:rsidP="00191012">
            <w:pPr>
              <w:jc w:val="center"/>
              <w:rPr>
                <w:sz w:val="24"/>
                <w:szCs w:val="24"/>
                <w:lang w:val="uk-UA"/>
              </w:rPr>
            </w:pPr>
            <w:r>
              <w:rPr>
                <w:sz w:val="24"/>
                <w:szCs w:val="24"/>
                <w:lang w:val="uk-UA"/>
              </w:rPr>
              <w:t>250 000</w:t>
            </w:r>
          </w:p>
        </w:tc>
        <w:tc>
          <w:tcPr>
            <w:tcW w:w="1275" w:type="dxa"/>
          </w:tcPr>
          <w:p w14:paraId="76711602" w14:textId="64B5A720" w:rsidR="00BF06D6" w:rsidRDefault="008F7C37" w:rsidP="00191012">
            <w:pPr>
              <w:jc w:val="center"/>
              <w:rPr>
                <w:sz w:val="24"/>
                <w:szCs w:val="24"/>
                <w:lang w:val="uk-UA"/>
              </w:rPr>
            </w:pPr>
            <w:r>
              <w:rPr>
                <w:sz w:val="24"/>
                <w:szCs w:val="24"/>
                <w:lang w:val="uk-UA"/>
              </w:rPr>
              <w:t>250 000</w:t>
            </w:r>
          </w:p>
        </w:tc>
        <w:tc>
          <w:tcPr>
            <w:tcW w:w="1275" w:type="dxa"/>
          </w:tcPr>
          <w:p w14:paraId="3C942F6D" w14:textId="43ADA3EE" w:rsidR="00BF06D6" w:rsidRPr="00E31116" w:rsidRDefault="008F7C37" w:rsidP="00191012">
            <w:pPr>
              <w:jc w:val="center"/>
              <w:rPr>
                <w:sz w:val="24"/>
                <w:szCs w:val="24"/>
                <w:lang w:val="uk-UA"/>
              </w:rPr>
            </w:pPr>
            <w:r>
              <w:rPr>
                <w:sz w:val="24"/>
                <w:szCs w:val="24"/>
                <w:lang w:val="uk-UA"/>
              </w:rPr>
              <w:t>250 000</w:t>
            </w:r>
          </w:p>
        </w:tc>
        <w:tc>
          <w:tcPr>
            <w:tcW w:w="1560" w:type="dxa"/>
            <w:shd w:val="clear" w:color="auto" w:fill="auto"/>
            <w:vAlign w:val="center"/>
          </w:tcPr>
          <w:p w14:paraId="255D90D4" w14:textId="7B7B19A8" w:rsidR="00BF06D6" w:rsidRDefault="00BF06D6"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F06D6" w:rsidRPr="009F72F5" w14:paraId="5A0C7961" w14:textId="77777777" w:rsidTr="00BF06D6">
        <w:trPr>
          <w:trHeight w:val="1562"/>
        </w:trPr>
        <w:tc>
          <w:tcPr>
            <w:tcW w:w="534" w:type="dxa"/>
            <w:vAlign w:val="center"/>
          </w:tcPr>
          <w:p w14:paraId="71445442" w14:textId="77777777" w:rsidR="00BF06D6" w:rsidRPr="00035DAA" w:rsidRDefault="00BF06D6" w:rsidP="00191012">
            <w:pPr>
              <w:jc w:val="center"/>
              <w:rPr>
                <w:lang w:val="uk-UA"/>
              </w:rPr>
            </w:pPr>
          </w:p>
        </w:tc>
        <w:tc>
          <w:tcPr>
            <w:tcW w:w="1134" w:type="dxa"/>
            <w:vAlign w:val="center"/>
          </w:tcPr>
          <w:p w14:paraId="656152AC" w14:textId="77777777" w:rsidR="00BF06D6" w:rsidRPr="00A166C4" w:rsidRDefault="00BF06D6" w:rsidP="00B166E6">
            <w:pPr>
              <w:rPr>
                <w:sz w:val="24"/>
                <w:szCs w:val="24"/>
                <w:lang w:val="uk-UA"/>
              </w:rPr>
            </w:pPr>
          </w:p>
        </w:tc>
        <w:tc>
          <w:tcPr>
            <w:tcW w:w="2443" w:type="dxa"/>
            <w:vAlign w:val="center"/>
          </w:tcPr>
          <w:p w14:paraId="61AD837F" w14:textId="77777777" w:rsidR="00BF06D6" w:rsidRDefault="00BF06D6" w:rsidP="00191012">
            <w:pPr>
              <w:rPr>
                <w:sz w:val="24"/>
                <w:szCs w:val="24"/>
                <w:lang w:val="uk-UA"/>
              </w:rPr>
            </w:pPr>
            <w:r>
              <w:rPr>
                <w:sz w:val="24"/>
                <w:szCs w:val="24"/>
                <w:lang w:val="uk-UA"/>
              </w:rPr>
              <w:t>1.2. Озеленення населених пунктів:</w:t>
            </w:r>
          </w:p>
          <w:p w14:paraId="589A985F" w14:textId="77777777" w:rsidR="00BF06D6" w:rsidRDefault="00BF06D6" w:rsidP="00191012">
            <w:pPr>
              <w:rPr>
                <w:sz w:val="24"/>
                <w:szCs w:val="24"/>
                <w:lang w:val="uk-UA"/>
              </w:rPr>
            </w:pPr>
            <w:r>
              <w:rPr>
                <w:sz w:val="24"/>
                <w:szCs w:val="24"/>
                <w:lang w:val="uk-UA"/>
              </w:rPr>
              <w:t>- придбання насіння трави, саджанців дерев та кущів;</w:t>
            </w:r>
          </w:p>
          <w:p w14:paraId="3DD44A4E" w14:textId="77777777" w:rsidR="00BF06D6" w:rsidRPr="00035DAA" w:rsidRDefault="00BF06D6"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F06D6" w:rsidRPr="00035DAA" w:rsidRDefault="00BF06D6"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F06D6" w:rsidRPr="00035DAA" w:rsidRDefault="00BF06D6"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03DCFF8B" w:rsidR="00BF06D6" w:rsidRPr="00035DAA" w:rsidRDefault="00BF06D6" w:rsidP="00191012">
            <w:pPr>
              <w:jc w:val="center"/>
              <w:rPr>
                <w:sz w:val="24"/>
                <w:szCs w:val="24"/>
                <w:lang w:val="uk-UA"/>
              </w:rPr>
            </w:pPr>
            <w:r>
              <w:rPr>
                <w:sz w:val="24"/>
                <w:szCs w:val="24"/>
                <w:lang w:val="uk-UA"/>
              </w:rPr>
              <w:t>5</w:t>
            </w:r>
            <w:r w:rsidR="008F7C37">
              <w:rPr>
                <w:sz w:val="24"/>
                <w:szCs w:val="24"/>
                <w:lang w:val="uk-UA"/>
              </w:rPr>
              <w:t>0 000</w:t>
            </w:r>
          </w:p>
        </w:tc>
        <w:tc>
          <w:tcPr>
            <w:tcW w:w="1309" w:type="dxa"/>
          </w:tcPr>
          <w:p w14:paraId="0393CB0F" w14:textId="2E9885D0" w:rsidR="00BF06D6" w:rsidRDefault="008F7C37" w:rsidP="00191012">
            <w:pPr>
              <w:jc w:val="center"/>
              <w:rPr>
                <w:sz w:val="24"/>
                <w:szCs w:val="24"/>
                <w:lang w:val="uk-UA"/>
              </w:rPr>
            </w:pPr>
            <w:r>
              <w:rPr>
                <w:sz w:val="24"/>
                <w:szCs w:val="24"/>
                <w:lang w:val="uk-UA"/>
              </w:rPr>
              <w:t>50 000</w:t>
            </w:r>
          </w:p>
        </w:tc>
        <w:tc>
          <w:tcPr>
            <w:tcW w:w="1275" w:type="dxa"/>
          </w:tcPr>
          <w:p w14:paraId="4ABD8797" w14:textId="1938DD59" w:rsidR="00BF06D6" w:rsidRDefault="008F7C37" w:rsidP="00191012">
            <w:pPr>
              <w:jc w:val="center"/>
              <w:rPr>
                <w:sz w:val="24"/>
                <w:szCs w:val="24"/>
                <w:lang w:val="uk-UA"/>
              </w:rPr>
            </w:pPr>
            <w:r>
              <w:rPr>
                <w:sz w:val="24"/>
                <w:szCs w:val="24"/>
                <w:lang w:val="uk-UA"/>
              </w:rPr>
              <w:t>50 000</w:t>
            </w:r>
          </w:p>
        </w:tc>
        <w:tc>
          <w:tcPr>
            <w:tcW w:w="1275" w:type="dxa"/>
          </w:tcPr>
          <w:p w14:paraId="52DD076D" w14:textId="4D961976" w:rsidR="00BF06D6" w:rsidRDefault="008F7C37" w:rsidP="00191012">
            <w:pPr>
              <w:jc w:val="center"/>
              <w:rPr>
                <w:sz w:val="24"/>
                <w:szCs w:val="24"/>
                <w:lang w:val="uk-UA"/>
              </w:rPr>
            </w:pPr>
            <w:r>
              <w:rPr>
                <w:sz w:val="24"/>
                <w:szCs w:val="24"/>
                <w:lang w:val="uk-UA"/>
              </w:rPr>
              <w:t>50 000</w:t>
            </w:r>
          </w:p>
        </w:tc>
        <w:tc>
          <w:tcPr>
            <w:tcW w:w="1560" w:type="dxa"/>
            <w:vAlign w:val="center"/>
          </w:tcPr>
          <w:p w14:paraId="08810E41" w14:textId="1BEC49EF" w:rsidR="00BF06D6" w:rsidRPr="00035DAA" w:rsidRDefault="00BF06D6"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396A05" w:rsidRPr="009F72F5" w14:paraId="7309D7FF" w14:textId="77777777" w:rsidTr="00BF06D6">
        <w:trPr>
          <w:trHeight w:val="1562"/>
        </w:trPr>
        <w:tc>
          <w:tcPr>
            <w:tcW w:w="534" w:type="dxa"/>
            <w:vAlign w:val="center"/>
          </w:tcPr>
          <w:p w14:paraId="2DC93612" w14:textId="77777777" w:rsidR="00396A05" w:rsidRPr="00035DAA" w:rsidRDefault="00396A05" w:rsidP="00396A05">
            <w:pPr>
              <w:jc w:val="center"/>
              <w:rPr>
                <w:lang w:val="uk-UA"/>
              </w:rPr>
            </w:pPr>
          </w:p>
        </w:tc>
        <w:tc>
          <w:tcPr>
            <w:tcW w:w="1134" w:type="dxa"/>
            <w:vAlign w:val="center"/>
          </w:tcPr>
          <w:p w14:paraId="1B2C1F71" w14:textId="77777777" w:rsidR="00396A05" w:rsidRPr="00A166C4" w:rsidRDefault="00396A05" w:rsidP="00396A05">
            <w:pPr>
              <w:rPr>
                <w:sz w:val="24"/>
                <w:szCs w:val="24"/>
                <w:lang w:val="uk-UA"/>
              </w:rPr>
            </w:pPr>
          </w:p>
        </w:tc>
        <w:tc>
          <w:tcPr>
            <w:tcW w:w="2443" w:type="dxa"/>
            <w:vAlign w:val="center"/>
          </w:tcPr>
          <w:p w14:paraId="06BEEFCC" w14:textId="06E427ED" w:rsidR="00396A05" w:rsidRDefault="00396A05" w:rsidP="00396A05">
            <w:pPr>
              <w:rPr>
                <w:sz w:val="24"/>
                <w:szCs w:val="24"/>
                <w:lang w:val="uk-UA"/>
              </w:rPr>
            </w:pPr>
            <w:r>
              <w:rPr>
                <w:sz w:val="24"/>
                <w:szCs w:val="24"/>
                <w:lang w:val="uk-UA"/>
              </w:rPr>
              <w:t>1.3 Утримання місць поховання (будівництво огорожі, капітальний та поточний ремонт проїздів на території кладовищ )</w:t>
            </w:r>
          </w:p>
        </w:tc>
        <w:tc>
          <w:tcPr>
            <w:tcW w:w="1843" w:type="dxa"/>
            <w:vAlign w:val="center"/>
          </w:tcPr>
          <w:p w14:paraId="66020BFF" w14:textId="72E3EACA" w:rsidR="00396A05" w:rsidRDefault="00396A05" w:rsidP="00396A05">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779319E3" w14:textId="2CB34EC8" w:rsidR="00396A05" w:rsidRPr="00993905" w:rsidRDefault="00396A05" w:rsidP="00396A05">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61551B04" w14:textId="4A58A296" w:rsidR="00396A05" w:rsidRDefault="00396A05" w:rsidP="00396A05">
            <w:pPr>
              <w:jc w:val="center"/>
              <w:rPr>
                <w:sz w:val="24"/>
                <w:szCs w:val="24"/>
                <w:lang w:val="uk-UA"/>
              </w:rPr>
            </w:pPr>
            <w:r>
              <w:rPr>
                <w:sz w:val="24"/>
                <w:szCs w:val="24"/>
                <w:lang w:val="uk-UA"/>
              </w:rPr>
              <w:t>1 500 000</w:t>
            </w:r>
          </w:p>
        </w:tc>
        <w:tc>
          <w:tcPr>
            <w:tcW w:w="1309" w:type="dxa"/>
          </w:tcPr>
          <w:p w14:paraId="18FA448B" w14:textId="6CBFEF4C" w:rsidR="00396A05" w:rsidRDefault="00396A05" w:rsidP="00396A05">
            <w:pPr>
              <w:jc w:val="center"/>
              <w:rPr>
                <w:sz w:val="24"/>
                <w:szCs w:val="24"/>
                <w:lang w:val="uk-UA"/>
              </w:rPr>
            </w:pPr>
            <w:r>
              <w:rPr>
                <w:sz w:val="24"/>
                <w:szCs w:val="24"/>
                <w:lang w:val="uk-UA"/>
              </w:rPr>
              <w:t>1 500 000</w:t>
            </w:r>
          </w:p>
        </w:tc>
        <w:tc>
          <w:tcPr>
            <w:tcW w:w="1275" w:type="dxa"/>
          </w:tcPr>
          <w:p w14:paraId="5424450A" w14:textId="78B5AB52" w:rsidR="00396A05" w:rsidRDefault="00396A05" w:rsidP="00396A05">
            <w:pPr>
              <w:jc w:val="center"/>
              <w:rPr>
                <w:sz w:val="24"/>
                <w:szCs w:val="24"/>
                <w:lang w:val="uk-UA"/>
              </w:rPr>
            </w:pPr>
            <w:r>
              <w:rPr>
                <w:sz w:val="24"/>
                <w:szCs w:val="24"/>
                <w:lang w:val="uk-UA"/>
              </w:rPr>
              <w:t>1 500 000</w:t>
            </w:r>
          </w:p>
        </w:tc>
        <w:tc>
          <w:tcPr>
            <w:tcW w:w="1275" w:type="dxa"/>
          </w:tcPr>
          <w:p w14:paraId="0E79617C" w14:textId="3AFFEA88" w:rsidR="00396A05" w:rsidRDefault="00396A05" w:rsidP="00396A05">
            <w:pPr>
              <w:jc w:val="center"/>
              <w:rPr>
                <w:sz w:val="24"/>
                <w:szCs w:val="24"/>
                <w:lang w:val="uk-UA"/>
              </w:rPr>
            </w:pPr>
            <w:r>
              <w:rPr>
                <w:sz w:val="24"/>
                <w:szCs w:val="24"/>
                <w:lang w:val="uk-UA"/>
              </w:rPr>
              <w:t>1 500 000</w:t>
            </w:r>
          </w:p>
        </w:tc>
        <w:tc>
          <w:tcPr>
            <w:tcW w:w="1560" w:type="dxa"/>
            <w:vAlign w:val="center"/>
          </w:tcPr>
          <w:p w14:paraId="619D8525" w14:textId="0FB5AC91" w:rsidR="00396A05" w:rsidRDefault="00396A05" w:rsidP="00396A05">
            <w:pPr>
              <w:jc w:val="center"/>
              <w:rPr>
                <w:sz w:val="24"/>
                <w:szCs w:val="24"/>
                <w:lang w:val="uk-UA"/>
              </w:rPr>
            </w:pPr>
            <w:r>
              <w:rPr>
                <w:sz w:val="24"/>
                <w:szCs w:val="24"/>
                <w:lang w:val="uk-UA"/>
              </w:rPr>
              <w:t>Утримання в належному стані місць пам’яті та пошани</w:t>
            </w:r>
          </w:p>
        </w:tc>
      </w:tr>
      <w:tr w:rsidR="00396A05" w:rsidRPr="009F72F5" w14:paraId="3A908317" w14:textId="77777777" w:rsidTr="00BF06D6">
        <w:trPr>
          <w:trHeight w:val="997"/>
        </w:trPr>
        <w:tc>
          <w:tcPr>
            <w:tcW w:w="534" w:type="dxa"/>
            <w:vAlign w:val="center"/>
          </w:tcPr>
          <w:p w14:paraId="1936DADB" w14:textId="17AAC107" w:rsidR="00396A05" w:rsidRPr="00BF06D6" w:rsidRDefault="00396A05" w:rsidP="00396A05">
            <w:pPr>
              <w:jc w:val="center"/>
              <w:rPr>
                <w:b/>
              </w:rPr>
            </w:pPr>
          </w:p>
        </w:tc>
        <w:tc>
          <w:tcPr>
            <w:tcW w:w="1134" w:type="dxa"/>
            <w:vAlign w:val="center"/>
          </w:tcPr>
          <w:p w14:paraId="6876BC5A" w14:textId="77777777" w:rsidR="00396A05" w:rsidRPr="00035DAA" w:rsidRDefault="00396A05" w:rsidP="00396A05">
            <w:pPr>
              <w:rPr>
                <w:sz w:val="24"/>
                <w:szCs w:val="24"/>
                <w:lang w:val="uk-UA"/>
              </w:rPr>
            </w:pPr>
          </w:p>
        </w:tc>
        <w:tc>
          <w:tcPr>
            <w:tcW w:w="2443" w:type="dxa"/>
            <w:vAlign w:val="center"/>
          </w:tcPr>
          <w:p w14:paraId="2E24BCC3" w14:textId="77777777" w:rsidR="00396A05" w:rsidRPr="00035DAA" w:rsidRDefault="00396A05" w:rsidP="00396A05">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396A05" w:rsidRPr="00035DAA" w:rsidRDefault="00396A05" w:rsidP="00396A05">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396A05" w:rsidRPr="00035DAA" w:rsidRDefault="00396A05" w:rsidP="00396A05">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7F65D3E" w:rsidR="00396A05" w:rsidRPr="00035DAA" w:rsidRDefault="00396A05" w:rsidP="00396A05">
            <w:pPr>
              <w:jc w:val="center"/>
              <w:rPr>
                <w:sz w:val="24"/>
                <w:szCs w:val="24"/>
                <w:lang w:val="uk-UA"/>
              </w:rPr>
            </w:pPr>
            <w:r>
              <w:rPr>
                <w:sz w:val="24"/>
                <w:szCs w:val="24"/>
                <w:lang w:val="uk-UA"/>
              </w:rPr>
              <w:t>1 500 000</w:t>
            </w:r>
          </w:p>
        </w:tc>
        <w:tc>
          <w:tcPr>
            <w:tcW w:w="1309" w:type="dxa"/>
          </w:tcPr>
          <w:p w14:paraId="7D65FB2E" w14:textId="23AD82C9" w:rsidR="00396A05" w:rsidRDefault="00396A05" w:rsidP="00396A05">
            <w:pPr>
              <w:jc w:val="center"/>
              <w:rPr>
                <w:sz w:val="24"/>
                <w:szCs w:val="24"/>
                <w:lang w:val="uk-UA"/>
              </w:rPr>
            </w:pPr>
            <w:r>
              <w:rPr>
                <w:sz w:val="24"/>
                <w:szCs w:val="24"/>
                <w:lang w:val="uk-UA"/>
              </w:rPr>
              <w:t>500 000</w:t>
            </w:r>
          </w:p>
        </w:tc>
        <w:tc>
          <w:tcPr>
            <w:tcW w:w="1275" w:type="dxa"/>
          </w:tcPr>
          <w:p w14:paraId="12C5AB21" w14:textId="5BED6777" w:rsidR="00396A05" w:rsidRDefault="00396A05" w:rsidP="00396A05">
            <w:pPr>
              <w:jc w:val="center"/>
              <w:rPr>
                <w:sz w:val="24"/>
                <w:szCs w:val="24"/>
                <w:lang w:val="uk-UA"/>
              </w:rPr>
            </w:pPr>
            <w:r>
              <w:rPr>
                <w:sz w:val="24"/>
                <w:szCs w:val="24"/>
                <w:lang w:val="uk-UA"/>
              </w:rPr>
              <w:t>500 000</w:t>
            </w:r>
          </w:p>
        </w:tc>
        <w:tc>
          <w:tcPr>
            <w:tcW w:w="1275" w:type="dxa"/>
          </w:tcPr>
          <w:p w14:paraId="17F1D957" w14:textId="1EA63602" w:rsidR="00396A05" w:rsidRDefault="00396A05" w:rsidP="00396A05">
            <w:pPr>
              <w:jc w:val="center"/>
              <w:rPr>
                <w:sz w:val="24"/>
                <w:szCs w:val="24"/>
                <w:lang w:val="uk-UA"/>
              </w:rPr>
            </w:pPr>
            <w:r>
              <w:rPr>
                <w:sz w:val="24"/>
                <w:szCs w:val="24"/>
                <w:lang w:val="uk-UA"/>
              </w:rPr>
              <w:t>500 000</w:t>
            </w:r>
          </w:p>
        </w:tc>
        <w:tc>
          <w:tcPr>
            <w:tcW w:w="1560" w:type="dxa"/>
            <w:vAlign w:val="center"/>
          </w:tcPr>
          <w:p w14:paraId="072892B3" w14:textId="17C5BD0A" w:rsidR="00396A05" w:rsidRPr="00035DAA" w:rsidRDefault="00396A05" w:rsidP="00396A05">
            <w:pPr>
              <w:jc w:val="center"/>
              <w:rPr>
                <w:sz w:val="24"/>
                <w:szCs w:val="24"/>
                <w:lang w:val="uk-UA"/>
              </w:rPr>
            </w:pPr>
            <w:r>
              <w:rPr>
                <w:sz w:val="24"/>
                <w:szCs w:val="24"/>
                <w:lang w:val="uk-UA"/>
              </w:rPr>
              <w:t>Утримання в належному стані місць пам’яті та пошани</w:t>
            </w:r>
          </w:p>
        </w:tc>
      </w:tr>
      <w:tr w:rsidR="00396A05" w:rsidRPr="00DA318C" w14:paraId="0FC6CFBF" w14:textId="77777777" w:rsidTr="00BF06D6">
        <w:trPr>
          <w:trHeight w:val="844"/>
        </w:trPr>
        <w:tc>
          <w:tcPr>
            <w:tcW w:w="534" w:type="dxa"/>
            <w:vAlign w:val="center"/>
          </w:tcPr>
          <w:p w14:paraId="5501EDAF" w14:textId="77777777" w:rsidR="00396A05" w:rsidRPr="008E5377" w:rsidRDefault="00396A05" w:rsidP="00396A05">
            <w:pPr>
              <w:jc w:val="center"/>
              <w:rPr>
                <w:lang w:val="uk-UA"/>
              </w:rPr>
            </w:pPr>
          </w:p>
        </w:tc>
        <w:tc>
          <w:tcPr>
            <w:tcW w:w="1134" w:type="dxa"/>
            <w:vAlign w:val="center"/>
          </w:tcPr>
          <w:p w14:paraId="460834BB" w14:textId="77777777" w:rsidR="00396A05" w:rsidRPr="00035DAA" w:rsidRDefault="00396A05" w:rsidP="00396A05">
            <w:pPr>
              <w:rPr>
                <w:color w:val="000000"/>
                <w:sz w:val="24"/>
                <w:szCs w:val="24"/>
                <w:lang w:val="uk-UA"/>
              </w:rPr>
            </w:pPr>
          </w:p>
        </w:tc>
        <w:tc>
          <w:tcPr>
            <w:tcW w:w="2443" w:type="dxa"/>
            <w:vAlign w:val="center"/>
          </w:tcPr>
          <w:p w14:paraId="43DBC1D3" w14:textId="77777777" w:rsidR="00396A05" w:rsidRPr="00035DAA" w:rsidRDefault="00396A05" w:rsidP="00396A05">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396A05" w:rsidRPr="002360FF" w:rsidRDefault="00396A05" w:rsidP="00396A05">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396A05" w:rsidRDefault="00396A05" w:rsidP="00396A05">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2D69D72F" w:rsidR="00396A05" w:rsidRDefault="00396A05" w:rsidP="00396A05">
            <w:pPr>
              <w:jc w:val="center"/>
              <w:rPr>
                <w:sz w:val="24"/>
                <w:szCs w:val="24"/>
                <w:lang w:val="uk-UA"/>
              </w:rPr>
            </w:pPr>
            <w:r>
              <w:rPr>
                <w:sz w:val="24"/>
                <w:szCs w:val="24"/>
                <w:lang w:val="uk-UA"/>
              </w:rPr>
              <w:t>100 000</w:t>
            </w:r>
          </w:p>
        </w:tc>
        <w:tc>
          <w:tcPr>
            <w:tcW w:w="1309" w:type="dxa"/>
          </w:tcPr>
          <w:p w14:paraId="68808247" w14:textId="71316209" w:rsidR="00396A05" w:rsidRDefault="00396A05" w:rsidP="00396A05">
            <w:pPr>
              <w:jc w:val="center"/>
              <w:rPr>
                <w:sz w:val="24"/>
                <w:szCs w:val="24"/>
                <w:lang w:val="uk-UA"/>
              </w:rPr>
            </w:pPr>
            <w:r>
              <w:rPr>
                <w:sz w:val="24"/>
                <w:szCs w:val="24"/>
                <w:lang w:val="uk-UA"/>
              </w:rPr>
              <w:t>100 000</w:t>
            </w:r>
          </w:p>
        </w:tc>
        <w:tc>
          <w:tcPr>
            <w:tcW w:w="1275" w:type="dxa"/>
          </w:tcPr>
          <w:p w14:paraId="4FF3A0DA" w14:textId="55A8C55F" w:rsidR="00396A05" w:rsidRDefault="00396A05" w:rsidP="00396A05">
            <w:pPr>
              <w:jc w:val="center"/>
              <w:rPr>
                <w:sz w:val="24"/>
                <w:szCs w:val="24"/>
                <w:lang w:val="uk-UA"/>
              </w:rPr>
            </w:pPr>
            <w:r>
              <w:rPr>
                <w:sz w:val="24"/>
                <w:szCs w:val="24"/>
                <w:lang w:val="uk-UA"/>
              </w:rPr>
              <w:t>100 000</w:t>
            </w:r>
          </w:p>
        </w:tc>
        <w:tc>
          <w:tcPr>
            <w:tcW w:w="1275" w:type="dxa"/>
          </w:tcPr>
          <w:p w14:paraId="06F1BCE8" w14:textId="4A3222B7" w:rsidR="00396A05" w:rsidRDefault="00396A05" w:rsidP="00396A05">
            <w:pPr>
              <w:jc w:val="center"/>
              <w:rPr>
                <w:sz w:val="24"/>
                <w:szCs w:val="24"/>
                <w:lang w:val="uk-UA"/>
              </w:rPr>
            </w:pPr>
            <w:r>
              <w:rPr>
                <w:sz w:val="24"/>
                <w:szCs w:val="24"/>
                <w:lang w:val="uk-UA"/>
              </w:rPr>
              <w:t>100 000</w:t>
            </w:r>
          </w:p>
        </w:tc>
        <w:tc>
          <w:tcPr>
            <w:tcW w:w="1560" w:type="dxa"/>
            <w:vAlign w:val="center"/>
          </w:tcPr>
          <w:p w14:paraId="31EDEDC1" w14:textId="342B94A1" w:rsidR="00396A05" w:rsidRPr="00035DAA" w:rsidRDefault="00396A05" w:rsidP="00396A05">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396A05" w:rsidRPr="009F72F5" w14:paraId="51AB0CF5" w14:textId="77777777" w:rsidTr="00BF06D6">
        <w:tc>
          <w:tcPr>
            <w:tcW w:w="534" w:type="dxa"/>
            <w:vAlign w:val="center"/>
          </w:tcPr>
          <w:p w14:paraId="591C8290" w14:textId="77777777" w:rsidR="00396A05" w:rsidRDefault="00396A05" w:rsidP="00396A05">
            <w:pPr>
              <w:jc w:val="center"/>
              <w:rPr>
                <w:lang w:val="uk-UA"/>
              </w:rPr>
            </w:pPr>
          </w:p>
        </w:tc>
        <w:tc>
          <w:tcPr>
            <w:tcW w:w="1134" w:type="dxa"/>
            <w:vAlign w:val="center"/>
          </w:tcPr>
          <w:p w14:paraId="35C9C6A6" w14:textId="77777777" w:rsidR="00396A05" w:rsidRPr="00035DAA" w:rsidRDefault="00396A05" w:rsidP="00396A05">
            <w:pPr>
              <w:rPr>
                <w:sz w:val="24"/>
                <w:szCs w:val="24"/>
                <w:lang w:val="uk-UA"/>
              </w:rPr>
            </w:pPr>
          </w:p>
        </w:tc>
        <w:tc>
          <w:tcPr>
            <w:tcW w:w="2443" w:type="dxa"/>
            <w:vAlign w:val="center"/>
          </w:tcPr>
          <w:p w14:paraId="18D69D35" w14:textId="0C5FBAE0" w:rsidR="00396A05" w:rsidRPr="00035DAA" w:rsidRDefault="00396A05" w:rsidP="00396A05">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396A05" w:rsidRPr="002360FF" w:rsidRDefault="00396A05" w:rsidP="00396A05">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396A05" w:rsidRDefault="00396A05" w:rsidP="00396A05">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54EAF05C" w:rsidR="00396A05" w:rsidRDefault="00396A05" w:rsidP="00396A05">
            <w:pPr>
              <w:jc w:val="center"/>
              <w:rPr>
                <w:sz w:val="24"/>
                <w:szCs w:val="24"/>
                <w:lang w:val="uk-UA"/>
              </w:rPr>
            </w:pPr>
            <w:r>
              <w:rPr>
                <w:sz w:val="24"/>
                <w:szCs w:val="24"/>
                <w:lang w:val="uk-UA"/>
              </w:rPr>
              <w:t>10 000</w:t>
            </w:r>
          </w:p>
        </w:tc>
        <w:tc>
          <w:tcPr>
            <w:tcW w:w="1309" w:type="dxa"/>
          </w:tcPr>
          <w:p w14:paraId="5EC47DDA" w14:textId="3765B73F" w:rsidR="00396A05" w:rsidRDefault="00396A05" w:rsidP="00396A05">
            <w:pPr>
              <w:jc w:val="center"/>
              <w:rPr>
                <w:sz w:val="24"/>
                <w:szCs w:val="24"/>
                <w:lang w:val="uk-UA"/>
              </w:rPr>
            </w:pPr>
            <w:r>
              <w:rPr>
                <w:sz w:val="24"/>
                <w:szCs w:val="24"/>
                <w:lang w:val="uk-UA"/>
              </w:rPr>
              <w:t>10 000</w:t>
            </w:r>
          </w:p>
        </w:tc>
        <w:tc>
          <w:tcPr>
            <w:tcW w:w="1275" w:type="dxa"/>
          </w:tcPr>
          <w:p w14:paraId="3F56A099" w14:textId="264C86BB" w:rsidR="00396A05" w:rsidRDefault="00396A05" w:rsidP="00396A05">
            <w:pPr>
              <w:jc w:val="center"/>
              <w:rPr>
                <w:sz w:val="24"/>
                <w:szCs w:val="24"/>
                <w:lang w:val="uk-UA"/>
              </w:rPr>
            </w:pPr>
            <w:r>
              <w:rPr>
                <w:sz w:val="24"/>
                <w:szCs w:val="24"/>
                <w:lang w:val="uk-UA"/>
              </w:rPr>
              <w:t>10 000</w:t>
            </w:r>
          </w:p>
        </w:tc>
        <w:tc>
          <w:tcPr>
            <w:tcW w:w="1275" w:type="dxa"/>
          </w:tcPr>
          <w:p w14:paraId="389924E8" w14:textId="09E03BFC" w:rsidR="00396A05" w:rsidRDefault="00396A05" w:rsidP="00396A05">
            <w:pPr>
              <w:jc w:val="center"/>
              <w:rPr>
                <w:sz w:val="24"/>
                <w:szCs w:val="24"/>
                <w:lang w:val="uk-UA"/>
              </w:rPr>
            </w:pPr>
            <w:r>
              <w:rPr>
                <w:sz w:val="24"/>
                <w:szCs w:val="24"/>
                <w:lang w:val="uk-UA"/>
              </w:rPr>
              <w:t>10 000</w:t>
            </w:r>
          </w:p>
        </w:tc>
        <w:tc>
          <w:tcPr>
            <w:tcW w:w="1560" w:type="dxa"/>
            <w:vAlign w:val="center"/>
          </w:tcPr>
          <w:p w14:paraId="0CA283E8" w14:textId="02E8D0A6" w:rsidR="00396A05" w:rsidRPr="00035DAA" w:rsidRDefault="00396A05" w:rsidP="00396A05">
            <w:pPr>
              <w:jc w:val="center"/>
              <w:rPr>
                <w:sz w:val="24"/>
                <w:szCs w:val="24"/>
                <w:lang w:val="uk-UA"/>
              </w:rPr>
            </w:pPr>
            <w:r>
              <w:rPr>
                <w:sz w:val="24"/>
                <w:szCs w:val="24"/>
                <w:lang w:val="uk-UA"/>
              </w:rPr>
              <w:t>Впорядкування адресного господарства</w:t>
            </w:r>
          </w:p>
        </w:tc>
      </w:tr>
      <w:tr w:rsidR="00396A05" w:rsidRPr="00DA6893" w14:paraId="594CC38F" w14:textId="77777777" w:rsidTr="00BF06D6">
        <w:tc>
          <w:tcPr>
            <w:tcW w:w="534" w:type="dxa"/>
            <w:vAlign w:val="center"/>
          </w:tcPr>
          <w:p w14:paraId="0836313F" w14:textId="77777777" w:rsidR="00396A05" w:rsidRDefault="00396A05" w:rsidP="00396A05">
            <w:pPr>
              <w:jc w:val="center"/>
              <w:rPr>
                <w:lang w:val="uk-UA"/>
              </w:rPr>
            </w:pPr>
          </w:p>
        </w:tc>
        <w:tc>
          <w:tcPr>
            <w:tcW w:w="1134" w:type="dxa"/>
            <w:vAlign w:val="center"/>
          </w:tcPr>
          <w:p w14:paraId="220BF6AF" w14:textId="77777777" w:rsidR="00396A05" w:rsidRPr="00035DAA" w:rsidRDefault="00396A05" w:rsidP="00396A05">
            <w:pPr>
              <w:rPr>
                <w:sz w:val="24"/>
                <w:szCs w:val="24"/>
                <w:lang w:val="uk-UA"/>
              </w:rPr>
            </w:pPr>
          </w:p>
        </w:tc>
        <w:tc>
          <w:tcPr>
            <w:tcW w:w="2443" w:type="dxa"/>
            <w:vAlign w:val="center"/>
          </w:tcPr>
          <w:p w14:paraId="40036546" w14:textId="0FD19469" w:rsidR="00396A05" w:rsidRDefault="00396A05" w:rsidP="00396A05">
            <w:pPr>
              <w:rPr>
                <w:sz w:val="24"/>
                <w:szCs w:val="24"/>
                <w:lang w:val="uk-UA"/>
              </w:rPr>
            </w:pPr>
            <w:r>
              <w:rPr>
                <w:sz w:val="24"/>
                <w:szCs w:val="24"/>
                <w:lang w:val="uk-UA"/>
              </w:rPr>
              <w:t>1.7. Забезпечення збору та вивезення сміття і відходів , шляхом придбання баків для ТПВ. ліквідація сміттєзвалищ, полігонів</w:t>
            </w:r>
          </w:p>
        </w:tc>
        <w:tc>
          <w:tcPr>
            <w:tcW w:w="1843" w:type="dxa"/>
            <w:vAlign w:val="center"/>
          </w:tcPr>
          <w:p w14:paraId="5D511621" w14:textId="374269DF" w:rsidR="00396A05" w:rsidRPr="00993905" w:rsidRDefault="00396A05" w:rsidP="00396A05">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396A05" w:rsidRPr="00993905" w:rsidRDefault="00396A05" w:rsidP="00396A05">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40338F42" w:rsidR="00396A05" w:rsidRDefault="00396A05" w:rsidP="00396A05">
            <w:pPr>
              <w:jc w:val="center"/>
              <w:rPr>
                <w:sz w:val="24"/>
                <w:szCs w:val="24"/>
                <w:lang w:val="uk-UA"/>
              </w:rPr>
            </w:pPr>
            <w:r>
              <w:rPr>
                <w:sz w:val="24"/>
                <w:szCs w:val="24"/>
                <w:lang w:val="uk-UA"/>
              </w:rPr>
              <w:t>800 000</w:t>
            </w:r>
          </w:p>
        </w:tc>
        <w:tc>
          <w:tcPr>
            <w:tcW w:w="1309" w:type="dxa"/>
          </w:tcPr>
          <w:p w14:paraId="663D4275" w14:textId="38BBC276" w:rsidR="00396A05" w:rsidRDefault="00396A05" w:rsidP="00396A05">
            <w:pPr>
              <w:jc w:val="center"/>
              <w:rPr>
                <w:sz w:val="24"/>
                <w:szCs w:val="24"/>
                <w:lang w:val="uk-UA"/>
              </w:rPr>
            </w:pPr>
            <w:r>
              <w:rPr>
                <w:sz w:val="24"/>
                <w:szCs w:val="24"/>
                <w:lang w:val="uk-UA"/>
              </w:rPr>
              <w:t>800 000</w:t>
            </w:r>
          </w:p>
        </w:tc>
        <w:tc>
          <w:tcPr>
            <w:tcW w:w="1275" w:type="dxa"/>
          </w:tcPr>
          <w:p w14:paraId="54F5357A" w14:textId="448A098A" w:rsidR="00396A05" w:rsidRDefault="00396A05" w:rsidP="00396A05">
            <w:pPr>
              <w:jc w:val="center"/>
              <w:rPr>
                <w:sz w:val="24"/>
                <w:szCs w:val="24"/>
                <w:lang w:val="uk-UA"/>
              </w:rPr>
            </w:pPr>
            <w:r>
              <w:rPr>
                <w:sz w:val="24"/>
                <w:szCs w:val="24"/>
                <w:lang w:val="uk-UA"/>
              </w:rPr>
              <w:t>800 000</w:t>
            </w:r>
          </w:p>
        </w:tc>
        <w:tc>
          <w:tcPr>
            <w:tcW w:w="1275" w:type="dxa"/>
          </w:tcPr>
          <w:p w14:paraId="572B754B" w14:textId="4589DFA6" w:rsidR="00396A05" w:rsidRDefault="00396A05" w:rsidP="00396A05">
            <w:pPr>
              <w:jc w:val="center"/>
              <w:rPr>
                <w:sz w:val="24"/>
                <w:szCs w:val="24"/>
                <w:lang w:val="uk-UA"/>
              </w:rPr>
            </w:pPr>
            <w:r>
              <w:rPr>
                <w:sz w:val="24"/>
                <w:szCs w:val="24"/>
                <w:lang w:val="uk-UA"/>
              </w:rPr>
              <w:t>800 000</w:t>
            </w:r>
          </w:p>
        </w:tc>
        <w:tc>
          <w:tcPr>
            <w:tcW w:w="1560" w:type="dxa"/>
            <w:vAlign w:val="center"/>
          </w:tcPr>
          <w:p w14:paraId="393FA293" w14:textId="5E105D0C" w:rsidR="00396A05" w:rsidRDefault="00396A05" w:rsidP="00396A05">
            <w:pPr>
              <w:jc w:val="center"/>
              <w:rPr>
                <w:sz w:val="24"/>
                <w:szCs w:val="24"/>
                <w:lang w:val="uk-UA"/>
              </w:rPr>
            </w:pPr>
            <w:r>
              <w:rPr>
                <w:sz w:val="24"/>
                <w:szCs w:val="24"/>
                <w:lang w:val="uk-UA"/>
              </w:rPr>
              <w:t>Покращення санітарно-екологічного стану населених пунктів</w:t>
            </w:r>
          </w:p>
        </w:tc>
      </w:tr>
      <w:tr w:rsidR="00396A05" w:rsidRPr="0065324C" w14:paraId="75CF3148" w14:textId="77777777" w:rsidTr="00BF06D6">
        <w:tc>
          <w:tcPr>
            <w:tcW w:w="534" w:type="dxa"/>
            <w:vAlign w:val="center"/>
          </w:tcPr>
          <w:p w14:paraId="2A1CFD41" w14:textId="77777777" w:rsidR="00396A05" w:rsidRPr="000F4921" w:rsidRDefault="00396A05" w:rsidP="00396A05">
            <w:pPr>
              <w:tabs>
                <w:tab w:val="left" w:pos="0"/>
              </w:tabs>
              <w:jc w:val="center"/>
              <w:rPr>
                <w:b/>
                <w:sz w:val="24"/>
                <w:szCs w:val="24"/>
                <w:lang w:val="uk-UA"/>
              </w:rPr>
            </w:pPr>
          </w:p>
        </w:tc>
        <w:tc>
          <w:tcPr>
            <w:tcW w:w="1134" w:type="dxa"/>
            <w:vAlign w:val="center"/>
          </w:tcPr>
          <w:p w14:paraId="352C6FD2" w14:textId="77777777" w:rsidR="00396A05" w:rsidRPr="000F4921" w:rsidRDefault="00396A05" w:rsidP="00396A05">
            <w:pPr>
              <w:rPr>
                <w:b/>
                <w:sz w:val="24"/>
                <w:szCs w:val="24"/>
                <w:lang w:val="uk-UA"/>
              </w:rPr>
            </w:pPr>
          </w:p>
        </w:tc>
        <w:tc>
          <w:tcPr>
            <w:tcW w:w="2443" w:type="dxa"/>
            <w:vAlign w:val="center"/>
          </w:tcPr>
          <w:p w14:paraId="04CA9087" w14:textId="4961D805" w:rsidR="00396A05" w:rsidRDefault="00396A05" w:rsidP="00396A05">
            <w:pPr>
              <w:rPr>
                <w:sz w:val="24"/>
                <w:szCs w:val="24"/>
                <w:lang w:val="uk-UA"/>
              </w:rPr>
            </w:pPr>
            <w:r>
              <w:rPr>
                <w:sz w:val="24"/>
                <w:szCs w:val="24"/>
                <w:lang w:val="uk-UA"/>
              </w:rPr>
              <w:t xml:space="preserve">1.8.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843" w:type="dxa"/>
            <w:vAlign w:val="center"/>
          </w:tcPr>
          <w:p w14:paraId="6A173839" w14:textId="77777777" w:rsidR="00396A05" w:rsidRPr="00992CBB" w:rsidRDefault="00396A05" w:rsidP="00396A05">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7D4D0DB" w14:textId="77777777" w:rsidR="00396A05" w:rsidRPr="00992CBB" w:rsidRDefault="00396A05" w:rsidP="00396A05">
            <w:pPr>
              <w:jc w:val="center"/>
              <w:rPr>
                <w:sz w:val="24"/>
                <w:szCs w:val="24"/>
                <w:lang w:val="uk-UA"/>
              </w:rPr>
            </w:pPr>
            <w:r w:rsidRPr="00993905">
              <w:rPr>
                <w:sz w:val="24"/>
                <w:szCs w:val="24"/>
                <w:lang w:val="uk-UA"/>
              </w:rPr>
              <w:t>Бюджет громади</w:t>
            </w:r>
          </w:p>
        </w:tc>
        <w:tc>
          <w:tcPr>
            <w:tcW w:w="1385" w:type="dxa"/>
            <w:shd w:val="clear" w:color="auto" w:fill="FFFFFF"/>
          </w:tcPr>
          <w:p w14:paraId="5A5D157C" w14:textId="044445B1" w:rsidR="00396A05" w:rsidRDefault="00396A05" w:rsidP="00396A05">
            <w:pPr>
              <w:jc w:val="center"/>
              <w:rPr>
                <w:sz w:val="24"/>
                <w:szCs w:val="24"/>
                <w:lang w:val="uk-UA"/>
              </w:rPr>
            </w:pPr>
            <w:r>
              <w:rPr>
                <w:sz w:val="24"/>
                <w:szCs w:val="24"/>
                <w:lang w:val="uk-UA"/>
              </w:rPr>
              <w:t>1 924 004</w:t>
            </w:r>
          </w:p>
        </w:tc>
        <w:tc>
          <w:tcPr>
            <w:tcW w:w="1309" w:type="dxa"/>
          </w:tcPr>
          <w:p w14:paraId="7A3D65E9" w14:textId="12171091" w:rsidR="00396A05" w:rsidRDefault="00396A05" w:rsidP="00396A05">
            <w:pPr>
              <w:jc w:val="center"/>
              <w:rPr>
                <w:sz w:val="24"/>
                <w:szCs w:val="24"/>
                <w:lang w:val="uk-UA"/>
              </w:rPr>
            </w:pPr>
            <w:r>
              <w:rPr>
                <w:sz w:val="24"/>
                <w:szCs w:val="24"/>
                <w:lang w:val="uk-UA"/>
              </w:rPr>
              <w:t>2 000 000</w:t>
            </w:r>
          </w:p>
        </w:tc>
        <w:tc>
          <w:tcPr>
            <w:tcW w:w="1275" w:type="dxa"/>
          </w:tcPr>
          <w:p w14:paraId="5BB9F1B4" w14:textId="1D6B46E9" w:rsidR="00396A05" w:rsidRDefault="00396A05" w:rsidP="00396A05">
            <w:pPr>
              <w:jc w:val="center"/>
              <w:rPr>
                <w:sz w:val="24"/>
                <w:szCs w:val="24"/>
                <w:lang w:val="uk-UA"/>
              </w:rPr>
            </w:pPr>
            <w:r>
              <w:rPr>
                <w:sz w:val="24"/>
                <w:szCs w:val="24"/>
                <w:lang w:val="uk-UA"/>
              </w:rPr>
              <w:t>2 000 000</w:t>
            </w:r>
          </w:p>
        </w:tc>
        <w:tc>
          <w:tcPr>
            <w:tcW w:w="1275" w:type="dxa"/>
          </w:tcPr>
          <w:p w14:paraId="65D49844" w14:textId="57551A73" w:rsidR="00396A05" w:rsidRDefault="00396A05" w:rsidP="00396A05">
            <w:pPr>
              <w:jc w:val="center"/>
              <w:rPr>
                <w:sz w:val="24"/>
                <w:szCs w:val="24"/>
                <w:lang w:val="uk-UA"/>
              </w:rPr>
            </w:pPr>
            <w:r>
              <w:rPr>
                <w:sz w:val="24"/>
                <w:szCs w:val="24"/>
                <w:lang w:val="uk-UA"/>
              </w:rPr>
              <w:t>2 000 000</w:t>
            </w:r>
          </w:p>
        </w:tc>
        <w:tc>
          <w:tcPr>
            <w:tcW w:w="1560" w:type="dxa"/>
            <w:vAlign w:val="center"/>
          </w:tcPr>
          <w:p w14:paraId="400E0B2A" w14:textId="66299F63" w:rsidR="00396A05" w:rsidRDefault="00396A05" w:rsidP="00396A05">
            <w:pPr>
              <w:jc w:val="center"/>
              <w:rPr>
                <w:sz w:val="24"/>
                <w:szCs w:val="24"/>
                <w:lang w:val="uk-UA"/>
              </w:rPr>
            </w:pPr>
            <w:r>
              <w:rPr>
                <w:sz w:val="24"/>
                <w:szCs w:val="24"/>
                <w:lang w:val="uk-UA"/>
              </w:rPr>
              <w:t>Покращення санітарно-екологічного стану населених пунктів</w:t>
            </w:r>
          </w:p>
        </w:tc>
      </w:tr>
      <w:tr w:rsidR="00062DEB" w:rsidRPr="0065324C" w14:paraId="50893DCB" w14:textId="77777777" w:rsidTr="006C268C">
        <w:tc>
          <w:tcPr>
            <w:tcW w:w="534" w:type="dxa"/>
            <w:vAlign w:val="center"/>
          </w:tcPr>
          <w:p w14:paraId="35975F19" w14:textId="77777777" w:rsidR="00062DEB" w:rsidRPr="000F4921" w:rsidRDefault="00062DEB" w:rsidP="00062DEB">
            <w:pPr>
              <w:tabs>
                <w:tab w:val="left" w:pos="0"/>
              </w:tabs>
              <w:jc w:val="center"/>
              <w:rPr>
                <w:b/>
                <w:sz w:val="24"/>
                <w:szCs w:val="24"/>
                <w:lang w:val="uk-UA"/>
              </w:rPr>
            </w:pPr>
          </w:p>
        </w:tc>
        <w:tc>
          <w:tcPr>
            <w:tcW w:w="1134" w:type="dxa"/>
            <w:vAlign w:val="center"/>
          </w:tcPr>
          <w:p w14:paraId="0B280F30" w14:textId="77777777" w:rsidR="00062DEB" w:rsidRPr="000F4921" w:rsidRDefault="00062DEB" w:rsidP="00062DEB">
            <w:pPr>
              <w:rPr>
                <w:b/>
                <w:sz w:val="24"/>
                <w:szCs w:val="24"/>
                <w:lang w:val="uk-UA"/>
              </w:rPr>
            </w:pPr>
          </w:p>
        </w:tc>
        <w:tc>
          <w:tcPr>
            <w:tcW w:w="2443" w:type="dxa"/>
            <w:vAlign w:val="center"/>
          </w:tcPr>
          <w:p w14:paraId="1ADB5465" w14:textId="3088065C" w:rsidR="00062DEB" w:rsidRDefault="00062DEB" w:rsidP="00062DEB">
            <w:pPr>
              <w:rPr>
                <w:sz w:val="24"/>
                <w:szCs w:val="24"/>
                <w:lang w:val="uk-UA"/>
              </w:rPr>
            </w:pPr>
            <w:r w:rsidRPr="00082E40">
              <w:rPr>
                <w:sz w:val="24"/>
                <w:szCs w:val="24"/>
                <w:lang w:val="uk-UA"/>
              </w:rPr>
              <w:t xml:space="preserve">1.3. </w:t>
            </w:r>
            <w:r>
              <w:rPr>
                <w:sz w:val="24"/>
                <w:szCs w:val="24"/>
                <w:lang w:val="uk-UA"/>
              </w:rPr>
              <w:t>Благоустрій громадських місць для відпочинку, розвитку та дозвілля населення (встановлення огорожі спортивного стадіону та будівництво системи поливу спортивного стадіону с. Майдан)</w:t>
            </w:r>
          </w:p>
        </w:tc>
        <w:tc>
          <w:tcPr>
            <w:tcW w:w="1843" w:type="dxa"/>
            <w:vAlign w:val="center"/>
          </w:tcPr>
          <w:p w14:paraId="6B4163C1" w14:textId="0FE6D1B6" w:rsidR="00062DEB" w:rsidRPr="00993905" w:rsidRDefault="00062DEB" w:rsidP="00062DEB">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469CE4BD" w14:textId="2507F462" w:rsidR="00062DEB" w:rsidRPr="00993905" w:rsidRDefault="00062DEB" w:rsidP="00062DEB">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0C0009CB" w14:textId="44F8708A" w:rsidR="00062DEB" w:rsidRDefault="00062DEB" w:rsidP="00062DEB">
            <w:pPr>
              <w:jc w:val="center"/>
              <w:rPr>
                <w:sz w:val="24"/>
                <w:szCs w:val="24"/>
                <w:lang w:val="uk-UA"/>
              </w:rPr>
            </w:pPr>
            <w:r>
              <w:rPr>
                <w:sz w:val="24"/>
                <w:szCs w:val="24"/>
                <w:lang w:val="uk-UA"/>
              </w:rPr>
              <w:t>2 000 000</w:t>
            </w:r>
          </w:p>
        </w:tc>
        <w:tc>
          <w:tcPr>
            <w:tcW w:w="1309" w:type="dxa"/>
          </w:tcPr>
          <w:p w14:paraId="78847022" w14:textId="7936D6EC" w:rsidR="00062DEB" w:rsidRDefault="00062DEB" w:rsidP="00062DEB">
            <w:pPr>
              <w:jc w:val="center"/>
              <w:rPr>
                <w:sz w:val="24"/>
                <w:szCs w:val="24"/>
                <w:lang w:val="uk-UA"/>
              </w:rPr>
            </w:pPr>
            <w:r>
              <w:rPr>
                <w:sz w:val="24"/>
                <w:szCs w:val="24"/>
                <w:lang w:val="uk-UA"/>
              </w:rPr>
              <w:t>500 000</w:t>
            </w:r>
          </w:p>
        </w:tc>
        <w:tc>
          <w:tcPr>
            <w:tcW w:w="1275" w:type="dxa"/>
          </w:tcPr>
          <w:p w14:paraId="499D21E1" w14:textId="2FD9F43C" w:rsidR="00062DEB" w:rsidRDefault="00062DEB" w:rsidP="00062DEB">
            <w:pPr>
              <w:rPr>
                <w:sz w:val="24"/>
                <w:szCs w:val="24"/>
                <w:lang w:val="uk-UA"/>
              </w:rPr>
            </w:pPr>
            <w:r>
              <w:rPr>
                <w:sz w:val="24"/>
                <w:szCs w:val="24"/>
                <w:lang w:val="uk-UA"/>
              </w:rPr>
              <w:t>500 000</w:t>
            </w:r>
          </w:p>
          <w:p w14:paraId="0BCEBBD2" w14:textId="77777777" w:rsidR="00062DEB" w:rsidRDefault="00062DEB" w:rsidP="00062DEB">
            <w:pPr>
              <w:jc w:val="center"/>
              <w:rPr>
                <w:sz w:val="24"/>
                <w:szCs w:val="24"/>
                <w:lang w:val="uk-UA"/>
              </w:rPr>
            </w:pPr>
          </w:p>
        </w:tc>
        <w:tc>
          <w:tcPr>
            <w:tcW w:w="1275" w:type="dxa"/>
            <w:vAlign w:val="center"/>
          </w:tcPr>
          <w:p w14:paraId="15081752" w14:textId="256A2B75" w:rsidR="00062DEB" w:rsidRDefault="00062DEB" w:rsidP="00062DEB">
            <w:pPr>
              <w:jc w:val="center"/>
              <w:rPr>
                <w:sz w:val="24"/>
                <w:szCs w:val="24"/>
                <w:lang w:val="uk-UA"/>
              </w:rPr>
            </w:pPr>
            <w:r>
              <w:rPr>
                <w:sz w:val="24"/>
                <w:szCs w:val="24"/>
                <w:lang w:val="uk-UA"/>
              </w:rPr>
              <w:t>500 000</w:t>
            </w:r>
          </w:p>
        </w:tc>
        <w:tc>
          <w:tcPr>
            <w:tcW w:w="1560" w:type="dxa"/>
            <w:vAlign w:val="center"/>
          </w:tcPr>
          <w:p w14:paraId="727368D2" w14:textId="18D62983" w:rsidR="00062DEB" w:rsidRDefault="00062DEB" w:rsidP="00062DEB">
            <w:pPr>
              <w:jc w:val="center"/>
              <w:rPr>
                <w:sz w:val="24"/>
                <w:szCs w:val="24"/>
                <w:lang w:val="uk-UA"/>
              </w:rPr>
            </w:pPr>
            <w:r>
              <w:rPr>
                <w:sz w:val="24"/>
                <w:szCs w:val="24"/>
                <w:lang w:val="uk-UA"/>
              </w:rPr>
              <w:t>Створення місць для відпочинку та дозвілля населення</w:t>
            </w:r>
          </w:p>
        </w:tc>
      </w:tr>
      <w:tr w:rsidR="00062DEB" w:rsidRPr="005F70DE" w14:paraId="7F4C8F64" w14:textId="77777777" w:rsidTr="00BF06D6">
        <w:tc>
          <w:tcPr>
            <w:tcW w:w="534" w:type="dxa"/>
            <w:vAlign w:val="center"/>
          </w:tcPr>
          <w:p w14:paraId="28A28DFF" w14:textId="77777777" w:rsidR="00062DEB" w:rsidRPr="000F4921" w:rsidRDefault="00062DEB" w:rsidP="00062DEB">
            <w:pPr>
              <w:tabs>
                <w:tab w:val="left" w:pos="0"/>
              </w:tabs>
              <w:jc w:val="center"/>
              <w:rPr>
                <w:b/>
                <w:sz w:val="24"/>
                <w:szCs w:val="24"/>
                <w:lang w:val="uk-UA"/>
              </w:rPr>
            </w:pPr>
            <w:r>
              <w:rPr>
                <w:b/>
                <w:sz w:val="24"/>
                <w:szCs w:val="24"/>
                <w:lang w:val="uk-UA"/>
              </w:rPr>
              <w:t>2</w:t>
            </w:r>
          </w:p>
        </w:tc>
        <w:tc>
          <w:tcPr>
            <w:tcW w:w="1134" w:type="dxa"/>
            <w:vAlign w:val="center"/>
          </w:tcPr>
          <w:p w14:paraId="7F2E2668" w14:textId="77777777" w:rsidR="00062DEB" w:rsidRPr="000F4921" w:rsidRDefault="00062DEB" w:rsidP="00062DEB">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062DEB" w:rsidRDefault="00062DEB" w:rsidP="00062DEB">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062DEB" w:rsidRPr="00992CBB"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062DEB" w:rsidRPr="00992CBB" w:rsidRDefault="00062DEB" w:rsidP="00062DEB">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30A69B00" w:rsidR="00062DEB" w:rsidRDefault="00062DEB" w:rsidP="00062DEB">
            <w:pPr>
              <w:jc w:val="center"/>
              <w:rPr>
                <w:sz w:val="24"/>
                <w:szCs w:val="24"/>
                <w:lang w:val="uk-UA"/>
              </w:rPr>
            </w:pPr>
            <w:r>
              <w:rPr>
                <w:sz w:val="24"/>
                <w:szCs w:val="24"/>
                <w:lang w:val="uk-UA"/>
              </w:rPr>
              <w:t>2 331 554</w:t>
            </w:r>
          </w:p>
        </w:tc>
        <w:tc>
          <w:tcPr>
            <w:tcW w:w="1309" w:type="dxa"/>
          </w:tcPr>
          <w:p w14:paraId="3E6D644E" w14:textId="2ED0702B" w:rsidR="00062DEB" w:rsidRDefault="00062DEB" w:rsidP="00062DEB">
            <w:pPr>
              <w:jc w:val="center"/>
              <w:rPr>
                <w:sz w:val="24"/>
                <w:szCs w:val="24"/>
                <w:lang w:val="uk-UA"/>
              </w:rPr>
            </w:pPr>
            <w:r>
              <w:rPr>
                <w:sz w:val="24"/>
                <w:szCs w:val="24"/>
                <w:lang w:val="uk-UA"/>
              </w:rPr>
              <w:t>2 500 000</w:t>
            </w:r>
          </w:p>
        </w:tc>
        <w:tc>
          <w:tcPr>
            <w:tcW w:w="1275" w:type="dxa"/>
          </w:tcPr>
          <w:p w14:paraId="7F3D2CE9" w14:textId="7E845E9C" w:rsidR="00062DEB" w:rsidRDefault="00062DEB" w:rsidP="00062DEB">
            <w:pPr>
              <w:jc w:val="center"/>
              <w:rPr>
                <w:sz w:val="24"/>
                <w:szCs w:val="24"/>
                <w:lang w:val="uk-UA"/>
              </w:rPr>
            </w:pPr>
            <w:r>
              <w:rPr>
                <w:sz w:val="24"/>
                <w:szCs w:val="24"/>
                <w:lang w:val="uk-UA"/>
              </w:rPr>
              <w:t>2 500 000</w:t>
            </w:r>
          </w:p>
        </w:tc>
        <w:tc>
          <w:tcPr>
            <w:tcW w:w="1275" w:type="dxa"/>
          </w:tcPr>
          <w:p w14:paraId="319D97F3" w14:textId="0F7D4B2D" w:rsidR="00062DEB" w:rsidRDefault="00062DEB" w:rsidP="00062DEB">
            <w:pPr>
              <w:jc w:val="center"/>
              <w:rPr>
                <w:sz w:val="24"/>
                <w:szCs w:val="24"/>
                <w:lang w:val="uk-UA"/>
              </w:rPr>
            </w:pPr>
            <w:r>
              <w:rPr>
                <w:sz w:val="24"/>
                <w:szCs w:val="24"/>
                <w:lang w:val="uk-UA"/>
              </w:rPr>
              <w:t>2 500 000</w:t>
            </w:r>
          </w:p>
        </w:tc>
        <w:tc>
          <w:tcPr>
            <w:tcW w:w="1560" w:type="dxa"/>
            <w:vAlign w:val="center"/>
          </w:tcPr>
          <w:p w14:paraId="2FC3A2E2" w14:textId="27E259D9" w:rsidR="00062DEB" w:rsidRDefault="00062DEB" w:rsidP="00062DEB">
            <w:pPr>
              <w:jc w:val="center"/>
              <w:rPr>
                <w:sz w:val="24"/>
                <w:szCs w:val="24"/>
                <w:lang w:val="uk-UA"/>
              </w:rPr>
            </w:pPr>
            <w:r>
              <w:rPr>
                <w:sz w:val="24"/>
                <w:szCs w:val="24"/>
                <w:lang w:val="uk-UA"/>
              </w:rPr>
              <w:t>Забезпечення контролю за дотриманням правил благоустрою</w:t>
            </w:r>
          </w:p>
        </w:tc>
      </w:tr>
      <w:tr w:rsidR="00062DEB" w:rsidRPr="005F70DE" w14:paraId="47C85FDD" w14:textId="77777777" w:rsidTr="00BF06D6">
        <w:tc>
          <w:tcPr>
            <w:tcW w:w="534" w:type="dxa"/>
            <w:vAlign w:val="center"/>
          </w:tcPr>
          <w:p w14:paraId="3725E09F" w14:textId="308A838C" w:rsidR="00062DEB" w:rsidRPr="000F4921" w:rsidRDefault="00062DEB" w:rsidP="00062DEB">
            <w:pPr>
              <w:tabs>
                <w:tab w:val="left" w:pos="0"/>
              </w:tabs>
              <w:jc w:val="center"/>
              <w:rPr>
                <w:b/>
                <w:sz w:val="24"/>
                <w:szCs w:val="24"/>
                <w:lang w:val="uk-UA"/>
              </w:rPr>
            </w:pPr>
            <w:r>
              <w:rPr>
                <w:b/>
                <w:sz w:val="24"/>
                <w:szCs w:val="24"/>
                <w:lang w:val="uk-UA"/>
              </w:rPr>
              <w:t>3</w:t>
            </w:r>
          </w:p>
        </w:tc>
        <w:tc>
          <w:tcPr>
            <w:tcW w:w="1134" w:type="dxa"/>
            <w:vAlign w:val="center"/>
          </w:tcPr>
          <w:p w14:paraId="4326FFD0" w14:textId="77777777" w:rsidR="00062DEB" w:rsidRPr="000F4921" w:rsidRDefault="00062DEB" w:rsidP="00062DEB">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30A74C38" w:rsidR="00062DEB" w:rsidRPr="00035DAA" w:rsidRDefault="00062DEB" w:rsidP="00062DEB">
            <w:pPr>
              <w:rPr>
                <w:sz w:val="24"/>
                <w:szCs w:val="24"/>
                <w:lang w:val="uk-UA"/>
              </w:rPr>
            </w:pPr>
            <w:r>
              <w:rPr>
                <w:sz w:val="24"/>
                <w:szCs w:val="24"/>
                <w:lang w:val="uk-UA"/>
              </w:rPr>
              <w:t xml:space="preserve">3.1.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 стандартне приєднання мереж електропостачання</w:t>
            </w:r>
          </w:p>
        </w:tc>
        <w:tc>
          <w:tcPr>
            <w:tcW w:w="1843" w:type="dxa"/>
            <w:vAlign w:val="center"/>
          </w:tcPr>
          <w:p w14:paraId="49D2D0E8" w14:textId="77777777" w:rsidR="00062DEB" w:rsidRPr="00035DAA"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062DEB" w:rsidRPr="00035DAA" w:rsidRDefault="00062DEB" w:rsidP="00062DEB">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4D93BD35" w:rsidR="00062DEB" w:rsidRPr="00035DAA" w:rsidRDefault="00062DEB" w:rsidP="00062DEB">
            <w:pPr>
              <w:jc w:val="center"/>
              <w:rPr>
                <w:sz w:val="24"/>
                <w:szCs w:val="24"/>
                <w:lang w:val="uk-UA"/>
              </w:rPr>
            </w:pPr>
            <w:r>
              <w:rPr>
                <w:sz w:val="24"/>
                <w:szCs w:val="24"/>
                <w:lang w:val="uk-UA"/>
              </w:rPr>
              <w:t>4 600 000</w:t>
            </w:r>
          </w:p>
        </w:tc>
        <w:tc>
          <w:tcPr>
            <w:tcW w:w="1309" w:type="dxa"/>
          </w:tcPr>
          <w:p w14:paraId="791A6290" w14:textId="1C036328" w:rsidR="00062DEB" w:rsidRDefault="00062DEB" w:rsidP="00062DEB">
            <w:pPr>
              <w:jc w:val="center"/>
              <w:rPr>
                <w:sz w:val="24"/>
                <w:szCs w:val="24"/>
                <w:lang w:val="uk-UA"/>
              </w:rPr>
            </w:pPr>
            <w:r>
              <w:rPr>
                <w:sz w:val="24"/>
                <w:szCs w:val="24"/>
                <w:lang w:val="uk-UA"/>
              </w:rPr>
              <w:t>100 000</w:t>
            </w:r>
          </w:p>
        </w:tc>
        <w:tc>
          <w:tcPr>
            <w:tcW w:w="1275" w:type="dxa"/>
          </w:tcPr>
          <w:p w14:paraId="7A5C8107" w14:textId="20A3D165" w:rsidR="00062DEB" w:rsidRDefault="00062DEB" w:rsidP="00062DEB">
            <w:pPr>
              <w:jc w:val="center"/>
              <w:rPr>
                <w:sz w:val="24"/>
                <w:szCs w:val="24"/>
                <w:lang w:val="uk-UA"/>
              </w:rPr>
            </w:pPr>
            <w:r>
              <w:rPr>
                <w:sz w:val="24"/>
                <w:szCs w:val="24"/>
                <w:lang w:val="uk-UA"/>
              </w:rPr>
              <w:t>100 000</w:t>
            </w:r>
          </w:p>
        </w:tc>
        <w:tc>
          <w:tcPr>
            <w:tcW w:w="1275" w:type="dxa"/>
          </w:tcPr>
          <w:p w14:paraId="3FDB8F60" w14:textId="79B6A3B4" w:rsidR="00062DEB" w:rsidRDefault="00062DEB" w:rsidP="00062DEB">
            <w:pPr>
              <w:jc w:val="center"/>
              <w:rPr>
                <w:sz w:val="24"/>
                <w:szCs w:val="24"/>
                <w:lang w:val="uk-UA"/>
              </w:rPr>
            </w:pPr>
            <w:r>
              <w:rPr>
                <w:sz w:val="24"/>
                <w:szCs w:val="24"/>
                <w:lang w:val="uk-UA"/>
              </w:rPr>
              <w:t>100 000</w:t>
            </w:r>
          </w:p>
        </w:tc>
        <w:tc>
          <w:tcPr>
            <w:tcW w:w="1560" w:type="dxa"/>
            <w:vAlign w:val="center"/>
          </w:tcPr>
          <w:p w14:paraId="05AC8DCB" w14:textId="05DB0F03" w:rsidR="00062DEB" w:rsidRPr="00035DAA" w:rsidRDefault="00062DEB" w:rsidP="00062DEB">
            <w:pPr>
              <w:jc w:val="center"/>
              <w:rPr>
                <w:sz w:val="24"/>
                <w:szCs w:val="24"/>
                <w:lang w:val="uk-UA"/>
              </w:rPr>
            </w:pPr>
            <w:r>
              <w:rPr>
                <w:sz w:val="24"/>
                <w:szCs w:val="24"/>
                <w:lang w:val="uk-UA"/>
              </w:rPr>
              <w:t>Забезпечення стабільного електропостачання населених пунктів</w:t>
            </w:r>
          </w:p>
        </w:tc>
      </w:tr>
      <w:tr w:rsidR="00062DEB" w:rsidRPr="00CB059E" w14:paraId="68657A16" w14:textId="77777777" w:rsidTr="00BF06D6">
        <w:tc>
          <w:tcPr>
            <w:tcW w:w="534" w:type="dxa"/>
            <w:vAlign w:val="center"/>
          </w:tcPr>
          <w:p w14:paraId="6D12872F" w14:textId="77777777" w:rsidR="00062DEB" w:rsidRPr="008E5377" w:rsidRDefault="00062DEB" w:rsidP="00062DEB">
            <w:pPr>
              <w:jc w:val="center"/>
              <w:rPr>
                <w:lang w:val="uk-UA"/>
              </w:rPr>
            </w:pPr>
          </w:p>
        </w:tc>
        <w:tc>
          <w:tcPr>
            <w:tcW w:w="1134" w:type="dxa"/>
            <w:vAlign w:val="center"/>
          </w:tcPr>
          <w:p w14:paraId="7AD91779" w14:textId="77777777" w:rsidR="00062DEB" w:rsidRPr="00035DAA" w:rsidRDefault="00062DEB" w:rsidP="00062DEB">
            <w:pPr>
              <w:rPr>
                <w:color w:val="333333"/>
                <w:sz w:val="24"/>
                <w:szCs w:val="24"/>
                <w:lang w:val="uk-UA"/>
              </w:rPr>
            </w:pPr>
          </w:p>
        </w:tc>
        <w:tc>
          <w:tcPr>
            <w:tcW w:w="2443" w:type="dxa"/>
            <w:vAlign w:val="center"/>
          </w:tcPr>
          <w:p w14:paraId="75667178" w14:textId="6340EAFE" w:rsidR="00062DEB" w:rsidRPr="003B3E2C" w:rsidRDefault="00062DEB" w:rsidP="00062DEB">
            <w:pPr>
              <w:rPr>
                <w:sz w:val="24"/>
                <w:szCs w:val="24"/>
                <w:lang w:val="uk-UA"/>
              </w:rPr>
            </w:pPr>
            <w:r>
              <w:rPr>
                <w:sz w:val="24"/>
                <w:szCs w:val="24"/>
                <w:lang w:val="uk-UA"/>
              </w:rPr>
              <w:t xml:space="preserve">3.2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29657012" w14:textId="6EB32FB1" w:rsidR="00062DEB" w:rsidRDefault="00062DEB" w:rsidP="00062DEB">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33891F9B" w14:textId="77777777" w:rsidR="00062DEB" w:rsidRPr="00035DAA" w:rsidRDefault="00062DEB" w:rsidP="00062DEB">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062DEB" w:rsidRPr="00035DAA"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062DEB" w:rsidRPr="00035DAA" w:rsidRDefault="00062DEB" w:rsidP="00062DEB">
            <w:pPr>
              <w:jc w:val="center"/>
              <w:rPr>
                <w:sz w:val="24"/>
                <w:szCs w:val="24"/>
                <w:lang w:val="uk-UA"/>
              </w:rPr>
            </w:pPr>
            <w:r w:rsidRPr="00993905">
              <w:rPr>
                <w:sz w:val="24"/>
                <w:szCs w:val="24"/>
                <w:lang w:val="uk-UA"/>
              </w:rPr>
              <w:t>Бюджет громади</w:t>
            </w:r>
          </w:p>
        </w:tc>
        <w:tc>
          <w:tcPr>
            <w:tcW w:w="1385" w:type="dxa"/>
            <w:shd w:val="clear" w:color="auto" w:fill="FFFFFF"/>
          </w:tcPr>
          <w:p w14:paraId="76D44250" w14:textId="401B2350" w:rsidR="00062DEB" w:rsidRPr="00035DAA" w:rsidRDefault="00062DEB" w:rsidP="00062DEB">
            <w:pPr>
              <w:jc w:val="center"/>
              <w:rPr>
                <w:sz w:val="24"/>
                <w:szCs w:val="24"/>
                <w:lang w:val="uk-UA"/>
              </w:rPr>
            </w:pPr>
            <w:r>
              <w:rPr>
                <w:sz w:val="24"/>
                <w:szCs w:val="24"/>
                <w:lang w:val="uk-UA"/>
              </w:rPr>
              <w:t>4 152 000</w:t>
            </w:r>
          </w:p>
        </w:tc>
        <w:tc>
          <w:tcPr>
            <w:tcW w:w="1309" w:type="dxa"/>
          </w:tcPr>
          <w:p w14:paraId="12DFDE5F" w14:textId="58335183" w:rsidR="00062DEB" w:rsidRPr="00AD6BD1" w:rsidRDefault="00062DEB" w:rsidP="00062DEB">
            <w:pPr>
              <w:jc w:val="center"/>
              <w:rPr>
                <w:sz w:val="24"/>
                <w:szCs w:val="24"/>
                <w:lang w:val="uk-UA"/>
              </w:rPr>
            </w:pPr>
            <w:r>
              <w:rPr>
                <w:sz w:val="24"/>
                <w:szCs w:val="24"/>
                <w:lang w:val="uk-UA"/>
              </w:rPr>
              <w:t>4 500 000</w:t>
            </w:r>
          </w:p>
        </w:tc>
        <w:tc>
          <w:tcPr>
            <w:tcW w:w="1275" w:type="dxa"/>
          </w:tcPr>
          <w:p w14:paraId="20C7C346" w14:textId="267D7120" w:rsidR="00062DEB" w:rsidRDefault="00062DEB" w:rsidP="00062DEB">
            <w:pPr>
              <w:jc w:val="center"/>
              <w:rPr>
                <w:sz w:val="24"/>
                <w:szCs w:val="24"/>
                <w:lang w:val="uk-UA"/>
              </w:rPr>
            </w:pPr>
            <w:r>
              <w:rPr>
                <w:sz w:val="24"/>
                <w:szCs w:val="24"/>
                <w:lang w:val="uk-UA"/>
              </w:rPr>
              <w:t>4 500 000</w:t>
            </w:r>
          </w:p>
        </w:tc>
        <w:tc>
          <w:tcPr>
            <w:tcW w:w="1275" w:type="dxa"/>
          </w:tcPr>
          <w:p w14:paraId="2A939AE5" w14:textId="2852115A" w:rsidR="00062DEB" w:rsidRDefault="00062DEB" w:rsidP="00062DEB">
            <w:pPr>
              <w:jc w:val="center"/>
              <w:rPr>
                <w:sz w:val="24"/>
                <w:szCs w:val="24"/>
                <w:lang w:val="uk-UA"/>
              </w:rPr>
            </w:pPr>
            <w:r>
              <w:rPr>
                <w:sz w:val="24"/>
                <w:szCs w:val="24"/>
                <w:lang w:val="uk-UA"/>
              </w:rPr>
              <w:t>4 500 000</w:t>
            </w:r>
          </w:p>
        </w:tc>
        <w:tc>
          <w:tcPr>
            <w:tcW w:w="1560" w:type="dxa"/>
            <w:vAlign w:val="center"/>
          </w:tcPr>
          <w:p w14:paraId="4800F936" w14:textId="4368E7DB" w:rsidR="00062DEB" w:rsidRPr="00035DAA" w:rsidRDefault="00062DEB" w:rsidP="00062DEB">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062DEB" w:rsidRPr="00CB059E" w14:paraId="431C7D69" w14:textId="77777777" w:rsidTr="00BF06D6">
        <w:tc>
          <w:tcPr>
            <w:tcW w:w="534" w:type="dxa"/>
            <w:vAlign w:val="center"/>
          </w:tcPr>
          <w:p w14:paraId="2F307136" w14:textId="77777777" w:rsidR="00062DEB" w:rsidRPr="008E5377" w:rsidRDefault="00062DEB" w:rsidP="00062DEB">
            <w:pPr>
              <w:jc w:val="center"/>
              <w:rPr>
                <w:lang w:val="uk-UA"/>
              </w:rPr>
            </w:pPr>
          </w:p>
        </w:tc>
        <w:tc>
          <w:tcPr>
            <w:tcW w:w="1134" w:type="dxa"/>
            <w:vAlign w:val="center"/>
          </w:tcPr>
          <w:p w14:paraId="7073E43B" w14:textId="77777777" w:rsidR="00062DEB" w:rsidRPr="00035DAA" w:rsidRDefault="00062DEB" w:rsidP="00062DEB">
            <w:pPr>
              <w:rPr>
                <w:color w:val="333333"/>
                <w:sz w:val="24"/>
                <w:szCs w:val="24"/>
                <w:lang w:val="uk-UA"/>
              </w:rPr>
            </w:pPr>
          </w:p>
        </w:tc>
        <w:tc>
          <w:tcPr>
            <w:tcW w:w="2443" w:type="dxa"/>
            <w:vAlign w:val="center"/>
          </w:tcPr>
          <w:p w14:paraId="29078D71" w14:textId="77777777" w:rsidR="00062DEB" w:rsidRDefault="00062DEB" w:rsidP="00062DEB">
            <w:pPr>
              <w:rPr>
                <w:sz w:val="24"/>
                <w:szCs w:val="24"/>
                <w:lang w:val="uk-UA"/>
              </w:rPr>
            </w:pPr>
          </w:p>
        </w:tc>
        <w:tc>
          <w:tcPr>
            <w:tcW w:w="1843" w:type="dxa"/>
            <w:vAlign w:val="center"/>
          </w:tcPr>
          <w:p w14:paraId="21C9F202" w14:textId="77777777" w:rsidR="00062DEB" w:rsidRPr="0044429C" w:rsidRDefault="00062DEB" w:rsidP="00062DEB">
            <w:pPr>
              <w:jc w:val="center"/>
              <w:rPr>
                <w:sz w:val="24"/>
                <w:szCs w:val="24"/>
                <w:lang w:val="uk-UA"/>
              </w:rPr>
            </w:pPr>
          </w:p>
        </w:tc>
        <w:tc>
          <w:tcPr>
            <w:tcW w:w="1417" w:type="dxa"/>
            <w:vAlign w:val="center"/>
          </w:tcPr>
          <w:p w14:paraId="5B55F4EA" w14:textId="77777777" w:rsidR="00062DEB" w:rsidRPr="00993905" w:rsidRDefault="00062DEB" w:rsidP="00062DEB">
            <w:pPr>
              <w:jc w:val="center"/>
              <w:rPr>
                <w:sz w:val="24"/>
                <w:szCs w:val="24"/>
                <w:lang w:val="uk-UA"/>
              </w:rPr>
            </w:pPr>
          </w:p>
        </w:tc>
        <w:tc>
          <w:tcPr>
            <w:tcW w:w="1385" w:type="dxa"/>
            <w:shd w:val="clear" w:color="auto" w:fill="FFFFFF"/>
          </w:tcPr>
          <w:p w14:paraId="0BA1AC13" w14:textId="77777777" w:rsidR="00062DEB" w:rsidRDefault="00062DEB" w:rsidP="00062DEB">
            <w:pPr>
              <w:jc w:val="center"/>
              <w:rPr>
                <w:sz w:val="24"/>
                <w:szCs w:val="24"/>
                <w:lang w:val="uk-UA"/>
              </w:rPr>
            </w:pPr>
          </w:p>
        </w:tc>
        <w:tc>
          <w:tcPr>
            <w:tcW w:w="1309" w:type="dxa"/>
          </w:tcPr>
          <w:p w14:paraId="5452FA11" w14:textId="77777777" w:rsidR="00062DEB" w:rsidRDefault="00062DEB" w:rsidP="00062DEB">
            <w:pPr>
              <w:jc w:val="center"/>
              <w:rPr>
                <w:sz w:val="24"/>
                <w:szCs w:val="24"/>
                <w:lang w:val="uk-UA"/>
              </w:rPr>
            </w:pPr>
          </w:p>
        </w:tc>
        <w:tc>
          <w:tcPr>
            <w:tcW w:w="1275" w:type="dxa"/>
          </w:tcPr>
          <w:p w14:paraId="0E503B9D" w14:textId="77777777" w:rsidR="00062DEB" w:rsidRDefault="00062DEB" w:rsidP="00062DEB">
            <w:pPr>
              <w:jc w:val="center"/>
              <w:rPr>
                <w:sz w:val="24"/>
                <w:szCs w:val="24"/>
                <w:lang w:val="uk-UA"/>
              </w:rPr>
            </w:pPr>
          </w:p>
        </w:tc>
        <w:tc>
          <w:tcPr>
            <w:tcW w:w="1275" w:type="dxa"/>
          </w:tcPr>
          <w:p w14:paraId="370BBCEB" w14:textId="77777777" w:rsidR="00062DEB" w:rsidRDefault="00062DEB" w:rsidP="00062DEB">
            <w:pPr>
              <w:jc w:val="center"/>
              <w:rPr>
                <w:sz w:val="24"/>
                <w:szCs w:val="24"/>
                <w:lang w:val="uk-UA"/>
              </w:rPr>
            </w:pPr>
          </w:p>
        </w:tc>
        <w:tc>
          <w:tcPr>
            <w:tcW w:w="1560" w:type="dxa"/>
            <w:vAlign w:val="center"/>
          </w:tcPr>
          <w:p w14:paraId="585B56C4" w14:textId="77777777" w:rsidR="00062DEB" w:rsidRDefault="00062DEB" w:rsidP="00062DEB">
            <w:pPr>
              <w:jc w:val="center"/>
              <w:rPr>
                <w:sz w:val="24"/>
                <w:szCs w:val="24"/>
                <w:lang w:val="uk-UA"/>
              </w:rPr>
            </w:pPr>
          </w:p>
        </w:tc>
      </w:tr>
      <w:tr w:rsidR="00062DEB" w:rsidRPr="00CB059E" w14:paraId="5D05FAE8" w14:textId="77777777" w:rsidTr="00BF06D6">
        <w:tc>
          <w:tcPr>
            <w:tcW w:w="534" w:type="dxa"/>
            <w:vAlign w:val="center"/>
          </w:tcPr>
          <w:p w14:paraId="1809864C" w14:textId="16E8F4A5" w:rsidR="00062DEB" w:rsidRPr="000F4921" w:rsidRDefault="00062DEB" w:rsidP="00062DEB">
            <w:pPr>
              <w:jc w:val="center"/>
              <w:rPr>
                <w:b/>
                <w:lang w:val="uk-UA"/>
              </w:rPr>
            </w:pPr>
            <w:r>
              <w:rPr>
                <w:b/>
                <w:lang w:val="uk-UA"/>
              </w:rPr>
              <w:t>4</w:t>
            </w:r>
          </w:p>
        </w:tc>
        <w:tc>
          <w:tcPr>
            <w:tcW w:w="1134" w:type="dxa"/>
            <w:vAlign w:val="center"/>
          </w:tcPr>
          <w:p w14:paraId="4071BF17" w14:textId="77777777" w:rsidR="00062DEB" w:rsidRPr="00035DAA" w:rsidRDefault="00062DEB" w:rsidP="00062DEB">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77777777" w:rsidR="00062DEB" w:rsidRPr="000F4921" w:rsidRDefault="00062DEB" w:rsidP="00062DEB">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062DEB" w:rsidRPr="0044429C"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062DEB" w:rsidRPr="00992CBB" w:rsidRDefault="00062DEB" w:rsidP="00062DEB">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2FD6213D" w:rsidR="00062DEB" w:rsidRDefault="00062DEB" w:rsidP="00062DEB">
            <w:pPr>
              <w:jc w:val="center"/>
              <w:rPr>
                <w:sz w:val="24"/>
                <w:szCs w:val="24"/>
                <w:lang w:val="uk-UA"/>
              </w:rPr>
            </w:pPr>
            <w:r>
              <w:rPr>
                <w:sz w:val="24"/>
                <w:szCs w:val="24"/>
                <w:lang w:val="uk-UA"/>
              </w:rPr>
              <w:t>1 500 000</w:t>
            </w:r>
          </w:p>
        </w:tc>
        <w:tc>
          <w:tcPr>
            <w:tcW w:w="1309" w:type="dxa"/>
          </w:tcPr>
          <w:p w14:paraId="5352C48E" w14:textId="1674DDEF" w:rsidR="00062DEB" w:rsidRDefault="00062DEB" w:rsidP="00062DEB">
            <w:pPr>
              <w:jc w:val="center"/>
              <w:rPr>
                <w:sz w:val="24"/>
                <w:szCs w:val="24"/>
                <w:lang w:val="uk-UA"/>
              </w:rPr>
            </w:pPr>
            <w:r>
              <w:rPr>
                <w:sz w:val="24"/>
                <w:szCs w:val="24"/>
                <w:lang w:val="uk-UA"/>
              </w:rPr>
              <w:t>1 500 000</w:t>
            </w:r>
          </w:p>
        </w:tc>
        <w:tc>
          <w:tcPr>
            <w:tcW w:w="1275" w:type="dxa"/>
          </w:tcPr>
          <w:p w14:paraId="19B333A3" w14:textId="60FFB857" w:rsidR="00062DEB" w:rsidRDefault="00062DEB" w:rsidP="00062DEB">
            <w:pPr>
              <w:jc w:val="center"/>
              <w:rPr>
                <w:sz w:val="24"/>
                <w:szCs w:val="24"/>
                <w:lang w:val="uk-UA"/>
              </w:rPr>
            </w:pPr>
            <w:r>
              <w:rPr>
                <w:sz w:val="24"/>
                <w:szCs w:val="24"/>
                <w:lang w:val="uk-UA"/>
              </w:rPr>
              <w:t>1 500 000</w:t>
            </w:r>
          </w:p>
        </w:tc>
        <w:tc>
          <w:tcPr>
            <w:tcW w:w="1275" w:type="dxa"/>
          </w:tcPr>
          <w:p w14:paraId="4659C266" w14:textId="7190D988" w:rsidR="00062DEB" w:rsidRDefault="00062DEB" w:rsidP="00062DEB">
            <w:pPr>
              <w:jc w:val="center"/>
              <w:rPr>
                <w:sz w:val="24"/>
                <w:szCs w:val="24"/>
                <w:lang w:val="uk-UA"/>
              </w:rPr>
            </w:pPr>
            <w:r>
              <w:rPr>
                <w:sz w:val="24"/>
                <w:szCs w:val="24"/>
                <w:lang w:val="uk-UA"/>
              </w:rPr>
              <w:t>1 500 000</w:t>
            </w:r>
          </w:p>
        </w:tc>
        <w:tc>
          <w:tcPr>
            <w:tcW w:w="1560" w:type="dxa"/>
            <w:vAlign w:val="center"/>
          </w:tcPr>
          <w:p w14:paraId="7E6AA9EE" w14:textId="7BAA10F7" w:rsidR="00062DEB" w:rsidRDefault="00062DEB" w:rsidP="00062DEB">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062DEB" w:rsidRPr="00CB059E" w14:paraId="4DCC81ED" w14:textId="77777777" w:rsidTr="00BF06D6">
        <w:tc>
          <w:tcPr>
            <w:tcW w:w="534" w:type="dxa"/>
            <w:vAlign w:val="center"/>
          </w:tcPr>
          <w:p w14:paraId="49778267" w14:textId="77777777" w:rsidR="00062DEB" w:rsidRPr="008E5377" w:rsidRDefault="00062DEB" w:rsidP="00062DEB">
            <w:pPr>
              <w:jc w:val="center"/>
              <w:rPr>
                <w:lang w:val="uk-UA"/>
              </w:rPr>
            </w:pPr>
          </w:p>
        </w:tc>
        <w:tc>
          <w:tcPr>
            <w:tcW w:w="1134" w:type="dxa"/>
            <w:vAlign w:val="center"/>
          </w:tcPr>
          <w:p w14:paraId="08D28762" w14:textId="77777777" w:rsidR="00062DEB" w:rsidRPr="00035DAA" w:rsidRDefault="00062DEB" w:rsidP="00062DEB">
            <w:pPr>
              <w:rPr>
                <w:color w:val="333333"/>
                <w:sz w:val="24"/>
                <w:szCs w:val="24"/>
                <w:lang w:val="uk-UA"/>
              </w:rPr>
            </w:pPr>
          </w:p>
        </w:tc>
        <w:tc>
          <w:tcPr>
            <w:tcW w:w="2443" w:type="dxa"/>
            <w:vAlign w:val="center"/>
          </w:tcPr>
          <w:p w14:paraId="0FA0658A" w14:textId="77777777" w:rsidR="00062DEB" w:rsidRPr="000F4921" w:rsidRDefault="00062DEB" w:rsidP="00062DEB">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062DEB" w:rsidRPr="0044429C"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5A0970A" w14:textId="77777777" w:rsidR="00062DEB" w:rsidRPr="00992CBB" w:rsidRDefault="00062DEB" w:rsidP="00062DEB">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16422E" w:rsidR="00062DEB" w:rsidRDefault="00062DEB" w:rsidP="00062DEB">
            <w:pPr>
              <w:jc w:val="center"/>
              <w:rPr>
                <w:sz w:val="24"/>
                <w:szCs w:val="24"/>
                <w:lang w:val="uk-UA"/>
              </w:rPr>
            </w:pPr>
            <w:r>
              <w:rPr>
                <w:sz w:val="24"/>
                <w:szCs w:val="24"/>
                <w:lang w:val="uk-UA"/>
              </w:rPr>
              <w:t>110 000</w:t>
            </w:r>
          </w:p>
        </w:tc>
        <w:tc>
          <w:tcPr>
            <w:tcW w:w="1309" w:type="dxa"/>
          </w:tcPr>
          <w:p w14:paraId="4C550E89" w14:textId="0DB6A2BE" w:rsidR="00062DEB" w:rsidRDefault="00062DEB" w:rsidP="00062DEB">
            <w:pPr>
              <w:jc w:val="center"/>
              <w:rPr>
                <w:sz w:val="24"/>
                <w:szCs w:val="24"/>
                <w:lang w:val="uk-UA"/>
              </w:rPr>
            </w:pPr>
            <w:r>
              <w:rPr>
                <w:sz w:val="24"/>
                <w:szCs w:val="24"/>
                <w:lang w:val="uk-UA"/>
              </w:rPr>
              <w:t>110 000</w:t>
            </w:r>
          </w:p>
        </w:tc>
        <w:tc>
          <w:tcPr>
            <w:tcW w:w="1275" w:type="dxa"/>
          </w:tcPr>
          <w:p w14:paraId="014DE805" w14:textId="447FBFC0" w:rsidR="00062DEB" w:rsidRDefault="00062DEB" w:rsidP="00062DEB">
            <w:pPr>
              <w:jc w:val="center"/>
              <w:rPr>
                <w:sz w:val="24"/>
                <w:szCs w:val="24"/>
                <w:lang w:val="uk-UA"/>
              </w:rPr>
            </w:pPr>
            <w:r>
              <w:rPr>
                <w:sz w:val="24"/>
                <w:szCs w:val="24"/>
                <w:lang w:val="uk-UA"/>
              </w:rPr>
              <w:t>110 000</w:t>
            </w:r>
          </w:p>
        </w:tc>
        <w:tc>
          <w:tcPr>
            <w:tcW w:w="1275" w:type="dxa"/>
          </w:tcPr>
          <w:p w14:paraId="61CA7BFB" w14:textId="2856F1A2" w:rsidR="00062DEB" w:rsidRDefault="00062DEB" w:rsidP="00062DEB">
            <w:pPr>
              <w:jc w:val="center"/>
              <w:rPr>
                <w:sz w:val="24"/>
                <w:szCs w:val="24"/>
                <w:lang w:val="uk-UA"/>
              </w:rPr>
            </w:pPr>
            <w:r>
              <w:rPr>
                <w:sz w:val="24"/>
                <w:szCs w:val="24"/>
                <w:lang w:val="uk-UA"/>
              </w:rPr>
              <w:t>110 000</w:t>
            </w:r>
          </w:p>
        </w:tc>
        <w:tc>
          <w:tcPr>
            <w:tcW w:w="1560" w:type="dxa"/>
            <w:vAlign w:val="center"/>
          </w:tcPr>
          <w:p w14:paraId="2778511D" w14:textId="7C83A7D4" w:rsidR="00062DEB" w:rsidRDefault="00062DEB" w:rsidP="00062DEB">
            <w:pPr>
              <w:jc w:val="center"/>
              <w:rPr>
                <w:sz w:val="24"/>
                <w:szCs w:val="24"/>
                <w:lang w:val="uk-UA"/>
              </w:rPr>
            </w:pPr>
            <w:r>
              <w:rPr>
                <w:sz w:val="24"/>
                <w:szCs w:val="24"/>
                <w:lang w:val="uk-UA"/>
              </w:rPr>
              <w:t>Зменшення кількості дорожньо-транспортних аварій</w:t>
            </w:r>
          </w:p>
        </w:tc>
      </w:tr>
      <w:tr w:rsidR="00062DEB" w:rsidRPr="00E073D8" w14:paraId="2A9810A0" w14:textId="77777777" w:rsidTr="0024243C">
        <w:trPr>
          <w:trHeight w:val="2684"/>
        </w:trPr>
        <w:tc>
          <w:tcPr>
            <w:tcW w:w="534" w:type="dxa"/>
            <w:vAlign w:val="center"/>
          </w:tcPr>
          <w:p w14:paraId="39A14A5F" w14:textId="77777777" w:rsidR="00062DEB" w:rsidRPr="008E5377" w:rsidRDefault="00062DEB" w:rsidP="00062DEB">
            <w:pPr>
              <w:jc w:val="center"/>
              <w:rPr>
                <w:lang w:val="uk-UA"/>
              </w:rPr>
            </w:pPr>
          </w:p>
        </w:tc>
        <w:tc>
          <w:tcPr>
            <w:tcW w:w="1134" w:type="dxa"/>
            <w:vAlign w:val="center"/>
          </w:tcPr>
          <w:p w14:paraId="7BAF0037" w14:textId="77777777" w:rsidR="00062DEB" w:rsidRPr="00035DAA" w:rsidRDefault="00062DEB" w:rsidP="00062DEB">
            <w:pPr>
              <w:rPr>
                <w:color w:val="333333"/>
                <w:sz w:val="24"/>
                <w:szCs w:val="24"/>
                <w:lang w:val="uk-UA"/>
              </w:rPr>
            </w:pPr>
          </w:p>
        </w:tc>
        <w:tc>
          <w:tcPr>
            <w:tcW w:w="2443" w:type="dxa"/>
            <w:vAlign w:val="center"/>
          </w:tcPr>
          <w:p w14:paraId="03A838CB" w14:textId="27C1E61A" w:rsidR="00062DEB" w:rsidRPr="000F4921" w:rsidRDefault="00062DEB" w:rsidP="00062DEB">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062DEB" w:rsidRPr="00035DAA"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062DEB" w:rsidRPr="00035DAA" w:rsidRDefault="00062DEB" w:rsidP="00062DEB">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28CC61F3" w14:textId="39633C34" w:rsidR="00062DEB" w:rsidRDefault="00062DEB" w:rsidP="00062DEB">
            <w:pPr>
              <w:jc w:val="center"/>
              <w:rPr>
                <w:sz w:val="24"/>
                <w:szCs w:val="24"/>
                <w:lang w:val="uk-UA"/>
              </w:rPr>
            </w:pPr>
            <w:r>
              <w:rPr>
                <w:sz w:val="24"/>
                <w:szCs w:val="24"/>
                <w:lang w:val="uk-UA"/>
              </w:rPr>
              <w:t>21 000 000</w:t>
            </w:r>
          </w:p>
          <w:p w14:paraId="4E9805CF" w14:textId="475F1213" w:rsidR="00062DEB" w:rsidRPr="00035DAA" w:rsidRDefault="00062DEB" w:rsidP="00062DEB">
            <w:pPr>
              <w:jc w:val="center"/>
              <w:rPr>
                <w:sz w:val="24"/>
                <w:szCs w:val="24"/>
                <w:lang w:val="uk-UA"/>
              </w:rPr>
            </w:pPr>
          </w:p>
        </w:tc>
        <w:tc>
          <w:tcPr>
            <w:tcW w:w="1309" w:type="dxa"/>
          </w:tcPr>
          <w:p w14:paraId="148C6715" w14:textId="3E4685AB" w:rsidR="00062DEB" w:rsidRDefault="00062DEB" w:rsidP="00062DEB">
            <w:pPr>
              <w:jc w:val="center"/>
              <w:rPr>
                <w:sz w:val="24"/>
                <w:szCs w:val="24"/>
                <w:lang w:val="uk-UA"/>
              </w:rPr>
            </w:pPr>
            <w:r>
              <w:rPr>
                <w:sz w:val="24"/>
                <w:szCs w:val="24"/>
                <w:lang w:val="uk-UA"/>
              </w:rPr>
              <w:t>21 000 000</w:t>
            </w:r>
          </w:p>
        </w:tc>
        <w:tc>
          <w:tcPr>
            <w:tcW w:w="1275" w:type="dxa"/>
          </w:tcPr>
          <w:p w14:paraId="11859227" w14:textId="6B2F7435" w:rsidR="00062DEB" w:rsidRDefault="00062DEB" w:rsidP="00062DEB">
            <w:pPr>
              <w:jc w:val="center"/>
              <w:rPr>
                <w:sz w:val="24"/>
                <w:szCs w:val="24"/>
                <w:lang w:val="uk-UA"/>
              </w:rPr>
            </w:pPr>
            <w:r>
              <w:rPr>
                <w:sz w:val="24"/>
                <w:szCs w:val="24"/>
                <w:lang w:val="uk-UA"/>
              </w:rPr>
              <w:t>21 000 000</w:t>
            </w:r>
          </w:p>
        </w:tc>
        <w:tc>
          <w:tcPr>
            <w:tcW w:w="1275" w:type="dxa"/>
          </w:tcPr>
          <w:p w14:paraId="0596F1AE" w14:textId="2449DEDC" w:rsidR="00062DEB" w:rsidRDefault="00062DEB" w:rsidP="00062DEB">
            <w:pPr>
              <w:jc w:val="center"/>
              <w:rPr>
                <w:sz w:val="24"/>
                <w:szCs w:val="24"/>
                <w:lang w:val="uk-UA"/>
              </w:rPr>
            </w:pPr>
            <w:r>
              <w:rPr>
                <w:sz w:val="24"/>
                <w:szCs w:val="24"/>
                <w:lang w:val="uk-UA"/>
              </w:rPr>
              <w:t>21 000 000</w:t>
            </w:r>
          </w:p>
        </w:tc>
        <w:tc>
          <w:tcPr>
            <w:tcW w:w="1560" w:type="dxa"/>
            <w:vAlign w:val="center"/>
          </w:tcPr>
          <w:p w14:paraId="3923B9B4" w14:textId="300331B6" w:rsidR="00062DEB" w:rsidRPr="00035DAA" w:rsidRDefault="00062DEB" w:rsidP="00062DEB">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062DEB" w:rsidRPr="00140F1C" w14:paraId="2C0D932A" w14:textId="77777777" w:rsidTr="00BF06D6">
        <w:trPr>
          <w:trHeight w:val="277"/>
        </w:trPr>
        <w:tc>
          <w:tcPr>
            <w:tcW w:w="534" w:type="dxa"/>
            <w:vAlign w:val="center"/>
          </w:tcPr>
          <w:p w14:paraId="26C2829F" w14:textId="77777777" w:rsidR="00062DEB" w:rsidRPr="008E5377" w:rsidRDefault="00062DEB" w:rsidP="00062DEB">
            <w:pPr>
              <w:jc w:val="center"/>
              <w:rPr>
                <w:lang w:val="uk-UA"/>
              </w:rPr>
            </w:pPr>
          </w:p>
        </w:tc>
        <w:tc>
          <w:tcPr>
            <w:tcW w:w="1134" w:type="dxa"/>
            <w:vAlign w:val="center"/>
          </w:tcPr>
          <w:p w14:paraId="0F19E5F5" w14:textId="77777777" w:rsidR="00062DEB" w:rsidRPr="00035DAA" w:rsidRDefault="00062DEB" w:rsidP="00062DEB">
            <w:pPr>
              <w:rPr>
                <w:color w:val="333333"/>
                <w:sz w:val="24"/>
                <w:szCs w:val="24"/>
                <w:lang w:val="uk-UA"/>
              </w:rPr>
            </w:pPr>
          </w:p>
        </w:tc>
        <w:tc>
          <w:tcPr>
            <w:tcW w:w="2443" w:type="dxa"/>
            <w:vAlign w:val="center"/>
          </w:tcPr>
          <w:p w14:paraId="6F979376" w14:textId="77777777" w:rsidR="00062DEB" w:rsidRPr="000F4921" w:rsidRDefault="00062DEB" w:rsidP="00062DEB">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062DEB" w:rsidRPr="00035DAA"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062DEB" w:rsidRPr="00035DAA" w:rsidRDefault="00062DEB" w:rsidP="00062DEB">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1E21CE8C" w:rsidR="00062DEB" w:rsidRPr="00035DAA" w:rsidRDefault="00062DEB" w:rsidP="00062DEB">
            <w:pPr>
              <w:jc w:val="center"/>
              <w:rPr>
                <w:sz w:val="24"/>
                <w:szCs w:val="24"/>
                <w:lang w:val="uk-UA"/>
              </w:rPr>
            </w:pPr>
            <w:r>
              <w:rPr>
                <w:sz w:val="24"/>
                <w:szCs w:val="24"/>
                <w:lang w:val="uk-UA"/>
              </w:rPr>
              <w:t>100 000</w:t>
            </w:r>
          </w:p>
        </w:tc>
        <w:tc>
          <w:tcPr>
            <w:tcW w:w="1309" w:type="dxa"/>
          </w:tcPr>
          <w:p w14:paraId="6F6CF92A" w14:textId="285BD20C" w:rsidR="00062DEB" w:rsidRDefault="00062DEB" w:rsidP="00062DEB">
            <w:pPr>
              <w:jc w:val="center"/>
              <w:rPr>
                <w:sz w:val="24"/>
                <w:szCs w:val="24"/>
                <w:lang w:val="uk-UA"/>
              </w:rPr>
            </w:pPr>
            <w:r>
              <w:rPr>
                <w:sz w:val="24"/>
                <w:szCs w:val="24"/>
                <w:lang w:val="uk-UA"/>
              </w:rPr>
              <w:t>100 000</w:t>
            </w:r>
          </w:p>
        </w:tc>
        <w:tc>
          <w:tcPr>
            <w:tcW w:w="1275" w:type="dxa"/>
          </w:tcPr>
          <w:p w14:paraId="01203AAB" w14:textId="03916792" w:rsidR="00062DEB" w:rsidRDefault="00062DEB" w:rsidP="00062DEB">
            <w:pPr>
              <w:jc w:val="center"/>
              <w:rPr>
                <w:sz w:val="24"/>
                <w:szCs w:val="24"/>
                <w:lang w:val="uk-UA"/>
              </w:rPr>
            </w:pPr>
            <w:r>
              <w:rPr>
                <w:sz w:val="24"/>
                <w:szCs w:val="24"/>
                <w:lang w:val="uk-UA"/>
              </w:rPr>
              <w:t>100 000</w:t>
            </w:r>
          </w:p>
        </w:tc>
        <w:tc>
          <w:tcPr>
            <w:tcW w:w="1275" w:type="dxa"/>
          </w:tcPr>
          <w:p w14:paraId="5D648959" w14:textId="62443705" w:rsidR="00062DEB" w:rsidRDefault="00062DEB" w:rsidP="00062DEB">
            <w:pPr>
              <w:jc w:val="center"/>
              <w:rPr>
                <w:sz w:val="24"/>
                <w:szCs w:val="24"/>
                <w:lang w:val="uk-UA"/>
              </w:rPr>
            </w:pPr>
            <w:r>
              <w:rPr>
                <w:sz w:val="24"/>
                <w:szCs w:val="24"/>
                <w:lang w:val="uk-UA"/>
              </w:rPr>
              <w:t>100 000</w:t>
            </w:r>
          </w:p>
        </w:tc>
        <w:tc>
          <w:tcPr>
            <w:tcW w:w="1560" w:type="dxa"/>
            <w:vAlign w:val="center"/>
          </w:tcPr>
          <w:p w14:paraId="18952087" w14:textId="0AC25C88" w:rsidR="00062DEB" w:rsidRPr="00035DAA" w:rsidRDefault="00062DEB" w:rsidP="00062DEB">
            <w:pPr>
              <w:jc w:val="center"/>
              <w:rPr>
                <w:sz w:val="24"/>
                <w:szCs w:val="24"/>
                <w:lang w:val="uk-UA"/>
              </w:rPr>
            </w:pPr>
            <w:r>
              <w:rPr>
                <w:sz w:val="24"/>
                <w:szCs w:val="24"/>
                <w:lang w:val="uk-UA"/>
              </w:rPr>
              <w:t>Вирівнювання доріг та площадок</w:t>
            </w:r>
          </w:p>
        </w:tc>
      </w:tr>
      <w:tr w:rsidR="00062DEB" w:rsidRPr="00006FAD" w14:paraId="0D0E6919" w14:textId="77777777" w:rsidTr="00BF06D6">
        <w:trPr>
          <w:trHeight w:val="1234"/>
        </w:trPr>
        <w:tc>
          <w:tcPr>
            <w:tcW w:w="534" w:type="dxa"/>
            <w:vAlign w:val="center"/>
          </w:tcPr>
          <w:p w14:paraId="1FD38DF9" w14:textId="77777777" w:rsidR="00062DEB" w:rsidRPr="008E5377" w:rsidRDefault="00062DEB" w:rsidP="00062DEB">
            <w:pPr>
              <w:jc w:val="center"/>
              <w:rPr>
                <w:lang w:val="uk-UA"/>
              </w:rPr>
            </w:pPr>
          </w:p>
        </w:tc>
        <w:tc>
          <w:tcPr>
            <w:tcW w:w="1134" w:type="dxa"/>
            <w:vAlign w:val="center"/>
          </w:tcPr>
          <w:p w14:paraId="11FA4986" w14:textId="77777777" w:rsidR="00062DEB" w:rsidRPr="00035DAA" w:rsidRDefault="00062DEB" w:rsidP="00062DEB">
            <w:pPr>
              <w:rPr>
                <w:sz w:val="24"/>
                <w:szCs w:val="24"/>
                <w:lang w:val="uk-UA"/>
              </w:rPr>
            </w:pPr>
          </w:p>
        </w:tc>
        <w:tc>
          <w:tcPr>
            <w:tcW w:w="2443" w:type="dxa"/>
            <w:vAlign w:val="center"/>
          </w:tcPr>
          <w:p w14:paraId="49E358C5" w14:textId="77777777" w:rsidR="00062DEB" w:rsidRDefault="00062DEB" w:rsidP="00062DEB">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062DEB" w:rsidRPr="0044429C"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062DEB" w:rsidRPr="00992CBB" w:rsidRDefault="00062DEB" w:rsidP="00062DEB">
            <w:pPr>
              <w:jc w:val="center"/>
              <w:rPr>
                <w:sz w:val="24"/>
                <w:szCs w:val="24"/>
                <w:lang w:val="uk-UA"/>
              </w:rPr>
            </w:pPr>
            <w:r w:rsidRPr="004968D1">
              <w:rPr>
                <w:sz w:val="24"/>
                <w:szCs w:val="24"/>
                <w:lang w:val="uk-UA"/>
              </w:rPr>
              <w:t>Бюджет громади</w:t>
            </w:r>
          </w:p>
        </w:tc>
        <w:tc>
          <w:tcPr>
            <w:tcW w:w="1385" w:type="dxa"/>
            <w:shd w:val="clear" w:color="auto" w:fill="FFFFFF"/>
          </w:tcPr>
          <w:p w14:paraId="6353CA8C" w14:textId="76C1FCBB" w:rsidR="00062DEB" w:rsidRDefault="00062DEB" w:rsidP="00062DEB">
            <w:pPr>
              <w:rPr>
                <w:sz w:val="24"/>
                <w:szCs w:val="24"/>
                <w:lang w:val="uk-UA"/>
              </w:rPr>
            </w:pPr>
            <w:r>
              <w:rPr>
                <w:sz w:val="24"/>
                <w:szCs w:val="24"/>
                <w:lang w:val="uk-UA"/>
              </w:rPr>
              <w:t xml:space="preserve"> 300 000</w:t>
            </w:r>
          </w:p>
        </w:tc>
        <w:tc>
          <w:tcPr>
            <w:tcW w:w="1309" w:type="dxa"/>
          </w:tcPr>
          <w:p w14:paraId="04768E54" w14:textId="48E0E484" w:rsidR="00062DEB" w:rsidRDefault="00062DEB" w:rsidP="00062DEB">
            <w:pPr>
              <w:jc w:val="center"/>
              <w:rPr>
                <w:sz w:val="24"/>
                <w:szCs w:val="24"/>
                <w:lang w:val="uk-UA"/>
              </w:rPr>
            </w:pPr>
            <w:r>
              <w:rPr>
                <w:sz w:val="24"/>
                <w:szCs w:val="24"/>
                <w:lang w:val="uk-UA"/>
              </w:rPr>
              <w:t>300 000</w:t>
            </w:r>
          </w:p>
        </w:tc>
        <w:tc>
          <w:tcPr>
            <w:tcW w:w="1275" w:type="dxa"/>
          </w:tcPr>
          <w:p w14:paraId="1D2DBCFD" w14:textId="315142F4" w:rsidR="00062DEB" w:rsidRDefault="00062DEB" w:rsidP="00062DEB">
            <w:pPr>
              <w:jc w:val="center"/>
              <w:rPr>
                <w:sz w:val="24"/>
                <w:szCs w:val="24"/>
                <w:lang w:val="uk-UA"/>
              </w:rPr>
            </w:pPr>
            <w:r>
              <w:rPr>
                <w:sz w:val="24"/>
                <w:szCs w:val="24"/>
                <w:lang w:val="uk-UA"/>
              </w:rPr>
              <w:t>300 000</w:t>
            </w:r>
          </w:p>
        </w:tc>
        <w:tc>
          <w:tcPr>
            <w:tcW w:w="1275" w:type="dxa"/>
          </w:tcPr>
          <w:p w14:paraId="1C9755F7" w14:textId="5CABF373" w:rsidR="00062DEB" w:rsidRDefault="00062DEB" w:rsidP="00062DEB">
            <w:pPr>
              <w:jc w:val="center"/>
              <w:rPr>
                <w:sz w:val="24"/>
                <w:szCs w:val="24"/>
                <w:lang w:val="uk-UA"/>
              </w:rPr>
            </w:pPr>
            <w:r>
              <w:rPr>
                <w:sz w:val="24"/>
                <w:szCs w:val="24"/>
                <w:lang w:val="uk-UA"/>
              </w:rPr>
              <w:t>300 000</w:t>
            </w:r>
          </w:p>
        </w:tc>
        <w:tc>
          <w:tcPr>
            <w:tcW w:w="1560" w:type="dxa"/>
            <w:vAlign w:val="center"/>
          </w:tcPr>
          <w:p w14:paraId="208E4589" w14:textId="74F60128" w:rsidR="00062DEB" w:rsidRDefault="00062DEB" w:rsidP="00062DEB">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062DEB" w:rsidRPr="00E022D7" w14:paraId="0FAB443F" w14:textId="77777777" w:rsidTr="00BF06D6">
        <w:trPr>
          <w:trHeight w:val="76"/>
        </w:trPr>
        <w:tc>
          <w:tcPr>
            <w:tcW w:w="534" w:type="dxa"/>
            <w:vAlign w:val="center"/>
          </w:tcPr>
          <w:p w14:paraId="4F03CC20" w14:textId="478518A4" w:rsidR="00062DEB" w:rsidRPr="008E5377" w:rsidRDefault="00062DEB" w:rsidP="00062DEB">
            <w:pPr>
              <w:jc w:val="center"/>
              <w:rPr>
                <w:lang w:val="uk-UA"/>
              </w:rPr>
            </w:pPr>
            <w:r>
              <w:rPr>
                <w:b/>
                <w:lang w:val="uk-UA"/>
              </w:rPr>
              <w:t>5</w:t>
            </w:r>
          </w:p>
        </w:tc>
        <w:tc>
          <w:tcPr>
            <w:tcW w:w="1134" w:type="dxa"/>
            <w:vAlign w:val="center"/>
          </w:tcPr>
          <w:p w14:paraId="5FBAC968" w14:textId="580F3321" w:rsidR="00062DEB" w:rsidRPr="00035DAA" w:rsidRDefault="00062DEB" w:rsidP="00062DEB">
            <w:pPr>
              <w:rPr>
                <w:sz w:val="24"/>
                <w:szCs w:val="24"/>
                <w:lang w:val="uk-UA"/>
              </w:rPr>
            </w:pPr>
            <w:r>
              <w:rPr>
                <w:b/>
                <w:sz w:val="24"/>
                <w:szCs w:val="24"/>
                <w:lang w:val="uk-UA"/>
              </w:rPr>
              <w:t>Управління об’єктами комунальної власності</w:t>
            </w:r>
          </w:p>
        </w:tc>
        <w:tc>
          <w:tcPr>
            <w:tcW w:w="2443" w:type="dxa"/>
            <w:vAlign w:val="center"/>
          </w:tcPr>
          <w:p w14:paraId="1BCD7632" w14:textId="76FADBE9" w:rsidR="00062DEB" w:rsidRPr="0000047C" w:rsidRDefault="00062DEB" w:rsidP="00062DEB">
            <w:pPr>
              <w:rPr>
                <w:b/>
                <w:sz w:val="24"/>
                <w:szCs w:val="24"/>
                <w:lang w:val="uk-UA"/>
              </w:rPr>
            </w:pPr>
            <w:r>
              <w:rPr>
                <w:sz w:val="24"/>
                <w:szCs w:val="24"/>
                <w:lang w:val="uk-UA"/>
              </w:rPr>
              <w:t>5.1.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w:t>
            </w:r>
            <w:bookmarkStart w:id="0" w:name="_GoBack"/>
            <w:bookmarkEnd w:id="0"/>
            <w:r>
              <w:rPr>
                <w:sz w:val="24"/>
                <w:szCs w:val="24"/>
                <w:lang w:val="uk-UA"/>
              </w:rPr>
              <w:t xml:space="preserve">оносіїв, оплата інших послуг з утримання та обслуговування </w:t>
            </w:r>
            <w:proofErr w:type="spellStart"/>
            <w:r>
              <w:rPr>
                <w:sz w:val="24"/>
                <w:szCs w:val="24"/>
                <w:lang w:val="uk-UA"/>
              </w:rPr>
              <w:t>обслуговування</w:t>
            </w:r>
            <w:proofErr w:type="spellEnd"/>
            <w:r>
              <w:rPr>
                <w:sz w:val="24"/>
                <w:szCs w:val="24"/>
                <w:lang w:val="uk-UA"/>
              </w:rPr>
              <w:t xml:space="preserve"> та ремонту, оплата послуг системи охоронної сигналізації, виготовлення дозвільної та технічної документації , оплата послуг стандартного приєднання до електричних мереж</w:t>
            </w:r>
          </w:p>
        </w:tc>
        <w:tc>
          <w:tcPr>
            <w:tcW w:w="1843" w:type="dxa"/>
            <w:vAlign w:val="center"/>
          </w:tcPr>
          <w:p w14:paraId="343C26B8" w14:textId="77777777" w:rsidR="00062DEB" w:rsidRPr="0044429C"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2A6306C" w14:textId="77777777" w:rsidR="00062DEB" w:rsidRPr="00992CBB" w:rsidRDefault="00062DEB" w:rsidP="00062DEB">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37E0F424" w:rsidR="00062DEB" w:rsidRDefault="00062DEB" w:rsidP="00062DEB">
            <w:pPr>
              <w:jc w:val="center"/>
              <w:rPr>
                <w:b/>
                <w:sz w:val="24"/>
                <w:szCs w:val="24"/>
                <w:lang w:val="uk-UA"/>
              </w:rPr>
            </w:pPr>
            <w:r>
              <w:rPr>
                <w:sz w:val="24"/>
                <w:szCs w:val="24"/>
                <w:lang w:val="uk-UA"/>
              </w:rPr>
              <w:t>850 250</w:t>
            </w:r>
          </w:p>
        </w:tc>
        <w:tc>
          <w:tcPr>
            <w:tcW w:w="1309" w:type="dxa"/>
          </w:tcPr>
          <w:p w14:paraId="095433C9" w14:textId="56B31D38" w:rsidR="00062DEB" w:rsidRDefault="00062DEB" w:rsidP="00062DEB">
            <w:pPr>
              <w:jc w:val="center"/>
              <w:rPr>
                <w:sz w:val="24"/>
                <w:szCs w:val="24"/>
                <w:lang w:val="uk-UA"/>
              </w:rPr>
            </w:pPr>
            <w:r>
              <w:rPr>
                <w:sz w:val="24"/>
                <w:szCs w:val="24"/>
                <w:lang w:val="uk-UA"/>
              </w:rPr>
              <w:t>900 000</w:t>
            </w:r>
          </w:p>
        </w:tc>
        <w:tc>
          <w:tcPr>
            <w:tcW w:w="1275" w:type="dxa"/>
          </w:tcPr>
          <w:p w14:paraId="59A5FF8C" w14:textId="73B9B203" w:rsidR="00062DEB" w:rsidRDefault="00062DEB" w:rsidP="00062DEB">
            <w:pPr>
              <w:jc w:val="center"/>
              <w:rPr>
                <w:sz w:val="24"/>
                <w:szCs w:val="24"/>
                <w:lang w:val="uk-UA"/>
              </w:rPr>
            </w:pPr>
            <w:r>
              <w:rPr>
                <w:sz w:val="24"/>
                <w:szCs w:val="24"/>
                <w:lang w:val="uk-UA"/>
              </w:rPr>
              <w:t>900 000</w:t>
            </w:r>
          </w:p>
        </w:tc>
        <w:tc>
          <w:tcPr>
            <w:tcW w:w="1275" w:type="dxa"/>
          </w:tcPr>
          <w:p w14:paraId="754B8F54" w14:textId="1A456D30" w:rsidR="00062DEB" w:rsidRDefault="00062DEB" w:rsidP="00062DEB">
            <w:pPr>
              <w:jc w:val="center"/>
              <w:rPr>
                <w:sz w:val="24"/>
                <w:szCs w:val="24"/>
                <w:lang w:val="uk-UA"/>
              </w:rPr>
            </w:pPr>
            <w:r>
              <w:rPr>
                <w:sz w:val="24"/>
                <w:szCs w:val="24"/>
                <w:lang w:val="uk-UA"/>
              </w:rPr>
              <w:t>900 00</w:t>
            </w:r>
          </w:p>
        </w:tc>
        <w:tc>
          <w:tcPr>
            <w:tcW w:w="1560" w:type="dxa"/>
            <w:vAlign w:val="center"/>
          </w:tcPr>
          <w:p w14:paraId="538E2842" w14:textId="495FA50C" w:rsidR="00062DEB" w:rsidRDefault="00062DEB" w:rsidP="00062DEB">
            <w:pPr>
              <w:jc w:val="center"/>
              <w:rPr>
                <w:sz w:val="24"/>
                <w:szCs w:val="24"/>
                <w:lang w:val="uk-UA"/>
              </w:rPr>
            </w:pPr>
            <w:r>
              <w:rPr>
                <w:sz w:val="24"/>
                <w:szCs w:val="24"/>
                <w:lang w:val="uk-UA"/>
              </w:rPr>
              <w:t>Управління  майном комунальної власності</w:t>
            </w:r>
          </w:p>
        </w:tc>
      </w:tr>
      <w:tr w:rsidR="00062DEB" w:rsidRPr="00E022D7" w14:paraId="19843F04" w14:textId="77777777" w:rsidTr="00BF06D6">
        <w:trPr>
          <w:trHeight w:val="76"/>
        </w:trPr>
        <w:tc>
          <w:tcPr>
            <w:tcW w:w="534" w:type="dxa"/>
            <w:vAlign w:val="center"/>
          </w:tcPr>
          <w:p w14:paraId="77EB0C07" w14:textId="77777777" w:rsidR="00062DEB" w:rsidRDefault="00062DEB" w:rsidP="00062DEB">
            <w:pPr>
              <w:jc w:val="center"/>
              <w:rPr>
                <w:b/>
                <w:lang w:val="uk-UA"/>
              </w:rPr>
            </w:pPr>
          </w:p>
        </w:tc>
        <w:tc>
          <w:tcPr>
            <w:tcW w:w="1134" w:type="dxa"/>
            <w:vAlign w:val="center"/>
          </w:tcPr>
          <w:p w14:paraId="0F3964DA" w14:textId="77777777" w:rsidR="00062DEB" w:rsidRDefault="00062DEB" w:rsidP="00062DEB">
            <w:pPr>
              <w:rPr>
                <w:b/>
                <w:sz w:val="24"/>
                <w:szCs w:val="24"/>
                <w:lang w:val="uk-UA"/>
              </w:rPr>
            </w:pPr>
          </w:p>
        </w:tc>
        <w:tc>
          <w:tcPr>
            <w:tcW w:w="2443" w:type="dxa"/>
            <w:vAlign w:val="center"/>
          </w:tcPr>
          <w:p w14:paraId="27DEBFDC" w14:textId="7AAE920C" w:rsidR="00062DEB" w:rsidRDefault="00062DEB" w:rsidP="00062DEB">
            <w:pPr>
              <w:rPr>
                <w:sz w:val="24"/>
                <w:szCs w:val="24"/>
                <w:lang w:val="uk-UA"/>
              </w:rPr>
            </w:pPr>
            <w:r>
              <w:rPr>
                <w:sz w:val="24"/>
                <w:szCs w:val="24"/>
                <w:lang w:val="uk-UA"/>
              </w:rPr>
              <w:t>5.2</w:t>
            </w:r>
          </w:p>
        </w:tc>
        <w:tc>
          <w:tcPr>
            <w:tcW w:w="1843" w:type="dxa"/>
            <w:vAlign w:val="center"/>
          </w:tcPr>
          <w:p w14:paraId="27732B66" w14:textId="77777777" w:rsidR="00062DEB" w:rsidRPr="0044429C" w:rsidRDefault="00062DEB" w:rsidP="00062DEB">
            <w:pPr>
              <w:jc w:val="center"/>
              <w:rPr>
                <w:sz w:val="24"/>
                <w:szCs w:val="24"/>
                <w:lang w:val="uk-UA"/>
              </w:rPr>
            </w:pPr>
          </w:p>
        </w:tc>
        <w:tc>
          <w:tcPr>
            <w:tcW w:w="1417" w:type="dxa"/>
            <w:vAlign w:val="center"/>
          </w:tcPr>
          <w:p w14:paraId="08549EAE" w14:textId="77777777" w:rsidR="00062DEB" w:rsidRPr="004968D1" w:rsidRDefault="00062DEB" w:rsidP="00062DEB">
            <w:pPr>
              <w:jc w:val="center"/>
              <w:rPr>
                <w:sz w:val="24"/>
                <w:szCs w:val="24"/>
                <w:lang w:val="uk-UA"/>
              </w:rPr>
            </w:pPr>
          </w:p>
        </w:tc>
        <w:tc>
          <w:tcPr>
            <w:tcW w:w="1385" w:type="dxa"/>
            <w:shd w:val="clear" w:color="auto" w:fill="FFFFFF"/>
          </w:tcPr>
          <w:p w14:paraId="31583CA6" w14:textId="77777777" w:rsidR="00062DEB" w:rsidRDefault="00062DEB" w:rsidP="00062DEB">
            <w:pPr>
              <w:jc w:val="center"/>
              <w:rPr>
                <w:sz w:val="24"/>
                <w:szCs w:val="24"/>
                <w:lang w:val="uk-UA"/>
              </w:rPr>
            </w:pPr>
          </w:p>
        </w:tc>
        <w:tc>
          <w:tcPr>
            <w:tcW w:w="1309" w:type="dxa"/>
          </w:tcPr>
          <w:p w14:paraId="211B7211" w14:textId="77777777" w:rsidR="00062DEB" w:rsidRDefault="00062DEB" w:rsidP="00062DEB">
            <w:pPr>
              <w:jc w:val="center"/>
              <w:rPr>
                <w:sz w:val="24"/>
                <w:szCs w:val="24"/>
                <w:lang w:val="uk-UA"/>
              </w:rPr>
            </w:pPr>
          </w:p>
        </w:tc>
        <w:tc>
          <w:tcPr>
            <w:tcW w:w="1275" w:type="dxa"/>
          </w:tcPr>
          <w:p w14:paraId="34F3ADC6" w14:textId="77777777" w:rsidR="00062DEB" w:rsidRDefault="00062DEB" w:rsidP="00062DEB">
            <w:pPr>
              <w:jc w:val="center"/>
              <w:rPr>
                <w:sz w:val="24"/>
                <w:szCs w:val="24"/>
                <w:lang w:val="uk-UA"/>
              </w:rPr>
            </w:pPr>
          </w:p>
        </w:tc>
        <w:tc>
          <w:tcPr>
            <w:tcW w:w="1275" w:type="dxa"/>
          </w:tcPr>
          <w:p w14:paraId="035E563B" w14:textId="77777777" w:rsidR="00062DEB" w:rsidRDefault="00062DEB" w:rsidP="00062DEB">
            <w:pPr>
              <w:jc w:val="center"/>
              <w:rPr>
                <w:sz w:val="24"/>
                <w:szCs w:val="24"/>
                <w:lang w:val="uk-UA"/>
              </w:rPr>
            </w:pPr>
          </w:p>
        </w:tc>
        <w:tc>
          <w:tcPr>
            <w:tcW w:w="1560" w:type="dxa"/>
            <w:vAlign w:val="center"/>
          </w:tcPr>
          <w:p w14:paraId="551ECBFB" w14:textId="77777777" w:rsidR="00062DEB" w:rsidRDefault="00062DEB" w:rsidP="00062DEB">
            <w:pPr>
              <w:jc w:val="center"/>
              <w:rPr>
                <w:sz w:val="24"/>
                <w:szCs w:val="24"/>
                <w:lang w:val="uk-UA"/>
              </w:rPr>
            </w:pPr>
          </w:p>
        </w:tc>
      </w:tr>
      <w:tr w:rsidR="00062DEB" w:rsidRPr="00E022D7" w14:paraId="63593FA7" w14:textId="77777777" w:rsidTr="00BF06D6">
        <w:trPr>
          <w:trHeight w:val="76"/>
        </w:trPr>
        <w:tc>
          <w:tcPr>
            <w:tcW w:w="534" w:type="dxa"/>
            <w:vAlign w:val="center"/>
          </w:tcPr>
          <w:p w14:paraId="7AE6BDBD" w14:textId="77777777" w:rsidR="00062DEB" w:rsidRPr="008E5377" w:rsidRDefault="00062DEB" w:rsidP="00062DEB">
            <w:pPr>
              <w:jc w:val="center"/>
              <w:rPr>
                <w:lang w:val="uk-UA"/>
              </w:rPr>
            </w:pPr>
          </w:p>
        </w:tc>
        <w:tc>
          <w:tcPr>
            <w:tcW w:w="1134" w:type="dxa"/>
            <w:vAlign w:val="center"/>
          </w:tcPr>
          <w:p w14:paraId="010A036F" w14:textId="77777777" w:rsidR="00062DEB" w:rsidRPr="00035DAA" w:rsidRDefault="00062DEB" w:rsidP="00062DEB">
            <w:pPr>
              <w:jc w:val="center"/>
              <w:rPr>
                <w:sz w:val="24"/>
                <w:szCs w:val="24"/>
                <w:lang w:val="uk-UA"/>
              </w:rPr>
            </w:pPr>
          </w:p>
        </w:tc>
        <w:tc>
          <w:tcPr>
            <w:tcW w:w="2443" w:type="dxa"/>
            <w:vAlign w:val="center"/>
          </w:tcPr>
          <w:p w14:paraId="783271E4" w14:textId="77777777" w:rsidR="00062DEB" w:rsidRPr="0000047C" w:rsidRDefault="00062DEB" w:rsidP="00062DEB">
            <w:pPr>
              <w:rPr>
                <w:b/>
                <w:sz w:val="24"/>
                <w:szCs w:val="24"/>
                <w:lang w:val="uk-UA"/>
              </w:rPr>
            </w:pPr>
            <w:r w:rsidRPr="0000047C">
              <w:rPr>
                <w:b/>
                <w:sz w:val="24"/>
                <w:szCs w:val="24"/>
                <w:lang w:val="uk-UA"/>
              </w:rPr>
              <w:t>Разом</w:t>
            </w:r>
          </w:p>
        </w:tc>
        <w:tc>
          <w:tcPr>
            <w:tcW w:w="1843" w:type="dxa"/>
            <w:vAlign w:val="center"/>
          </w:tcPr>
          <w:p w14:paraId="42483D5A" w14:textId="77777777" w:rsidR="00062DEB" w:rsidRPr="0044429C" w:rsidRDefault="00062DEB" w:rsidP="00062DEB">
            <w:pPr>
              <w:jc w:val="center"/>
              <w:rPr>
                <w:sz w:val="24"/>
                <w:szCs w:val="24"/>
                <w:lang w:val="uk-UA"/>
              </w:rPr>
            </w:pPr>
          </w:p>
        </w:tc>
        <w:tc>
          <w:tcPr>
            <w:tcW w:w="1417" w:type="dxa"/>
            <w:vAlign w:val="center"/>
          </w:tcPr>
          <w:p w14:paraId="68667EEF" w14:textId="77777777" w:rsidR="00062DEB" w:rsidRPr="00992CBB" w:rsidRDefault="00062DEB" w:rsidP="00062DEB">
            <w:pPr>
              <w:jc w:val="center"/>
              <w:rPr>
                <w:sz w:val="24"/>
                <w:szCs w:val="24"/>
                <w:lang w:val="uk-UA"/>
              </w:rPr>
            </w:pPr>
          </w:p>
        </w:tc>
        <w:tc>
          <w:tcPr>
            <w:tcW w:w="1385" w:type="dxa"/>
            <w:shd w:val="clear" w:color="auto" w:fill="FFFFFF"/>
          </w:tcPr>
          <w:p w14:paraId="3F207D7A" w14:textId="0C5CFEF4" w:rsidR="00062DEB" w:rsidRPr="006442D4" w:rsidRDefault="00A97111" w:rsidP="00062DEB">
            <w:pPr>
              <w:jc w:val="center"/>
              <w:rPr>
                <w:b/>
                <w:sz w:val="24"/>
                <w:szCs w:val="24"/>
                <w:lang w:val="uk-UA"/>
              </w:rPr>
            </w:pPr>
            <w:r>
              <w:rPr>
                <w:b/>
                <w:sz w:val="24"/>
                <w:szCs w:val="24"/>
                <w:lang w:val="uk-UA"/>
              </w:rPr>
              <w:t>43</w:t>
            </w:r>
            <w:r w:rsidR="00062DEB">
              <w:rPr>
                <w:b/>
                <w:sz w:val="24"/>
                <w:szCs w:val="24"/>
                <w:lang w:val="uk-UA"/>
              </w:rPr>
              <w:t> </w:t>
            </w:r>
            <w:r>
              <w:rPr>
                <w:b/>
                <w:sz w:val="24"/>
                <w:szCs w:val="24"/>
                <w:lang w:val="uk-UA"/>
              </w:rPr>
              <w:t>0</w:t>
            </w:r>
            <w:r w:rsidR="00062DEB">
              <w:rPr>
                <w:b/>
                <w:sz w:val="24"/>
                <w:szCs w:val="24"/>
                <w:lang w:val="uk-UA"/>
              </w:rPr>
              <w:t>77 808</w:t>
            </w:r>
          </w:p>
        </w:tc>
        <w:tc>
          <w:tcPr>
            <w:tcW w:w="1309" w:type="dxa"/>
          </w:tcPr>
          <w:p w14:paraId="50F53DE2" w14:textId="6792222B" w:rsidR="00062DEB" w:rsidRPr="00AD6BD1" w:rsidRDefault="00062DEB" w:rsidP="00062DEB">
            <w:pPr>
              <w:jc w:val="center"/>
              <w:rPr>
                <w:b/>
                <w:sz w:val="24"/>
                <w:szCs w:val="24"/>
                <w:lang w:val="uk-UA"/>
              </w:rPr>
            </w:pPr>
            <w:r>
              <w:rPr>
                <w:b/>
                <w:sz w:val="24"/>
                <w:szCs w:val="24"/>
                <w:lang w:val="uk-UA"/>
              </w:rPr>
              <w:t>35 720 000</w:t>
            </w:r>
          </w:p>
        </w:tc>
        <w:tc>
          <w:tcPr>
            <w:tcW w:w="1275" w:type="dxa"/>
          </w:tcPr>
          <w:p w14:paraId="2FB2667B" w14:textId="6564579B" w:rsidR="00062DEB" w:rsidRDefault="00062DEB" w:rsidP="00062DEB">
            <w:pPr>
              <w:jc w:val="center"/>
              <w:rPr>
                <w:b/>
                <w:sz w:val="24"/>
                <w:szCs w:val="24"/>
                <w:lang w:val="uk-UA"/>
              </w:rPr>
            </w:pPr>
            <w:r>
              <w:rPr>
                <w:b/>
                <w:sz w:val="24"/>
                <w:szCs w:val="24"/>
                <w:lang w:val="uk-UA"/>
              </w:rPr>
              <w:t>35 720 000</w:t>
            </w:r>
          </w:p>
        </w:tc>
        <w:tc>
          <w:tcPr>
            <w:tcW w:w="1275" w:type="dxa"/>
          </w:tcPr>
          <w:p w14:paraId="4B11385A" w14:textId="7693875C" w:rsidR="00062DEB" w:rsidRPr="00285FE9" w:rsidRDefault="00A97111" w:rsidP="00062DEB">
            <w:pPr>
              <w:jc w:val="center"/>
              <w:rPr>
                <w:b/>
                <w:sz w:val="24"/>
                <w:szCs w:val="24"/>
                <w:lang w:val="uk-UA"/>
              </w:rPr>
            </w:pPr>
            <w:r>
              <w:rPr>
                <w:b/>
                <w:sz w:val="24"/>
                <w:szCs w:val="24"/>
                <w:lang w:val="uk-UA"/>
              </w:rPr>
              <w:t>35</w:t>
            </w:r>
            <w:r w:rsidR="00062DEB">
              <w:rPr>
                <w:b/>
                <w:sz w:val="24"/>
                <w:szCs w:val="24"/>
                <w:lang w:val="uk-UA"/>
              </w:rPr>
              <w:t> 720 000</w:t>
            </w:r>
          </w:p>
        </w:tc>
        <w:tc>
          <w:tcPr>
            <w:tcW w:w="1560" w:type="dxa"/>
            <w:vAlign w:val="center"/>
          </w:tcPr>
          <w:p w14:paraId="5C7A8550" w14:textId="57860240" w:rsidR="00062DEB" w:rsidRDefault="00062DEB" w:rsidP="00062DEB">
            <w:pPr>
              <w:jc w:val="center"/>
              <w:rPr>
                <w:sz w:val="24"/>
                <w:szCs w:val="24"/>
                <w:lang w:val="uk-UA"/>
              </w:rPr>
            </w:pPr>
          </w:p>
        </w:tc>
      </w:tr>
    </w:tbl>
    <w:p w14:paraId="71EBD197" w14:textId="464B983B" w:rsidR="008E24FA" w:rsidRDefault="008E24FA" w:rsidP="008E24FA">
      <w:pPr>
        <w:tabs>
          <w:tab w:val="left" w:pos="142"/>
          <w:tab w:val="left" w:pos="709"/>
        </w:tabs>
        <w:ind w:left="142" w:firstLine="425"/>
        <w:jc w:val="both"/>
        <w:rPr>
          <w:b/>
          <w:sz w:val="24"/>
          <w:szCs w:val="24"/>
          <w:lang w:val="uk-UA"/>
        </w:rPr>
      </w:pPr>
    </w:p>
    <w:p w14:paraId="3AFBCB8A" w14:textId="6D89F43F" w:rsidR="008E24FA" w:rsidRDefault="00877F09" w:rsidP="00877F09">
      <w:pPr>
        <w:tabs>
          <w:tab w:val="left" w:pos="142"/>
          <w:tab w:val="left" w:pos="709"/>
        </w:tabs>
        <w:jc w:val="both"/>
        <w:rPr>
          <w:b/>
          <w:sz w:val="24"/>
          <w:szCs w:val="24"/>
          <w:lang w:val="uk-UA"/>
        </w:rPr>
      </w:pPr>
      <w:r>
        <w:rPr>
          <w:b/>
          <w:sz w:val="24"/>
          <w:szCs w:val="24"/>
          <w:lang w:val="uk-UA"/>
        </w:rPr>
        <w:t xml:space="preserve">                                            </w:t>
      </w:r>
      <w:r w:rsidR="008E24FA"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008E24FA" w:rsidRPr="00AE09BE">
        <w:rPr>
          <w:b/>
          <w:sz w:val="24"/>
          <w:szCs w:val="24"/>
          <w:lang w:val="uk-UA"/>
        </w:rPr>
        <w:t xml:space="preserve">                                   </w:t>
      </w:r>
      <w:r w:rsidR="008E24FA">
        <w:rPr>
          <w:b/>
          <w:sz w:val="24"/>
          <w:szCs w:val="24"/>
          <w:lang w:val="uk-UA"/>
        </w:rPr>
        <w:t xml:space="preserve">                                                              </w:t>
      </w:r>
      <w:r w:rsidR="008E24FA" w:rsidRPr="00AE09BE">
        <w:rPr>
          <w:b/>
          <w:sz w:val="24"/>
          <w:szCs w:val="24"/>
          <w:lang w:val="uk-UA"/>
        </w:rPr>
        <w:t xml:space="preserve">   </w:t>
      </w:r>
      <w:r w:rsidR="008E24FA">
        <w:rPr>
          <w:b/>
          <w:sz w:val="24"/>
          <w:szCs w:val="24"/>
          <w:lang w:val="uk-UA"/>
        </w:rPr>
        <w:t xml:space="preserve">              </w:t>
      </w:r>
      <w:r w:rsidR="008E24FA"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1C7B6" w14:textId="77777777" w:rsidR="00C629E2" w:rsidRDefault="00C629E2">
      <w:r>
        <w:separator/>
      </w:r>
    </w:p>
  </w:endnote>
  <w:endnote w:type="continuationSeparator" w:id="0">
    <w:p w14:paraId="0AE80B07" w14:textId="77777777" w:rsidR="00C629E2" w:rsidRDefault="00C6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79C8" w14:textId="77777777" w:rsidR="00C629E2" w:rsidRDefault="00C629E2">
      <w:r>
        <w:separator/>
      </w:r>
    </w:p>
  </w:footnote>
  <w:footnote w:type="continuationSeparator" w:id="0">
    <w:p w14:paraId="09A4588B" w14:textId="77777777" w:rsidR="00C629E2" w:rsidRDefault="00C62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EF767C">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2DEB"/>
    <w:rsid w:val="0006354E"/>
    <w:rsid w:val="00064342"/>
    <w:rsid w:val="00064A9C"/>
    <w:rsid w:val="000654FD"/>
    <w:rsid w:val="00065554"/>
    <w:rsid w:val="00065D1B"/>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284"/>
    <w:rsid w:val="00181C0A"/>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52F9"/>
    <w:rsid w:val="001B673A"/>
    <w:rsid w:val="001B70F3"/>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243C"/>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5FE9"/>
    <w:rsid w:val="0028606D"/>
    <w:rsid w:val="00286AFA"/>
    <w:rsid w:val="00286B83"/>
    <w:rsid w:val="002871F8"/>
    <w:rsid w:val="0028786F"/>
    <w:rsid w:val="0029034F"/>
    <w:rsid w:val="00290496"/>
    <w:rsid w:val="002915B3"/>
    <w:rsid w:val="002939F0"/>
    <w:rsid w:val="00294018"/>
    <w:rsid w:val="0029408D"/>
    <w:rsid w:val="00295677"/>
    <w:rsid w:val="00295E66"/>
    <w:rsid w:val="002A4623"/>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B731A"/>
    <w:rsid w:val="002C07B7"/>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6A05"/>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3AB5"/>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176D"/>
    <w:rsid w:val="004728F1"/>
    <w:rsid w:val="0047307F"/>
    <w:rsid w:val="0047312D"/>
    <w:rsid w:val="00474082"/>
    <w:rsid w:val="004742A6"/>
    <w:rsid w:val="00480E6D"/>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4748"/>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2B8"/>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578D6"/>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C7A"/>
    <w:rsid w:val="00635EDA"/>
    <w:rsid w:val="00637830"/>
    <w:rsid w:val="00642996"/>
    <w:rsid w:val="00644A30"/>
    <w:rsid w:val="00646746"/>
    <w:rsid w:val="00646D77"/>
    <w:rsid w:val="00646ED2"/>
    <w:rsid w:val="00646EDF"/>
    <w:rsid w:val="00650EBB"/>
    <w:rsid w:val="006522D9"/>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5A2A"/>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0B26"/>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77F09"/>
    <w:rsid w:val="00880B38"/>
    <w:rsid w:val="00881366"/>
    <w:rsid w:val="0088261D"/>
    <w:rsid w:val="008840A9"/>
    <w:rsid w:val="00884B0E"/>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8F7C37"/>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00F"/>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2872"/>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5864"/>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11"/>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6D6"/>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29E2"/>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6739"/>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2319"/>
    <w:rsid w:val="00E059D9"/>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56191"/>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05BF"/>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AC6F8E94-8B27-4992-8153-E156E4A0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38C006-1082-48D2-9A2C-070E3FC4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1189</Words>
  <Characters>6782</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7956</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19</cp:revision>
  <cp:lastPrinted>2024-11-21T09:52:00Z</cp:lastPrinted>
  <dcterms:created xsi:type="dcterms:W3CDTF">2021-11-08T10:38:00Z</dcterms:created>
  <dcterms:modified xsi:type="dcterms:W3CDTF">2024-11-21T09:52:00Z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