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E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067F4" wp14:editId="2420CA2B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994119" w:rsidRPr="004E5E80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D42CCB" wp14:editId="55C7324C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4119" w:rsidRPr="00F472EB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2EB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472E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472EB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994119" w:rsidRDefault="00994119" w:rsidP="00994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119" w:rsidRDefault="00994119" w:rsidP="0099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94119" w:rsidRDefault="00994119" w:rsidP="0099411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квітня 2018</w:t>
      </w:r>
      <w:r w:rsidRPr="007A247B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                                                 14 сесія 7</w:t>
      </w:r>
      <w:r w:rsidRPr="007A247B">
        <w:rPr>
          <w:sz w:val="28"/>
          <w:szCs w:val="28"/>
          <w:lang w:val="uk-UA"/>
        </w:rPr>
        <w:t xml:space="preserve"> скликання</w:t>
      </w:r>
    </w:p>
    <w:p w:rsidR="00994119" w:rsidRPr="00183E84" w:rsidRDefault="00994119" w:rsidP="00994119">
      <w:pPr>
        <w:pStyle w:val="a5"/>
        <w:jc w:val="center"/>
        <w:rPr>
          <w:sz w:val="28"/>
          <w:szCs w:val="28"/>
        </w:rPr>
      </w:pPr>
    </w:p>
    <w:p w:rsidR="00994119" w:rsidRDefault="00994119" w:rsidP="00343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</w:t>
      </w:r>
      <w:r w:rsidR="00343DDC">
        <w:rPr>
          <w:rFonts w:ascii="Times New Roman" w:hAnsi="Times New Roman" w:cs="Times New Roman"/>
          <w:b/>
          <w:sz w:val="28"/>
          <w:szCs w:val="28"/>
          <w:lang w:val="uk-UA"/>
        </w:rPr>
        <w:t>сектору капітального будівництва</w:t>
      </w: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4119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 </w:t>
      </w:r>
    </w:p>
    <w:p w:rsidR="00994119" w:rsidRPr="00882009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119" w:rsidRPr="00F472EB" w:rsidRDefault="00343DDC" w:rsidP="009941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У зв’язку з необхідністю забезпечення дієвого контролю за об’ємами та якістю будівельних та ремонтних робіт на об’єктах будівництва сільської ради, в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ідповідно до</w:t>
      </w:r>
      <w:r w:rsidR="00994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п.30 ч.1 ст. 26 та ч.1 ст. 59 Закону України «Про місцеве самоврядування в Україні»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994119"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сільська рада </w:t>
      </w: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2E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94119" w:rsidRDefault="00994119" w:rsidP="009941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4119" w:rsidRPr="00F91DFC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 xml:space="preserve">сектор капітального будівництва Якушинецької сільської ради в кількості 2 </w:t>
      </w:r>
      <w:r w:rsidR="00EC6534">
        <w:rPr>
          <w:rFonts w:ascii="Times New Roman" w:hAnsi="Times New Roman" w:cs="Times New Roman"/>
          <w:sz w:val="28"/>
          <w:szCs w:val="28"/>
          <w:lang w:val="uk-UA"/>
        </w:rPr>
        <w:t xml:space="preserve">штатних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одиниць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119" w:rsidRPr="00F91DFC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сектор капітального будівництва Якушинецької сільської ради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43DDC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119" w:rsidRPr="00F91DFC" w:rsidRDefault="00994119" w:rsidP="0099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A2947"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рішення покласти на постійну комісію з питань освіти, культури, охорони здоров’я, молоді, фізкультури, спорту та соціального захисту населення (Бровченко Л.Д.).</w:t>
      </w:r>
    </w:p>
    <w:p w:rsidR="00994119" w:rsidRDefault="00994119" w:rsidP="009941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119" w:rsidRDefault="00994119" w:rsidP="009941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В.С. Романюк</w:t>
      </w: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119" w:rsidRDefault="00994119" w:rsidP="00994119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71511" w:rsidRDefault="00B71511"/>
    <w:sectPr w:rsidR="00B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19"/>
    <w:rsid w:val="00343DDC"/>
    <w:rsid w:val="00994119"/>
    <w:rsid w:val="00B6087D"/>
    <w:rsid w:val="00B71511"/>
    <w:rsid w:val="00BA2947"/>
    <w:rsid w:val="00E207DA"/>
    <w:rsid w:val="00EC6534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spacing w:after="0" w:line="240" w:lineRule="auto"/>
      <w:ind w:right="54" w:firstLine="72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spacing w:after="0" w:line="240" w:lineRule="auto"/>
      <w:ind w:right="54" w:firstLine="72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2018-04-17T05:41:00Z</cp:lastPrinted>
  <dcterms:created xsi:type="dcterms:W3CDTF">2018-04-13T08:16:00Z</dcterms:created>
  <dcterms:modified xsi:type="dcterms:W3CDTF">2018-04-17T05:42:00Z</dcterms:modified>
</cp:coreProperties>
</file>