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99" w:rsidRDefault="00492D99" w:rsidP="00492D99">
      <w:pPr>
        <w:pStyle w:val="a3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2</w:t>
      </w:r>
    </w:p>
    <w:p w:rsidR="00492D99" w:rsidRPr="009E61DB" w:rsidRDefault="00492D99" w:rsidP="00492D99">
      <w:pPr>
        <w:pStyle w:val="a3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 </w:t>
      </w:r>
      <w:r>
        <w:rPr>
          <w:bCs/>
          <w:i/>
          <w:color w:val="000000"/>
          <w:lang w:val="uk-UA"/>
        </w:rPr>
        <w:t xml:space="preserve">Комплексної програми підтримки ветеранів війни, членів їх сімей, членів сімей загиблих(померлих) ветеранів війни, членів сімей загиблих(померлих) Захисників і Захисниць України </w:t>
      </w:r>
      <w:proofErr w:type="spellStart"/>
      <w:r>
        <w:rPr>
          <w:bCs/>
          <w:i/>
          <w:color w:val="000000"/>
          <w:lang w:val="uk-UA"/>
        </w:rPr>
        <w:t>Якушинецької</w:t>
      </w:r>
      <w:proofErr w:type="spellEnd"/>
      <w:r>
        <w:rPr>
          <w:bCs/>
          <w:i/>
          <w:color w:val="000000"/>
          <w:lang w:val="uk-UA"/>
        </w:rPr>
        <w:t xml:space="preserve"> громади на 2024-2027 роки </w:t>
      </w:r>
    </w:p>
    <w:p w:rsidR="00492D99" w:rsidRPr="009E61DB" w:rsidRDefault="00492D99" w:rsidP="00492D99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  <w:lang w:val="uk-UA"/>
        </w:rPr>
      </w:pPr>
    </w:p>
    <w:p w:rsidR="00492D99" w:rsidRPr="003C1851" w:rsidRDefault="00492D99" w:rsidP="00492D9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3C1851">
        <w:rPr>
          <w:b/>
          <w:bCs/>
          <w:color w:val="000000"/>
          <w:sz w:val="28"/>
          <w:szCs w:val="28"/>
          <w:lang w:val="uk-UA"/>
        </w:rPr>
        <w:t>РЕСУРСНЕ ЗАБЕЗПЕЧЕННЯ ПРОГРАМИ</w:t>
      </w:r>
    </w:p>
    <w:p w:rsidR="00492D99" w:rsidRPr="003C1851" w:rsidRDefault="00492D99" w:rsidP="00492D9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275"/>
        <w:gridCol w:w="1276"/>
        <w:gridCol w:w="1843"/>
        <w:gridCol w:w="19"/>
      </w:tblGrid>
      <w:tr w:rsidR="00492D99" w:rsidRPr="003C1851" w:rsidTr="00BA1FF7">
        <w:trPr>
          <w:gridAfter w:val="1"/>
          <w:wAfter w:w="19" w:type="dxa"/>
        </w:trPr>
        <w:tc>
          <w:tcPr>
            <w:tcW w:w="2802" w:type="dxa"/>
            <w:vMerge w:val="restart"/>
            <w:shd w:val="clear" w:color="auto" w:fill="DBE5F1"/>
            <w:vAlign w:val="center"/>
          </w:tcPr>
          <w:p w:rsidR="00492D99" w:rsidRPr="003C1851" w:rsidRDefault="00492D99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Обсяг коштів, що пропонується залучити на виконання програми</w:t>
            </w:r>
          </w:p>
        </w:tc>
        <w:tc>
          <w:tcPr>
            <w:tcW w:w="4819" w:type="dxa"/>
            <w:gridSpan w:val="4"/>
            <w:shd w:val="clear" w:color="auto" w:fill="C6D9F1"/>
            <w:vAlign w:val="center"/>
          </w:tcPr>
          <w:p w:rsidR="00492D99" w:rsidRPr="003C1851" w:rsidRDefault="00492D99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Етапи виконання Програми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492D99" w:rsidRPr="003C1851" w:rsidRDefault="00492D99" w:rsidP="00750237">
            <w:pPr>
              <w:pStyle w:val="a4"/>
              <w:tabs>
                <w:tab w:val="left" w:pos="0"/>
              </w:tabs>
              <w:ind w:left="31"/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Всього витрат на виконання програми</w:t>
            </w:r>
          </w:p>
        </w:tc>
      </w:tr>
      <w:tr w:rsidR="00BA1FF7" w:rsidRPr="003C1851" w:rsidTr="00BA1FF7">
        <w:tc>
          <w:tcPr>
            <w:tcW w:w="2802" w:type="dxa"/>
            <w:vMerge/>
            <w:shd w:val="clear" w:color="auto" w:fill="DBE5F1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BA1FF7" w:rsidRPr="00BA1FF7" w:rsidRDefault="00BA1FF7" w:rsidP="00BA1FF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BA1FF7">
              <w:rPr>
                <w:b/>
                <w:color w:val="000000"/>
                <w:sz w:val="16"/>
                <w:szCs w:val="16"/>
              </w:rPr>
              <w:t>2024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BA1FF7" w:rsidRPr="00BA1FF7" w:rsidRDefault="00BA1FF7" w:rsidP="00BA1FF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BA1FF7">
              <w:rPr>
                <w:b/>
                <w:color w:val="000000"/>
                <w:sz w:val="16"/>
                <w:szCs w:val="16"/>
              </w:rPr>
              <w:t>2025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:rsidR="00BA1FF7" w:rsidRPr="00BA1FF7" w:rsidRDefault="00BA1FF7" w:rsidP="00BA1FF7">
            <w:pPr>
              <w:pStyle w:val="a4"/>
              <w:tabs>
                <w:tab w:val="left" w:pos="0"/>
              </w:tabs>
              <w:rPr>
                <w:b/>
                <w:color w:val="000000"/>
                <w:sz w:val="16"/>
                <w:szCs w:val="16"/>
              </w:rPr>
            </w:pPr>
            <w:r w:rsidRPr="00BA1FF7">
              <w:rPr>
                <w:b/>
                <w:color w:val="000000"/>
                <w:sz w:val="16"/>
                <w:szCs w:val="16"/>
              </w:rPr>
              <w:t>2026 рік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BA1FF7" w:rsidRPr="00BA1FF7" w:rsidRDefault="00BA1FF7" w:rsidP="00BA1FF7">
            <w:pPr>
              <w:pStyle w:val="a4"/>
              <w:tabs>
                <w:tab w:val="left" w:pos="0"/>
              </w:tabs>
              <w:ind w:left="0"/>
              <w:rPr>
                <w:b/>
                <w:color w:val="000000"/>
                <w:sz w:val="16"/>
                <w:szCs w:val="16"/>
              </w:rPr>
            </w:pPr>
            <w:r w:rsidRPr="00BA1FF7">
              <w:rPr>
                <w:b/>
                <w:color w:val="000000"/>
                <w:sz w:val="16"/>
                <w:szCs w:val="16"/>
              </w:rPr>
              <w:t>2027рік</w:t>
            </w:r>
          </w:p>
        </w:tc>
        <w:tc>
          <w:tcPr>
            <w:tcW w:w="1862" w:type="dxa"/>
            <w:gridSpan w:val="2"/>
            <w:shd w:val="clear" w:color="auto" w:fill="DBE5F1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</w:tr>
      <w:tr w:rsidR="00BA1FF7" w:rsidRPr="003C1851" w:rsidTr="00BA1FF7">
        <w:tc>
          <w:tcPr>
            <w:tcW w:w="2802" w:type="dxa"/>
            <w:shd w:val="clear" w:color="auto" w:fill="FFFFFF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A1FF7" w:rsidRPr="003C1851" w:rsidRDefault="00BA1FF7" w:rsidP="00750237">
            <w:pPr>
              <w:pStyle w:val="a4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1FF7" w:rsidRPr="003C1851" w:rsidRDefault="00BA1FF7" w:rsidP="00BA1FF7">
            <w:pPr>
              <w:pStyle w:val="a4"/>
              <w:tabs>
                <w:tab w:val="left" w:pos="0"/>
              </w:tabs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862" w:type="dxa"/>
            <w:gridSpan w:val="2"/>
            <w:shd w:val="clear" w:color="auto" w:fill="FFFFFF"/>
            <w:vAlign w:val="center"/>
          </w:tcPr>
          <w:p w:rsidR="00BA1FF7" w:rsidRPr="003C1851" w:rsidRDefault="00BA1FF7" w:rsidP="00BA1FF7">
            <w:pPr>
              <w:pStyle w:val="a4"/>
              <w:tabs>
                <w:tab w:val="left" w:pos="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6</w:t>
            </w:r>
          </w:p>
        </w:tc>
      </w:tr>
      <w:tr w:rsidR="00BD5D25" w:rsidRPr="003C1851" w:rsidTr="002D651D">
        <w:tc>
          <w:tcPr>
            <w:tcW w:w="2802" w:type="dxa"/>
          </w:tcPr>
          <w:p w:rsidR="00BD5D25" w:rsidRPr="003C1851" w:rsidRDefault="00BD5D25" w:rsidP="00F02209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Обсяг ресурсів, всього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тис.грн</w:t>
            </w:r>
            <w:proofErr w:type="spellEnd"/>
            <w:r>
              <w:rPr>
                <w:color w:val="000000"/>
              </w:rPr>
              <w:t>)</w:t>
            </w:r>
            <w:r w:rsidRPr="003C185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C1851">
              <w:rPr>
                <w:color w:val="000000"/>
              </w:rPr>
              <w:t>у тому числі:</w:t>
            </w:r>
          </w:p>
        </w:tc>
        <w:tc>
          <w:tcPr>
            <w:tcW w:w="1134" w:type="dxa"/>
          </w:tcPr>
          <w:p w:rsidR="00BD5D25" w:rsidRPr="00CD6412" w:rsidRDefault="00BD5D25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</w:t>
            </w:r>
          </w:p>
        </w:tc>
        <w:tc>
          <w:tcPr>
            <w:tcW w:w="1134" w:type="dxa"/>
          </w:tcPr>
          <w:p w:rsidR="00BD5D25" w:rsidRPr="00CD6412" w:rsidRDefault="00BD5D25" w:rsidP="001E6B1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3150</w:t>
            </w:r>
            <w:r w:rsidRPr="00CD6412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5" w:type="dxa"/>
          </w:tcPr>
          <w:p w:rsidR="00BD5D25" w:rsidRPr="0086070B" w:rsidRDefault="00BD5D25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1540,0</w:t>
            </w:r>
          </w:p>
        </w:tc>
        <w:tc>
          <w:tcPr>
            <w:tcW w:w="1276" w:type="dxa"/>
          </w:tcPr>
          <w:p w:rsidR="00BD5D25" w:rsidRPr="0086070B" w:rsidRDefault="00BD5D25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1540,0</w:t>
            </w:r>
          </w:p>
        </w:tc>
        <w:tc>
          <w:tcPr>
            <w:tcW w:w="1862" w:type="dxa"/>
            <w:gridSpan w:val="2"/>
          </w:tcPr>
          <w:p w:rsidR="00BD5D25" w:rsidRPr="00CD6412" w:rsidRDefault="00BD5D25" w:rsidP="001E6B1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6,300,0</w:t>
            </w:r>
          </w:p>
        </w:tc>
      </w:tr>
      <w:tr w:rsidR="00BD5D25" w:rsidRPr="003C1851" w:rsidTr="00E75DC7">
        <w:tc>
          <w:tcPr>
            <w:tcW w:w="2802" w:type="dxa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державний бюджет</w:t>
            </w:r>
          </w:p>
        </w:tc>
        <w:tc>
          <w:tcPr>
            <w:tcW w:w="1134" w:type="dxa"/>
          </w:tcPr>
          <w:p w:rsidR="00BD5D25" w:rsidRPr="00CD6412" w:rsidRDefault="00BD5D25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D5D25" w:rsidRPr="00CD6412" w:rsidRDefault="00BD5D25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5D25" w:rsidRPr="00CD6412" w:rsidRDefault="00BD5D25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BD5D25" w:rsidRPr="0086070B" w:rsidRDefault="00BD5D25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62" w:type="dxa"/>
            <w:gridSpan w:val="2"/>
          </w:tcPr>
          <w:p w:rsidR="00BD5D25" w:rsidRPr="0086070B" w:rsidRDefault="00BD5D25" w:rsidP="002323F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BD5D25" w:rsidRPr="003C1851" w:rsidTr="00BA1FF7">
        <w:tc>
          <w:tcPr>
            <w:tcW w:w="2802" w:type="dxa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BD5D25" w:rsidRPr="003C1851" w:rsidTr="00635F8A">
        <w:tc>
          <w:tcPr>
            <w:tcW w:w="2802" w:type="dxa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bookmarkStart w:id="0" w:name="_GoBack" w:colFirst="2" w:colLast="2"/>
            <w:r>
              <w:rPr>
                <w:color w:val="000000"/>
              </w:rPr>
              <w:t>б</w:t>
            </w:r>
            <w:r w:rsidRPr="003C1851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територіальної громади</w:t>
            </w:r>
          </w:p>
        </w:tc>
        <w:tc>
          <w:tcPr>
            <w:tcW w:w="1134" w:type="dxa"/>
          </w:tcPr>
          <w:p w:rsidR="00BD5D25" w:rsidRPr="00CD6412" w:rsidRDefault="00BD5D25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70,0</w:t>
            </w:r>
          </w:p>
        </w:tc>
        <w:tc>
          <w:tcPr>
            <w:tcW w:w="1134" w:type="dxa"/>
          </w:tcPr>
          <w:p w:rsidR="00BD5D25" w:rsidRPr="00CD6412" w:rsidRDefault="00BD5D25" w:rsidP="001E6B1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3150</w:t>
            </w:r>
            <w:r w:rsidRPr="00CD6412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5" w:type="dxa"/>
          </w:tcPr>
          <w:p w:rsidR="00BD5D25" w:rsidRPr="0086070B" w:rsidRDefault="00BD5D25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1540,0</w:t>
            </w:r>
          </w:p>
        </w:tc>
        <w:tc>
          <w:tcPr>
            <w:tcW w:w="1276" w:type="dxa"/>
          </w:tcPr>
          <w:p w:rsidR="00BD5D25" w:rsidRPr="0086070B" w:rsidRDefault="00BD5D25" w:rsidP="00F815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1540,0</w:t>
            </w:r>
          </w:p>
        </w:tc>
        <w:tc>
          <w:tcPr>
            <w:tcW w:w="1862" w:type="dxa"/>
            <w:gridSpan w:val="2"/>
          </w:tcPr>
          <w:p w:rsidR="00BD5D25" w:rsidRPr="00CD6412" w:rsidRDefault="00BD5D25" w:rsidP="001E6B1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6,300,0</w:t>
            </w:r>
          </w:p>
        </w:tc>
      </w:tr>
      <w:bookmarkEnd w:id="0"/>
      <w:tr w:rsidR="00BD5D25" w:rsidRPr="003C1851" w:rsidTr="00BA1FF7">
        <w:tc>
          <w:tcPr>
            <w:tcW w:w="2802" w:type="dxa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кошти інших джерел</w:t>
            </w:r>
          </w:p>
        </w:tc>
        <w:tc>
          <w:tcPr>
            <w:tcW w:w="1134" w:type="dxa"/>
            <w:vAlign w:val="center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BD5D25" w:rsidRPr="003C1851" w:rsidRDefault="00BD5D25" w:rsidP="00750237">
            <w:pPr>
              <w:pStyle w:val="a4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</w:tbl>
    <w:p w:rsidR="00492D99" w:rsidRDefault="00492D99" w:rsidP="00492D99">
      <w:pPr>
        <w:ind w:firstLine="709"/>
        <w:jc w:val="both"/>
        <w:rPr>
          <w:b/>
          <w:sz w:val="28"/>
          <w:szCs w:val="28"/>
        </w:rPr>
      </w:pPr>
    </w:p>
    <w:p w:rsidR="00492D99" w:rsidRPr="003C1851" w:rsidRDefault="00492D99" w:rsidP="00492D99">
      <w:pPr>
        <w:ind w:firstLine="709"/>
        <w:jc w:val="both"/>
        <w:rPr>
          <w:b/>
          <w:sz w:val="28"/>
          <w:szCs w:val="28"/>
        </w:rPr>
      </w:pPr>
    </w:p>
    <w:p w:rsidR="009A00D6" w:rsidRDefault="00F02209" w:rsidP="009A00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сільської ради</w:t>
      </w:r>
      <w:r w:rsidR="009A00D6">
        <w:rPr>
          <w:b/>
          <w:sz w:val="28"/>
          <w:szCs w:val="28"/>
        </w:rPr>
        <w:tab/>
      </w:r>
      <w:r w:rsidR="009A00D6">
        <w:rPr>
          <w:b/>
          <w:sz w:val="28"/>
          <w:szCs w:val="28"/>
        </w:rPr>
        <w:tab/>
      </w:r>
      <w:r w:rsidR="009A00D6">
        <w:rPr>
          <w:b/>
          <w:sz w:val="28"/>
          <w:szCs w:val="28"/>
        </w:rPr>
        <w:tab/>
      </w:r>
      <w:r w:rsidR="009A00D6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</w:t>
      </w:r>
      <w:r w:rsidR="009A00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Катерина КОСТЮК</w:t>
      </w:r>
    </w:p>
    <w:p w:rsidR="00492D99" w:rsidRDefault="00492D99" w:rsidP="00492D9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:rsidR="002F66B0" w:rsidRDefault="002F66B0"/>
    <w:sectPr w:rsidR="002F66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21"/>
    <w:rsid w:val="001077C0"/>
    <w:rsid w:val="002D1442"/>
    <w:rsid w:val="002F66B0"/>
    <w:rsid w:val="00492D99"/>
    <w:rsid w:val="005B0121"/>
    <w:rsid w:val="00727CD7"/>
    <w:rsid w:val="009A00D6"/>
    <w:rsid w:val="00BA1FF7"/>
    <w:rsid w:val="00BA4C8C"/>
    <w:rsid w:val="00BD5D25"/>
    <w:rsid w:val="00F0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D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92D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92D9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D14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42"/>
    <w:rPr>
      <w:rFonts w:ascii="Segoe UI" w:eastAsia="Times New Roman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D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92D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92D9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D14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4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13</cp:revision>
  <cp:lastPrinted>2024-08-22T11:17:00Z</cp:lastPrinted>
  <dcterms:created xsi:type="dcterms:W3CDTF">2024-08-20T11:51:00Z</dcterms:created>
  <dcterms:modified xsi:type="dcterms:W3CDTF">2024-11-21T10:16:00Z</dcterms:modified>
</cp:coreProperties>
</file>