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91B" w:rsidRPr="00CD791B" w:rsidRDefault="00CD791B" w:rsidP="00CD791B">
      <w:pPr>
        <w:tabs>
          <w:tab w:val="left" w:pos="3990"/>
        </w:tabs>
        <w:autoSpaceDE w:val="0"/>
        <w:autoSpaceDN w:val="0"/>
        <w:spacing w:after="0" w:line="240" w:lineRule="auto"/>
        <w:jc w:val="center"/>
        <w:rPr>
          <w:rFonts w:ascii="Times New Roman" w:eastAsia="Times New Roman" w:hAnsi="Times New Roman" w:cs="Times New Roman"/>
          <w:sz w:val="28"/>
          <w:szCs w:val="28"/>
          <w:lang w:eastAsia="ru-RU"/>
        </w:rPr>
      </w:pPr>
      <w:r w:rsidRPr="00CD791B">
        <w:rPr>
          <w:rFonts w:ascii="Times New Roman" w:eastAsia="Times New Roman" w:hAnsi="Times New Roman" w:cs="Times New Roman"/>
          <w:noProof/>
          <w:sz w:val="28"/>
          <w:szCs w:val="28"/>
          <w:lang w:eastAsia="ru-RU"/>
        </w:rPr>
        <w:drawing>
          <wp:inline distT="0" distB="0" distL="0" distR="0" wp14:anchorId="5E4E6BCA" wp14:editId="018A0831">
            <wp:extent cx="400050" cy="600075"/>
            <wp:effectExtent l="0" t="0" r="0" b="9525"/>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600075"/>
                    </a:xfrm>
                    <a:prstGeom prst="rect">
                      <a:avLst/>
                    </a:prstGeom>
                    <a:noFill/>
                    <a:ln>
                      <a:noFill/>
                    </a:ln>
                  </pic:spPr>
                </pic:pic>
              </a:graphicData>
            </a:graphic>
          </wp:inline>
        </w:drawing>
      </w:r>
    </w:p>
    <w:p w:rsidR="00CD791B" w:rsidRPr="00CD791B" w:rsidRDefault="00CD791B" w:rsidP="00CD791B">
      <w:pPr>
        <w:autoSpaceDE w:val="0"/>
        <w:autoSpaceDN w:val="0"/>
        <w:spacing w:after="0" w:line="240" w:lineRule="auto"/>
        <w:jc w:val="center"/>
        <w:rPr>
          <w:rFonts w:ascii="Times New Roman" w:eastAsia="Times New Roman" w:hAnsi="Times New Roman" w:cs="Times New Roman"/>
          <w:b/>
          <w:caps/>
          <w:sz w:val="28"/>
          <w:szCs w:val="28"/>
          <w:lang w:eastAsia="ru-RU"/>
        </w:rPr>
      </w:pPr>
      <w:r w:rsidRPr="00CD791B">
        <w:rPr>
          <w:rFonts w:ascii="Times New Roman" w:eastAsia="Times New Roman" w:hAnsi="Times New Roman" w:cs="Times New Roman"/>
          <w:b/>
          <w:caps/>
          <w:sz w:val="28"/>
          <w:szCs w:val="28"/>
          <w:lang w:eastAsia="ru-RU"/>
        </w:rPr>
        <w:t>Україна</w:t>
      </w:r>
    </w:p>
    <w:p w:rsidR="00CD791B" w:rsidRPr="00CD791B" w:rsidRDefault="00CD791B" w:rsidP="00CD791B">
      <w:pPr>
        <w:autoSpaceDE w:val="0"/>
        <w:autoSpaceDN w:val="0"/>
        <w:spacing w:after="0" w:line="240" w:lineRule="auto"/>
        <w:jc w:val="center"/>
        <w:rPr>
          <w:rFonts w:ascii="Times New Roman" w:eastAsia="Times New Roman" w:hAnsi="Times New Roman" w:cs="Times New Roman"/>
          <w:b/>
          <w:sz w:val="28"/>
          <w:szCs w:val="28"/>
          <w:lang w:eastAsia="ru-RU"/>
        </w:rPr>
      </w:pPr>
      <w:proofErr w:type="spellStart"/>
      <w:r w:rsidRPr="00CD791B">
        <w:rPr>
          <w:rFonts w:ascii="Times New Roman" w:eastAsia="Times New Roman" w:hAnsi="Times New Roman" w:cs="Times New Roman"/>
          <w:b/>
          <w:caps/>
          <w:sz w:val="28"/>
          <w:szCs w:val="28"/>
          <w:lang w:eastAsia="ru-RU"/>
        </w:rPr>
        <w:t>Я</w:t>
      </w:r>
      <w:r w:rsidRPr="00CD791B">
        <w:rPr>
          <w:rFonts w:ascii="Times New Roman" w:eastAsia="Times New Roman" w:hAnsi="Times New Roman" w:cs="Times New Roman"/>
          <w:b/>
          <w:sz w:val="28"/>
          <w:szCs w:val="28"/>
          <w:lang w:eastAsia="ru-RU"/>
        </w:rPr>
        <w:t>кушинецька</w:t>
      </w:r>
      <w:proofErr w:type="spellEnd"/>
      <w:r w:rsidRPr="00CD791B">
        <w:rPr>
          <w:rFonts w:ascii="Times New Roman" w:eastAsia="Times New Roman" w:hAnsi="Times New Roman" w:cs="Times New Roman"/>
          <w:b/>
          <w:sz w:val="28"/>
          <w:szCs w:val="28"/>
          <w:lang w:eastAsia="ru-RU"/>
        </w:rPr>
        <w:t xml:space="preserve"> </w:t>
      </w:r>
      <w:proofErr w:type="spellStart"/>
      <w:r w:rsidRPr="00CD791B">
        <w:rPr>
          <w:rFonts w:ascii="Times New Roman" w:eastAsia="Times New Roman" w:hAnsi="Times New Roman" w:cs="Times New Roman"/>
          <w:b/>
          <w:sz w:val="28"/>
          <w:szCs w:val="28"/>
          <w:lang w:eastAsia="ru-RU"/>
        </w:rPr>
        <w:t>сільська</w:t>
      </w:r>
      <w:proofErr w:type="spellEnd"/>
      <w:r w:rsidRPr="00CD791B">
        <w:rPr>
          <w:rFonts w:ascii="Times New Roman" w:eastAsia="Times New Roman" w:hAnsi="Times New Roman" w:cs="Times New Roman"/>
          <w:b/>
          <w:sz w:val="28"/>
          <w:szCs w:val="28"/>
          <w:lang w:eastAsia="ru-RU"/>
        </w:rPr>
        <w:t xml:space="preserve"> рада</w:t>
      </w:r>
    </w:p>
    <w:p w:rsidR="00CD791B" w:rsidRPr="00CD791B" w:rsidRDefault="00CD791B" w:rsidP="00CD791B">
      <w:pPr>
        <w:autoSpaceDE w:val="0"/>
        <w:autoSpaceDN w:val="0"/>
        <w:spacing w:after="0" w:line="240" w:lineRule="auto"/>
        <w:jc w:val="center"/>
        <w:rPr>
          <w:rFonts w:ascii="Times New Roman" w:eastAsia="Times New Roman" w:hAnsi="Times New Roman" w:cs="Times New Roman"/>
          <w:b/>
          <w:sz w:val="28"/>
          <w:szCs w:val="28"/>
          <w:lang w:val="uk-UA" w:eastAsia="ru-RU"/>
        </w:rPr>
      </w:pPr>
      <w:proofErr w:type="spellStart"/>
      <w:r w:rsidRPr="00CD791B">
        <w:rPr>
          <w:rFonts w:ascii="Times New Roman" w:eastAsia="Times New Roman" w:hAnsi="Times New Roman" w:cs="Times New Roman"/>
          <w:b/>
          <w:sz w:val="28"/>
          <w:szCs w:val="28"/>
          <w:lang w:eastAsia="ru-RU"/>
        </w:rPr>
        <w:t>Вінницького</w:t>
      </w:r>
      <w:proofErr w:type="spellEnd"/>
      <w:r w:rsidRPr="00CD791B">
        <w:rPr>
          <w:rFonts w:ascii="Times New Roman" w:eastAsia="Times New Roman" w:hAnsi="Times New Roman" w:cs="Times New Roman"/>
          <w:b/>
          <w:sz w:val="28"/>
          <w:szCs w:val="28"/>
          <w:lang w:eastAsia="ru-RU"/>
        </w:rPr>
        <w:t xml:space="preserve"> району</w:t>
      </w:r>
      <w:proofErr w:type="gramStart"/>
      <w:r w:rsidRPr="00CD791B">
        <w:rPr>
          <w:rFonts w:ascii="Times New Roman" w:eastAsia="Times New Roman" w:hAnsi="Times New Roman" w:cs="Times New Roman"/>
          <w:b/>
          <w:sz w:val="28"/>
          <w:szCs w:val="28"/>
          <w:lang w:eastAsia="ru-RU"/>
        </w:rPr>
        <w:t xml:space="preserve"> </w:t>
      </w:r>
      <w:proofErr w:type="spellStart"/>
      <w:r w:rsidRPr="00CD791B">
        <w:rPr>
          <w:rFonts w:ascii="Times New Roman" w:eastAsia="Times New Roman" w:hAnsi="Times New Roman" w:cs="Times New Roman"/>
          <w:b/>
          <w:sz w:val="28"/>
          <w:szCs w:val="28"/>
          <w:lang w:eastAsia="ru-RU"/>
        </w:rPr>
        <w:t>В</w:t>
      </w:r>
      <w:proofErr w:type="gramEnd"/>
      <w:r w:rsidRPr="00CD791B">
        <w:rPr>
          <w:rFonts w:ascii="Times New Roman" w:eastAsia="Times New Roman" w:hAnsi="Times New Roman" w:cs="Times New Roman"/>
          <w:b/>
          <w:sz w:val="28"/>
          <w:szCs w:val="28"/>
          <w:lang w:eastAsia="ru-RU"/>
        </w:rPr>
        <w:t>інницької</w:t>
      </w:r>
      <w:proofErr w:type="spellEnd"/>
      <w:r w:rsidRPr="00CD791B">
        <w:rPr>
          <w:rFonts w:ascii="Times New Roman" w:eastAsia="Times New Roman" w:hAnsi="Times New Roman" w:cs="Times New Roman"/>
          <w:b/>
          <w:sz w:val="28"/>
          <w:szCs w:val="28"/>
          <w:lang w:eastAsia="ru-RU"/>
        </w:rPr>
        <w:t xml:space="preserve"> </w:t>
      </w:r>
      <w:proofErr w:type="spellStart"/>
      <w:r w:rsidRPr="00CD791B">
        <w:rPr>
          <w:rFonts w:ascii="Times New Roman" w:eastAsia="Times New Roman" w:hAnsi="Times New Roman" w:cs="Times New Roman"/>
          <w:b/>
          <w:sz w:val="28"/>
          <w:szCs w:val="28"/>
          <w:lang w:eastAsia="ru-RU"/>
        </w:rPr>
        <w:t>області</w:t>
      </w:r>
      <w:proofErr w:type="spellEnd"/>
    </w:p>
    <w:p w:rsidR="00CD791B" w:rsidRPr="00CD791B" w:rsidRDefault="00CD791B" w:rsidP="00CD791B">
      <w:pPr>
        <w:autoSpaceDE w:val="0"/>
        <w:autoSpaceDN w:val="0"/>
        <w:spacing w:after="0" w:line="240" w:lineRule="auto"/>
        <w:jc w:val="center"/>
        <w:rPr>
          <w:rFonts w:ascii="Times New Roman" w:eastAsia="Times New Roman" w:hAnsi="Times New Roman" w:cs="Times New Roman"/>
          <w:b/>
          <w:sz w:val="28"/>
          <w:szCs w:val="28"/>
          <w:lang w:val="uk-UA" w:eastAsia="ru-RU"/>
        </w:rPr>
      </w:pPr>
      <w:r w:rsidRPr="00CD791B">
        <w:rPr>
          <w:rFonts w:ascii="Times New Roman" w:eastAsia="Times New Roman" w:hAnsi="Times New Roman" w:cs="Times New Roman"/>
          <w:b/>
          <w:sz w:val="28"/>
          <w:szCs w:val="28"/>
          <w:lang w:val="uk-UA" w:eastAsia="ru-RU"/>
        </w:rPr>
        <w:t>Виконавчий комітет</w:t>
      </w:r>
    </w:p>
    <w:p w:rsidR="00CD791B" w:rsidRPr="00CD791B" w:rsidRDefault="00CD791B" w:rsidP="00CD791B">
      <w:pPr>
        <w:autoSpaceDE w:val="0"/>
        <w:autoSpaceDN w:val="0"/>
        <w:spacing w:after="0" w:line="240" w:lineRule="auto"/>
        <w:jc w:val="center"/>
        <w:rPr>
          <w:rFonts w:ascii="Times New Roman" w:eastAsia="Times New Roman" w:hAnsi="Times New Roman" w:cs="Times New Roman"/>
          <w:b/>
          <w:sz w:val="28"/>
          <w:szCs w:val="28"/>
          <w:lang w:eastAsia="ru-RU"/>
        </w:rPr>
      </w:pPr>
      <w:r w:rsidRPr="00CD791B">
        <w:rPr>
          <w:rFonts w:ascii="Times New Roman" w:eastAsia="Times New Roman" w:hAnsi="Times New Roman" w:cs="Times New Roman"/>
          <w:noProof/>
          <w:sz w:val="20"/>
          <w:szCs w:val="20"/>
          <w:lang w:eastAsia="ru-RU"/>
        </w:rPr>
        <mc:AlternateContent>
          <mc:Choice Requires="wps">
            <w:drawing>
              <wp:anchor distT="4294967295" distB="4294967295" distL="114300" distR="114300" simplePos="0" relativeHeight="251659264" behindDoc="0" locked="0" layoutInCell="1" allowOverlap="1" wp14:anchorId="2768F12E" wp14:editId="7FF94015">
                <wp:simplePos x="0" y="0"/>
                <wp:positionH relativeFrom="column">
                  <wp:posOffset>-139065</wp:posOffset>
                </wp:positionH>
                <wp:positionV relativeFrom="paragraph">
                  <wp:posOffset>79375</wp:posOffset>
                </wp:positionV>
                <wp:extent cx="6505575" cy="0"/>
                <wp:effectExtent l="0" t="19050" r="9525" b="38100"/>
                <wp:wrapNone/>
                <wp:docPr id="4"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U4WQIAAGoEAAAOAAAAZHJzL2Uyb0RvYy54bWysVNFu0zAUfUfiHyy/d0lK0m3R0gk1LS8D&#10;Km18gGs7TbTEtmyvaYWQgGekfQK/wANIkwZ8Q/pHXLtptcELQuTBubavT8499zhn5+umRiuuTSVF&#10;hqOjECMuqGSVWGb4zdVscIKRsUQwUkvBM7zhBp+Pnz45a1XKh7KUNeMaAYgwaasyXFqr0iAwtOQN&#10;MUdScQGbhdQNsTDVy4Bp0gJ6UwfDMBwFrdRMaUm5MbCa7zbx2OMXBaf2dVEYblGdYeBm/aj9uHBj&#10;MD4j6VITVVa0p0H+gUVDKgEfPUDlxBJ0o6s/oJqKamlkYY+obAJZFBXlvgaoJgp/q+ayJIr7WkAc&#10;ow4ymf8HS1+t5hpVLMMxRoI00KLu8/b99rb73n3Z3qLth+5n96372t11P7q77UeI77efIHab3X2/&#10;fIuGTslWmRQAJ2KunRZ0LS7VhaTXBgk5KYlYcl/R1UbBZyJ3Inh0xE2MAj6L9qVkkENurPSyrgvd&#10;OEgQDK199zaH7vG1RRQWR0mYJMcJRnS/F5B0f1BpY19w2SAXZLiuhBOWpGR1YawjQtJ9ilsWclbV&#10;tTdHLVCb4eQ4SsA/tFEglQWzXF+VfcuNrCvm0t1Bo5eLSa3RijjD+cfXCTsP07S8EczDl5ywaR9b&#10;UtW7GOjUwuFBcUCwj3aOensank5PpifxIB6OpoM4zPPB89kkHoxm0XGSP8snkzx656qL4rSsGOPC&#10;sdu7O4r/zj39Pdv58uDvgzDBY3SvIJDdvz1p313X0J01FpJt5nrfdTC0T+4vn7sxD+cQP/xFjH8B&#10;AAD//wMAUEsDBBQABgAIAAAAIQBHh/DW2wAAAAoBAAAPAAAAZHJzL2Rvd25yZXYueG1sTI/BTsMw&#10;DIbvSLxDZCRuW7LCplKaThMTD0DhwDFrTFuROFWSbYWnxxMHONr/p9+f6+3snThhTGMgDaulAoHU&#10;BTtSr+Ht9XlRgkjZkDUuEGr4wgTb5vqqNpUNZ3rBU5t7wSWUKqNhyHmqpEzdgN6kZZiQOPsI0ZvM&#10;Y+yljebM5d7JQqmN9GYkvjCYCZ8G7D7bo9fQBuX28+7Otd/l/fs+dOUU10nr25t59wgi45z/YLjo&#10;szo07HQIR7JJOA2LYvXAKAfFGsQFUKrYgDj8bmRTy/8vND8AAAD//wMAUEsBAi0AFAAGAAgAAAAh&#10;ALaDOJL+AAAA4QEAABMAAAAAAAAAAAAAAAAAAAAAAFtDb250ZW50X1R5cGVzXS54bWxQSwECLQAU&#10;AAYACAAAACEAOP0h/9YAAACUAQAACwAAAAAAAAAAAAAAAAAvAQAAX3JlbHMvLnJlbHNQSwECLQAU&#10;AAYACAAAACEAg6U1OFkCAABqBAAADgAAAAAAAAAAAAAAAAAuAgAAZHJzL2Uyb0RvYy54bWxQSwEC&#10;LQAUAAYACAAAACEAR4fw1tsAAAAKAQAADwAAAAAAAAAAAAAAAACzBAAAZHJzL2Rvd25yZXYueG1s&#10;UEsFBgAAAAAEAAQA8wAAALsFAAAAAA==&#10;" strokeweight="4.5pt">
                <v:stroke linestyle="thickThin"/>
              </v:line>
            </w:pict>
          </mc:Fallback>
        </mc:AlternateContent>
      </w:r>
    </w:p>
    <w:p w:rsidR="00CD791B" w:rsidRPr="00CD791B" w:rsidRDefault="00CD791B" w:rsidP="00CD791B">
      <w:pPr>
        <w:autoSpaceDE w:val="0"/>
        <w:autoSpaceDN w:val="0"/>
        <w:spacing w:after="0" w:line="240" w:lineRule="auto"/>
        <w:jc w:val="center"/>
        <w:rPr>
          <w:rFonts w:ascii="Times New Roman" w:eastAsia="Times New Roman" w:hAnsi="Times New Roman" w:cs="Times New Roman"/>
          <w:sz w:val="24"/>
          <w:szCs w:val="24"/>
          <w:lang w:eastAsia="ru-RU"/>
        </w:rPr>
      </w:pPr>
      <w:r w:rsidRPr="00CD791B">
        <w:rPr>
          <w:rFonts w:ascii="Times New Roman" w:eastAsia="Times New Roman" w:hAnsi="Times New Roman" w:cs="Times New Roman"/>
          <w:sz w:val="24"/>
          <w:szCs w:val="24"/>
          <w:lang w:eastAsia="ru-RU"/>
        </w:rPr>
        <w:t xml:space="preserve">23222, с. </w:t>
      </w:r>
      <w:proofErr w:type="spellStart"/>
      <w:r w:rsidRPr="00CD791B">
        <w:rPr>
          <w:rFonts w:ascii="Times New Roman" w:eastAsia="Times New Roman" w:hAnsi="Times New Roman" w:cs="Times New Roman"/>
          <w:sz w:val="24"/>
          <w:szCs w:val="24"/>
          <w:lang w:eastAsia="ru-RU"/>
        </w:rPr>
        <w:t>Якушинці</w:t>
      </w:r>
      <w:proofErr w:type="spellEnd"/>
      <w:r w:rsidRPr="00CD791B">
        <w:rPr>
          <w:rFonts w:ascii="Times New Roman" w:eastAsia="Times New Roman" w:hAnsi="Times New Roman" w:cs="Times New Roman"/>
          <w:sz w:val="24"/>
          <w:szCs w:val="24"/>
          <w:lang w:eastAsia="ru-RU"/>
        </w:rPr>
        <w:t xml:space="preserve">, </w:t>
      </w:r>
      <w:proofErr w:type="spellStart"/>
      <w:r w:rsidRPr="00CD791B">
        <w:rPr>
          <w:rFonts w:ascii="Times New Roman" w:eastAsia="Times New Roman" w:hAnsi="Times New Roman" w:cs="Times New Roman"/>
          <w:sz w:val="24"/>
          <w:szCs w:val="24"/>
          <w:lang w:eastAsia="ru-RU"/>
        </w:rPr>
        <w:t>вул</w:t>
      </w:r>
      <w:proofErr w:type="spellEnd"/>
      <w:r w:rsidRPr="00CD791B">
        <w:rPr>
          <w:rFonts w:ascii="Times New Roman" w:eastAsia="Times New Roman" w:hAnsi="Times New Roman" w:cs="Times New Roman"/>
          <w:sz w:val="24"/>
          <w:szCs w:val="24"/>
          <w:lang w:eastAsia="ru-RU"/>
        </w:rPr>
        <w:t>. Новоселів,1 тел: 56-75-14, 56-75-19</w:t>
      </w:r>
    </w:p>
    <w:p w:rsidR="00CD791B" w:rsidRPr="00CD791B" w:rsidRDefault="00CD791B" w:rsidP="00CD791B">
      <w:pPr>
        <w:autoSpaceDE w:val="0"/>
        <w:autoSpaceDN w:val="0"/>
        <w:spacing w:after="0" w:line="240" w:lineRule="auto"/>
        <w:jc w:val="center"/>
        <w:rPr>
          <w:rFonts w:ascii="Courier New" w:eastAsia="Times New Roman" w:hAnsi="Courier New" w:cs="Courier New"/>
          <w:sz w:val="26"/>
          <w:szCs w:val="26"/>
          <w:lang w:eastAsia="ru-RU"/>
        </w:rPr>
      </w:pPr>
    </w:p>
    <w:p w:rsidR="00CD791B" w:rsidRPr="00CD791B" w:rsidRDefault="00CD791B" w:rsidP="00CD791B">
      <w:pPr>
        <w:autoSpaceDE w:val="0"/>
        <w:autoSpaceDN w:val="0"/>
        <w:spacing w:after="0" w:line="240" w:lineRule="auto"/>
        <w:rPr>
          <w:rFonts w:ascii="Times New Roman" w:eastAsia="Times New Roman" w:hAnsi="Times New Roman" w:cs="Times New Roman"/>
          <w:color w:val="FFFFFF"/>
          <w:sz w:val="20"/>
          <w:szCs w:val="20"/>
          <w:lang w:val="uk-UA" w:eastAsia="ru-RU"/>
        </w:rPr>
      </w:pPr>
    </w:p>
    <w:p w:rsidR="00CD791B" w:rsidRPr="00CD791B" w:rsidRDefault="00CD791B" w:rsidP="00CD791B">
      <w:pPr>
        <w:autoSpaceDE w:val="0"/>
        <w:autoSpaceDN w:val="0"/>
        <w:spacing w:after="0" w:line="240" w:lineRule="auto"/>
        <w:rPr>
          <w:rFonts w:ascii="Times New Roman" w:eastAsia="Times New Roman" w:hAnsi="Times New Roman" w:cs="Times New Roman"/>
          <w:color w:val="FFFFFF"/>
          <w:sz w:val="20"/>
          <w:szCs w:val="20"/>
          <w:lang w:val="uk-UA" w:eastAsia="ru-RU"/>
        </w:rPr>
      </w:pPr>
      <w:r w:rsidRPr="00CD791B">
        <w:rPr>
          <w:rFonts w:ascii="Times New Roman" w:eastAsia="Times New Roman" w:hAnsi="Times New Roman" w:cs="Times New Roman"/>
          <w:color w:val="FFFFFF"/>
          <w:sz w:val="20"/>
          <w:szCs w:val="20"/>
          <w:lang w:val="uk-UA" w:eastAsia="ru-RU"/>
        </w:rPr>
        <w:t xml:space="preserve">227 7                                                 РІШЕНН                                                                                 </w:t>
      </w:r>
    </w:p>
    <w:p w:rsidR="00CD791B" w:rsidRPr="00CD791B" w:rsidRDefault="00CD791B" w:rsidP="00CD791B">
      <w:pPr>
        <w:autoSpaceDE w:val="0"/>
        <w:autoSpaceDN w:val="0"/>
        <w:spacing w:after="0" w:line="240" w:lineRule="auto"/>
        <w:jc w:val="center"/>
        <w:rPr>
          <w:rFonts w:ascii="Times New Roman" w:eastAsia="Times New Roman" w:hAnsi="Times New Roman" w:cs="Times New Roman"/>
          <w:b/>
          <w:sz w:val="28"/>
          <w:szCs w:val="28"/>
          <w:lang w:val="uk-UA" w:eastAsia="ru-RU"/>
        </w:rPr>
      </w:pPr>
      <w:r w:rsidRPr="00CD791B">
        <w:rPr>
          <w:rFonts w:ascii="Times New Roman" w:eastAsia="Times New Roman" w:hAnsi="Times New Roman" w:cs="Times New Roman"/>
          <w:b/>
          <w:sz w:val="28"/>
          <w:szCs w:val="28"/>
          <w:lang w:val="uk-UA" w:eastAsia="ru-RU"/>
        </w:rPr>
        <w:t xml:space="preserve">РІШЕННЯ № </w:t>
      </w:r>
      <w:r w:rsidR="0051752C">
        <w:rPr>
          <w:rFonts w:ascii="Times New Roman" w:eastAsia="Times New Roman" w:hAnsi="Times New Roman" w:cs="Times New Roman"/>
          <w:b/>
          <w:sz w:val="28"/>
          <w:szCs w:val="28"/>
          <w:lang w:val="uk-UA" w:eastAsia="ru-RU"/>
        </w:rPr>
        <w:t>286</w:t>
      </w:r>
    </w:p>
    <w:p w:rsidR="00CD791B" w:rsidRPr="00CD791B" w:rsidRDefault="00CD791B" w:rsidP="00CD791B">
      <w:pPr>
        <w:autoSpaceDE w:val="0"/>
        <w:autoSpaceDN w:val="0"/>
        <w:spacing w:after="0" w:line="240" w:lineRule="auto"/>
        <w:jc w:val="center"/>
        <w:rPr>
          <w:rFonts w:ascii="Times New Roman" w:eastAsia="Times New Roman" w:hAnsi="Times New Roman" w:cs="Times New Roman"/>
          <w:b/>
          <w:sz w:val="28"/>
          <w:szCs w:val="28"/>
          <w:lang w:val="uk-UA" w:eastAsia="ru-RU"/>
        </w:rPr>
      </w:pPr>
    </w:p>
    <w:p w:rsidR="00CD791B" w:rsidRPr="00CD791B" w:rsidRDefault="00CD791B" w:rsidP="00CD791B">
      <w:pPr>
        <w:autoSpaceDE w:val="0"/>
        <w:autoSpaceDN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11 вересня</w:t>
      </w:r>
      <w:r w:rsidRPr="00CD791B">
        <w:rPr>
          <w:rFonts w:ascii="Times New Roman" w:eastAsia="Times New Roman" w:hAnsi="Times New Roman" w:cs="Times New Roman"/>
          <w:sz w:val="28"/>
          <w:szCs w:val="28"/>
          <w:lang w:val="uk-UA" w:eastAsia="ru-RU"/>
        </w:rPr>
        <w:t xml:space="preserve"> 2018 року                                                                        с.Якушинці</w:t>
      </w:r>
    </w:p>
    <w:p w:rsidR="00CD791B" w:rsidRPr="00CD791B" w:rsidRDefault="00CD791B" w:rsidP="00CD791B">
      <w:pPr>
        <w:autoSpaceDE w:val="0"/>
        <w:autoSpaceDN w:val="0"/>
        <w:spacing w:after="0" w:line="240" w:lineRule="auto"/>
        <w:rPr>
          <w:rFonts w:ascii="Times New Roman" w:eastAsia="Times New Roman" w:hAnsi="Times New Roman" w:cs="Times New Roman"/>
          <w:sz w:val="28"/>
          <w:szCs w:val="28"/>
          <w:lang w:val="uk-UA" w:eastAsia="ru-RU"/>
        </w:rPr>
      </w:pPr>
      <w:r w:rsidRPr="00CD791B">
        <w:rPr>
          <w:rFonts w:ascii="Times New Roman" w:eastAsia="Times New Roman" w:hAnsi="Times New Roman" w:cs="Times New Roman"/>
          <w:sz w:val="28"/>
          <w:szCs w:val="28"/>
          <w:lang w:val="uk-UA" w:eastAsia="ru-RU"/>
        </w:rPr>
        <w:t xml:space="preserve">                                                                                                                        </w:t>
      </w:r>
    </w:p>
    <w:p w:rsidR="00CD791B" w:rsidRPr="00CD791B" w:rsidRDefault="00CD791B" w:rsidP="00CD791B">
      <w:pPr>
        <w:autoSpaceDE w:val="0"/>
        <w:autoSpaceDN w:val="0"/>
        <w:spacing w:after="0" w:line="240" w:lineRule="auto"/>
        <w:rPr>
          <w:rFonts w:ascii="Times New Roman" w:eastAsia="Times New Roman" w:hAnsi="Times New Roman" w:cs="Times New Roman"/>
          <w:sz w:val="28"/>
          <w:szCs w:val="28"/>
          <w:lang w:val="uk-UA" w:eastAsia="ru-RU"/>
        </w:rPr>
      </w:pPr>
      <w:r w:rsidRPr="00CD791B">
        <w:rPr>
          <w:rFonts w:ascii="Times New Roman" w:eastAsia="Times New Roman" w:hAnsi="Times New Roman" w:cs="Times New Roman"/>
          <w:sz w:val="28"/>
          <w:szCs w:val="28"/>
          <w:lang w:val="uk-UA" w:eastAsia="ru-RU"/>
        </w:rPr>
        <w:t xml:space="preserve">                                                                                             </w:t>
      </w:r>
    </w:p>
    <w:p w:rsidR="00CD791B" w:rsidRPr="00CD791B" w:rsidRDefault="00CD791B" w:rsidP="00CD791B">
      <w:pPr>
        <w:autoSpaceDE w:val="0"/>
        <w:autoSpaceDN w:val="0"/>
        <w:spacing w:after="0" w:line="240" w:lineRule="auto"/>
        <w:rPr>
          <w:rFonts w:ascii="Times New Roman" w:eastAsia="Times New Roman" w:hAnsi="Times New Roman" w:cs="Times New Roman"/>
          <w:sz w:val="20"/>
          <w:szCs w:val="20"/>
          <w:lang w:val="uk-UA" w:eastAsia="ru-RU"/>
        </w:rPr>
      </w:pPr>
    </w:p>
    <w:p w:rsidR="00CD791B" w:rsidRPr="00CD791B" w:rsidRDefault="00CD791B" w:rsidP="00CD791B">
      <w:pPr>
        <w:jc w:val="center"/>
        <w:rPr>
          <w:rFonts w:ascii="Times New Roman" w:hAnsi="Times New Roman" w:cs="Times New Roman"/>
          <w:b/>
          <w:sz w:val="28"/>
          <w:szCs w:val="28"/>
          <w:lang w:val="uk-UA"/>
        </w:rPr>
      </w:pPr>
      <w:r w:rsidRPr="00CD791B">
        <w:rPr>
          <w:rFonts w:ascii="Times New Roman" w:hAnsi="Times New Roman" w:cs="Times New Roman"/>
          <w:b/>
          <w:sz w:val="28"/>
          <w:szCs w:val="28"/>
          <w:lang w:val="uk-UA"/>
        </w:rPr>
        <w:t>Про закріплення територій обслуговування за закладами загальної се</w:t>
      </w:r>
      <w:r w:rsidR="0051752C">
        <w:rPr>
          <w:rFonts w:ascii="Times New Roman" w:hAnsi="Times New Roman" w:cs="Times New Roman"/>
          <w:b/>
          <w:sz w:val="28"/>
          <w:szCs w:val="28"/>
          <w:lang w:val="uk-UA"/>
        </w:rPr>
        <w:t xml:space="preserve">редньої освіти </w:t>
      </w:r>
      <w:proofErr w:type="spellStart"/>
      <w:r w:rsidR="0051752C">
        <w:rPr>
          <w:rFonts w:ascii="Times New Roman" w:hAnsi="Times New Roman" w:cs="Times New Roman"/>
          <w:b/>
          <w:sz w:val="28"/>
          <w:szCs w:val="28"/>
          <w:lang w:val="uk-UA"/>
        </w:rPr>
        <w:t>Якушинецької</w:t>
      </w:r>
      <w:proofErr w:type="spellEnd"/>
      <w:r w:rsidR="0051752C">
        <w:rPr>
          <w:rFonts w:ascii="Times New Roman" w:hAnsi="Times New Roman" w:cs="Times New Roman"/>
          <w:b/>
          <w:sz w:val="28"/>
          <w:szCs w:val="28"/>
          <w:lang w:val="uk-UA"/>
        </w:rPr>
        <w:t xml:space="preserve"> ОТГ</w:t>
      </w:r>
    </w:p>
    <w:p w:rsidR="00CD791B" w:rsidRPr="00CD791B" w:rsidRDefault="00CD791B" w:rsidP="00CD791B">
      <w:pPr>
        <w:autoSpaceDE w:val="0"/>
        <w:autoSpaceDN w:val="0"/>
        <w:spacing w:after="0" w:line="240" w:lineRule="auto"/>
        <w:ind w:firstLine="540"/>
        <w:rPr>
          <w:rFonts w:ascii="Times New Roman" w:eastAsia="Times New Roman" w:hAnsi="Times New Roman" w:cs="Times New Roman"/>
          <w:sz w:val="28"/>
          <w:szCs w:val="28"/>
          <w:lang w:val="uk-UA" w:eastAsia="ru-RU"/>
        </w:rPr>
      </w:pPr>
    </w:p>
    <w:p w:rsidR="00CD791B" w:rsidRDefault="00CD791B" w:rsidP="0051752C">
      <w:pPr>
        <w:spacing w:after="0"/>
        <w:ind w:firstLine="709"/>
        <w:jc w:val="both"/>
        <w:rPr>
          <w:rFonts w:ascii="Times New Roman" w:eastAsia="Times New Roman" w:hAnsi="Times New Roman" w:cs="Times New Roman"/>
          <w:sz w:val="28"/>
          <w:szCs w:val="28"/>
          <w:lang w:val="uk-UA" w:eastAsia="ru-RU"/>
        </w:rPr>
      </w:pPr>
      <w:r w:rsidRPr="00CD791B">
        <w:rPr>
          <w:rFonts w:ascii="Times New Roman" w:hAnsi="Times New Roman" w:cs="Times New Roman"/>
          <w:sz w:val="28"/>
          <w:szCs w:val="28"/>
          <w:lang w:val="uk-UA"/>
        </w:rPr>
        <w:t>Керуючись ст. 140, 146 Конституції України, підпунктом 4 п. «б» ст. 32 Закону України «Про місцеве самоврядування в Україні», ст. 66 Закону України «Про освіту», ст. 18 Закону України «Про загальну середню освіту», відповідно до Порядку ведення обліку дітей шкільного віку та учнів, затвердженого постановою Кабінету Міністрів України від 13 вересня 2017 року № 684, з метою забезпечення здобуття дітьми шкільного віку загальної середньої освіти</w:t>
      </w:r>
      <w:r w:rsidRPr="00CD791B">
        <w:rPr>
          <w:rFonts w:ascii="Times New Roman" w:eastAsia="Times New Roman" w:hAnsi="Times New Roman" w:cs="Times New Roman"/>
          <w:sz w:val="28"/>
          <w:szCs w:val="28"/>
          <w:lang w:val="uk-UA" w:eastAsia="ru-RU"/>
        </w:rPr>
        <w:t>, виконавчий комітет сільської ради</w:t>
      </w:r>
    </w:p>
    <w:p w:rsidR="0051752C" w:rsidRPr="0051752C" w:rsidRDefault="0051752C" w:rsidP="0051752C">
      <w:pPr>
        <w:spacing w:after="0"/>
        <w:ind w:firstLine="709"/>
        <w:jc w:val="both"/>
        <w:rPr>
          <w:rFonts w:ascii="Times New Roman" w:eastAsia="Times New Roman" w:hAnsi="Times New Roman" w:cs="Times New Roman"/>
          <w:sz w:val="28"/>
          <w:szCs w:val="28"/>
          <w:lang w:val="uk-UA" w:eastAsia="ru-RU"/>
        </w:rPr>
      </w:pPr>
    </w:p>
    <w:p w:rsidR="00CD791B" w:rsidRPr="0051752C" w:rsidRDefault="00CD791B" w:rsidP="0051752C">
      <w:pPr>
        <w:autoSpaceDE w:val="0"/>
        <w:autoSpaceDN w:val="0"/>
        <w:spacing w:after="0" w:line="240" w:lineRule="auto"/>
        <w:ind w:left="360" w:firstLine="540"/>
        <w:rPr>
          <w:rFonts w:ascii="Times New Roman" w:eastAsia="Times New Roman" w:hAnsi="Times New Roman" w:cs="Times New Roman"/>
          <w:b/>
          <w:bCs/>
          <w:sz w:val="28"/>
          <w:szCs w:val="28"/>
          <w:lang w:val="uk-UA" w:eastAsia="ru-RU"/>
        </w:rPr>
      </w:pPr>
      <w:r w:rsidRPr="00CD791B">
        <w:rPr>
          <w:rFonts w:ascii="Times New Roman" w:eastAsia="Times New Roman" w:hAnsi="Times New Roman" w:cs="Times New Roman"/>
          <w:b/>
          <w:bCs/>
          <w:sz w:val="28"/>
          <w:szCs w:val="28"/>
          <w:lang w:val="uk-UA" w:eastAsia="ru-RU"/>
        </w:rPr>
        <w:t xml:space="preserve">                                       ВИРІШИВ:</w:t>
      </w:r>
    </w:p>
    <w:p w:rsidR="006D0FE4" w:rsidRPr="00CD791B" w:rsidRDefault="006D0FE4" w:rsidP="0051752C">
      <w:pPr>
        <w:jc w:val="both"/>
        <w:rPr>
          <w:rFonts w:ascii="Times New Roman" w:hAnsi="Times New Roman" w:cs="Times New Roman"/>
          <w:sz w:val="28"/>
          <w:szCs w:val="28"/>
          <w:lang w:val="uk-UA"/>
        </w:rPr>
      </w:pPr>
      <w:r w:rsidRPr="00CD791B">
        <w:rPr>
          <w:rFonts w:ascii="Times New Roman" w:hAnsi="Times New Roman" w:cs="Times New Roman"/>
          <w:sz w:val="28"/>
          <w:szCs w:val="28"/>
          <w:lang w:val="uk-UA"/>
        </w:rPr>
        <w:t xml:space="preserve">1. Закріпити території обслуговування за закладами </w:t>
      </w:r>
      <w:r w:rsidR="002812BA">
        <w:rPr>
          <w:rFonts w:ascii="Times New Roman" w:hAnsi="Times New Roman" w:cs="Times New Roman"/>
          <w:sz w:val="28"/>
          <w:szCs w:val="28"/>
          <w:lang w:val="uk-UA"/>
        </w:rPr>
        <w:t>загальної середньої освіти ОТГ</w:t>
      </w:r>
      <w:r w:rsidRPr="00CD791B">
        <w:rPr>
          <w:rFonts w:ascii="Times New Roman" w:hAnsi="Times New Roman" w:cs="Times New Roman"/>
          <w:sz w:val="28"/>
          <w:szCs w:val="28"/>
          <w:lang w:val="uk-UA"/>
        </w:rPr>
        <w:t xml:space="preserve"> згідно з додатком. </w:t>
      </w:r>
    </w:p>
    <w:p w:rsidR="006D0FE4" w:rsidRDefault="006D0FE4" w:rsidP="0051752C">
      <w:pPr>
        <w:jc w:val="both"/>
        <w:rPr>
          <w:rFonts w:ascii="Times New Roman" w:hAnsi="Times New Roman" w:cs="Times New Roman"/>
          <w:sz w:val="28"/>
          <w:szCs w:val="28"/>
          <w:lang w:val="uk-UA"/>
        </w:rPr>
      </w:pPr>
      <w:r w:rsidRPr="00CD791B">
        <w:rPr>
          <w:rFonts w:ascii="Times New Roman" w:hAnsi="Times New Roman" w:cs="Times New Roman"/>
          <w:sz w:val="28"/>
          <w:szCs w:val="28"/>
          <w:lang w:val="uk-UA"/>
        </w:rPr>
        <w:t xml:space="preserve">2. </w:t>
      </w:r>
      <w:r w:rsidRPr="00CD791B">
        <w:rPr>
          <w:rFonts w:ascii="Times New Roman" w:hAnsi="Times New Roman" w:cs="Times New Roman"/>
          <w:sz w:val="28"/>
          <w:szCs w:val="28"/>
        </w:rPr>
        <w:t xml:space="preserve">Контроль за </w:t>
      </w:r>
      <w:proofErr w:type="spellStart"/>
      <w:r w:rsidRPr="00CD791B">
        <w:rPr>
          <w:rFonts w:ascii="Times New Roman" w:hAnsi="Times New Roman" w:cs="Times New Roman"/>
          <w:sz w:val="28"/>
          <w:szCs w:val="28"/>
        </w:rPr>
        <w:t>виконанням</w:t>
      </w:r>
      <w:proofErr w:type="spellEnd"/>
      <w:r w:rsidRPr="00CD791B">
        <w:rPr>
          <w:rFonts w:ascii="Times New Roman" w:hAnsi="Times New Roman" w:cs="Times New Roman"/>
          <w:sz w:val="28"/>
          <w:szCs w:val="28"/>
        </w:rPr>
        <w:t xml:space="preserve"> </w:t>
      </w:r>
      <w:proofErr w:type="spellStart"/>
      <w:r w:rsidRPr="00CD791B">
        <w:rPr>
          <w:rFonts w:ascii="Times New Roman" w:hAnsi="Times New Roman" w:cs="Times New Roman"/>
          <w:sz w:val="28"/>
          <w:szCs w:val="28"/>
        </w:rPr>
        <w:t>даного</w:t>
      </w:r>
      <w:proofErr w:type="spellEnd"/>
      <w:r w:rsidRPr="00CD791B">
        <w:rPr>
          <w:rFonts w:ascii="Times New Roman" w:hAnsi="Times New Roman" w:cs="Times New Roman"/>
          <w:sz w:val="28"/>
          <w:szCs w:val="28"/>
        </w:rPr>
        <w:t xml:space="preserve"> </w:t>
      </w:r>
      <w:proofErr w:type="spellStart"/>
      <w:proofErr w:type="gramStart"/>
      <w:r w:rsidRPr="00CD791B">
        <w:rPr>
          <w:rFonts w:ascii="Times New Roman" w:hAnsi="Times New Roman" w:cs="Times New Roman"/>
          <w:sz w:val="28"/>
          <w:szCs w:val="28"/>
        </w:rPr>
        <w:t>р</w:t>
      </w:r>
      <w:proofErr w:type="gramEnd"/>
      <w:r w:rsidRPr="00CD791B">
        <w:rPr>
          <w:rFonts w:ascii="Times New Roman" w:hAnsi="Times New Roman" w:cs="Times New Roman"/>
          <w:sz w:val="28"/>
          <w:szCs w:val="28"/>
        </w:rPr>
        <w:t>ішення</w:t>
      </w:r>
      <w:proofErr w:type="spellEnd"/>
      <w:r w:rsidRPr="00CD791B">
        <w:rPr>
          <w:rFonts w:ascii="Times New Roman" w:hAnsi="Times New Roman" w:cs="Times New Roman"/>
          <w:sz w:val="28"/>
          <w:szCs w:val="28"/>
        </w:rPr>
        <w:t xml:space="preserve"> </w:t>
      </w:r>
      <w:proofErr w:type="spellStart"/>
      <w:r w:rsidRPr="00CD791B">
        <w:rPr>
          <w:rFonts w:ascii="Times New Roman" w:hAnsi="Times New Roman" w:cs="Times New Roman"/>
          <w:sz w:val="28"/>
          <w:szCs w:val="28"/>
        </w:rPr>
        <w:t>покласти</w:t>
      </w:r>
      <w:proofErr w:type="spellEnd"/>
      <w:r w:rsidRPr="00CD791B">
        <w:rPr>
          <w:rFonts w:ascii="Times New Roman" w:hAnsi="Times New Roman" w:cs="Times New Roman"/>
          <w:sz w:val="28"/>
          <w:szCs w:val="28"/>
        </w:rPr>
        <w:t xml:space="preserve"> на </w:t>
      </w:r>
      <w:r w:rsidR="00CD791B">
        <w:rPr>
          <w:rFonts w:ascii="Times New Roman" w:hAnsi="Times New Roman" w:cs="Times New Roman"/>
          <w:sz w:val="28"/>
          <w:szCs w:val="28"/>
          <w:lang w:val="uk-UA"/>
        </w:rPr>
        <w:t xml:space="preserve">першого </w:t>
      </w:r>
      <w:r w:rsidRPr="00CD791B">
        <w:rPr>
          <w:rFonts w:ascii="Times New Roman" w:hAnsi="Times New Roman" w:cs="Times New Roman"/>
          <w:sz w:val="28"/>
          <w:szCs w:val="28"/>
        </w:rPr>
        <w:t>заступн</w:t>
      </w:r>
      <w:r w:rsidR="00CD791B">
        <w:rPr>
          <w:rFonts w:ascii="Times New Roman" w:hAnsi="Times New Roman" w:cs="Times New Roman"/>
          <w:sz w:val="28"/>
          <w:szCs w:val="28"/>
        </w:rPr>
        <w:t xml:space="preserve">ика </w:t>
      </w:r>
      <w:r w:rsidRPr="00CD791B">
        <w:rPr>
          <w:rFonts w:ascii="Times New Roman" w:hAnsi="Times New Roman" w:cs="Times New Roman"/>
          <w:sz w:val="28"/>
          <w:szCs w:val="28"/>
        </w:rPr>
        <w:t xml:space="preserve"> </w:t>
      </w:r>
      <w:r w:rsidR="00CD791B">
        <w:rPr>
          <w:rFonts w:ascii="Times New Roman" w:hAnsi="Times New Roman" w:cs="Times New Roman"/>
          <w:sz w:val="28"/>
          <w:szCs w:val="28"/>
          <w:lang w:val="uk-UA"/>
        </w:rPr>
        <w:t xml:space="preserve">сільського голови </w:t>
      </w:r>
      <w:proofErr w:type="spellStart"/>
      <w:r w:rsidR="00CD791B">
        <w:rPr>
          <w:rFonts w:ascii="Times New Roman" w:hAnsi="Times New Roman" w:cs="Times New Roman"/>
          <w:sz w:val="28"/>
          <w:szCs w:val="28"/>
          <w:lang w:val="uk-UA"/>
        </w:rPr>
        <w:t>Багабунт</w:t>
      </w:r>
      <w:proofErr w:type="spellEnd"/>
      <w:r w:rsidR="00CD791B">
        <w:rPr>
          <w:rFonts w:ascii="Times New Roman" w:hAnsi="Times New Roman" w:cs="Times New Roman"/>
          <w:sz w:val="28"/>
          <w:szCs w:val="28"/>
          <w:lang w:val="uk-UA"/>
        </w:rPr>
        <w:t xml:space="preserve"> Ю.А.</w:t>
      </w:r>
    </w:p>
    <w:p w:rsidR="0051752C" w:rsidRDefault="0051752C" w:rsidP="0051752C">
      <w:pPr>
        <w:jc w:val="both"/>
        <w:rPr>
          <w:rFonts w:ascii="Times New Roman" w:hAnsi="Times New Roman" w:cs="Times New Roman"/>
          <w:sz w:val="28"/>
          <w:szCs w:val="28"/>
          <w:lang w:val="uk-UA"/>
        </w:rPr>
      </w:pPr>
    </w:p>
    <w:p w:rsidR="00CD791B" w:rsidRPr="00CD791B" w:rsidRDefault="00CD791B" w:rsidP="00CD791B">
      <w:pPr>
        <w:autoSpaceDE w:val="0"/>
        <w:autoSpaceDN w:val="0"/>
        <w:spacing w:after="0" w:line="240" w:lineRule="auto"/>
        <w:rPr>
          <w:rFonts w:ascii="Times New Roman" w:eastAsia="Times New Roman" w:hAnsi="Times New Roman" w:cs="Times New Roman"/>
          <w:b/>
          <w:bCs/>
          <w:sz w:val="28"/>
          <w:szCs w:val="28"/>
          <w:lang w:val="uk-UA" w:eastAsia="ru-RU"/>
        </w:rPr>
      </w:pPr>
      <w:r w:rsidRPr="00CD791B">
        <w:rPr>
          <w:rFonts w:ascii="Times New Roman" w:eastAsia="Times New Roman" w:hAnsi="Times New Roman" w:cs="Times New Roman"/>
          <w:b/>
          <w:bCs/>
          <w:sz w:val="28"/>
          <w:szCs w:val="28"/>
          <w:lang w:val="uk-UA" w:eastAsia="ru-RU"/>
        </w:rPr>
        <w:t xml:space="preserve">Сільський голова                                                                      В.С.Романюк </w:t>
      </w:r>
    </w:p>
    <w:p w:rsidR="00CD791B" w:rsidRDefault="00CD791B">
      <w:pPr>
        <w:rPr>
          <w:rFonts w:ascii="Times New Roman" w:hAnsi="Times New Roman" w:cs="Times New Roman"/>
          <w:sz w:val="28"/>
          <w:szCs w:val="28"/>
          <w:lang w:val="uk-UA"/>
        </w:rPr>
      </w:pPr>
    </w:p>
    <w:p w:rsidR="00CD791B" w:rsidRDefault="00CD791B">
      <w:pPr>
        <w:rPr>
          <w:rFonts w:ascii="Times New Roman" w:hAnsi="Times New Roman" w:cs="Times New Roman"/>
          <w:sz w:val="28"/>
          <w:szCs w:val="28"/>
          <w:lang w:val="uk-UA"/>
        </w:rPr>
      </w:pPr>
    </w:p>
    <w:p w:rsidR="00CD791B" w:rsidRDefault="00CD791B">
      <w:pPr>
        <w:rPr>
          <w:rFonts w:ascii="Times New Roman" w:hAnsi="Times New Roman" w:cs="Times New Roman"/>
          <w:sz w:val="28"/>
          <w:szCs w:val="28"/>
          <w:lang w:val="uk-UA"/>
        </w:rPr>
      </w:pPr>
      <w:bookmarkStart w:id="0" w:name="_GoBack"/>
      <w:bookmarkEnd w:id="0"/>
    </w:p>
    <w:p w:rsidR="00CD791B" w:rsidRPr="00CD791B" w:rsidRDefault="00CD791B" w:rsidP="00CD791B">
      <w:pPr>
        <w:spacing w:after="0" w:line="240" w:lineRule="auto"/>
        <w:ind w:left="4962"/>
        <w:jc w:val="right"/>
        <w:rPr>
          <w:rFonts w:ascii="Times New Roman" w:eastAsia="MS Mincho" w:hAnsi="Times New Roman" w:cs="Times New Roman"/>
          <w:sz w:val="28"/>
          <w:szCs w:val="28"/>
          <w:lang w:val="uk-UA" w:eastAsia="ru-RU"/>
        </w:rPr>
      </w:pPr>
      <w:r w:rsidRPr="00CD791B">
        <w:rPr>
          <w:rFonts w:ascii="Times New Roman" w:eastAsia="MS Mincho" w:hAnsi="Times New Roman" w:cs="Times New Roman"/>
          <w:sz w:val="28"/>
          <w:szCs w:val="28"/>
          <w:lang w:val="uk-UA" w:eastAsia="ru-RU"/>
        </w:rPr>
        <w:lastRenderedPageBreak/>
        <w:t xml:space="preserve">Додаток   </w:t>
      </w:r>
    </w:p>
    <w:p w:rsidR="00CD791B" w:rsidRPr="00CD791B" w:rsidRDefault="00CD791B" w:rsidP="00CD791B">
      <w:pPr>
        <w:spacing w:after="0" w:line="240" w:lineRule="auto"/>
        <w:ind w:left="4962"/>
        <w:jc w:val="right"/>
        <w:rPr>
          <w:rFonts w:ascii="Times New Roman" w:eastAsia="MS Mincho" w:hAnsi="Times New Roman" w:cs="Times New Roman"/>
          <w:sz w:val="28"/>
          <w:szCs w:val="28"/>
          <w:lang w:val="uk-UA" w:eastAsia="ru-RU"/>
        </w:rPr>
      </w:pPr>
      <w:r w:rsidRPr="00CD791B">
        <w:rPr>
          <w:rFonts w:ascii="Times New Roman" w:eastAsia="MS Mincho" w:hAnsi="Times New Roman" w:cs="Times New Roman"/>
          <w:sz w:val="28"/>
          <w:szCs w:val="28"/>
          <w:lang w:val="uk-UA" w:eastAsia="ru-RU"/>
        </w:rPr>
        <w:t>до рішення виконавчого комітету</w:t>
      </w:r>
    </w:p>
    <w:p w:rsidR="00CD791B" w:rsidRPr="00CD791B" w:rsidRDefault="00CD791B" w:rsidP="00CD791B">
      <w:pPr>
        <w:spacing w:after="0" w:line="240" w:lineRule="auto"/>
        <w:ind w:left="4962"/>
        <w:jc w:val="right"/>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Якушинецької сільської</w:t>
      </w:r>
      <w:r w:rsidRPr="00CD791B">
        <w:rPr>
          <w:rFonts w:ascii="Times New Roman" w:eastAsia="MS Mincho" w:hAnsi="Times New Roman" w:cs="Times New Roman"/>
          <w:sz w:val="28"/>
          <w:szCs w:val="28"/>
          <w:lang w:val="uk-UA" w:eastAsia="ru-RU"/>
        </w:rPr>
        <w:t xml:space="preserve"> ради</w:t>
      </w:r>
    </w:p>
    <w:p w:rsidR="00CD791B" w:rsidRPr="00CD791B" w:rsidRDefault="004B67B0" w:rsidP="00CD791B">
      <w:pPr>
        <w:spacing w:after="0" w:line="240" w:lineRule="auto"/>
        <w:ind w:left="4962"/>
        <w:jc w:val="right"/>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 xml:space="preserve">11 вересня </w:t>
      </w:r>
      <w:r w:rsidR="00CD791B" w:rsidRPr="00CD791B">
        <w:rPr>
          <w:rFonts w:ascii="Times New Roman" w:eastAsia="MS Mincho" w:hAnsi="Times New Roman" w:cs="Times New Roman"/>
          <w:sz w:val="28"/>
          <w:szCs w:val="28"/>
          <w:lang w:val="uk-UA" w:eastAsia="ru-RU"/>
        </w:rPr>
        <w:t xml:space="preserve">2018 року № </w:t>
      </w:r>
      <w:r w:rsidR="0051752C">
        <w:rPr>
          <w:rFonts w:ascii="Times New Roman" w:eastAsia="MS Mincho" w:hAnsi="Times New Roman" w:cs="Times New Roman"/>
          <w:sz w:val="28"/>
          <w:szCs w:val="28"/>
          <w:lang w:val="uk-UA" w:eastAsia="ru-RU"/>
        </w:rPr>
        <w:t>286</w:t>
      </w:r>
    </w:p>
    <w:p w:rsidR="00CD791B" w:rsidRPr="00CD791B" w:rsidRDefault="00CD791B" w:rsidP="00CD791B">
      <w:pPr>
        <w:spacing w:after="0" w:line="240" w:lineRule="auto"/>
        <w:ind w:left="4956"/>
        <w:jc w:val="both"/>
        <w:rPr>
          <w:rFonts w:ascii="Times New Roman" w:eastAsia="MS Mincho" w:hAnsi="Times New Roman" w:cs="Times New Roman"/>
          <w:sz w:val="28"/>
          <w:szCs w:val="28"/>
          <w:lang w:val="uk-UA" w:eastAsia="ru-RU"/>
        </w:rPr>
      </w:pPr>
    </w:p>
    <w:p w:rsidR="00CD791B" w:rsidRDefault="00CD791B" w:rsidP="00CD791B">
      <w:pPr>
        <w:spacing w:after="0" w:line="240" w:lineRule="auto"/>
        <w:jc w:val="center"/>
        <w:rPr>
          <w:rFonts w:ascii="Times New Roman" w:eastAsia="MS Mincho" w:hAnsi="Times New Roman" w:cs="Times New Roman"/>
          <w:sz w:val="28"/>
          <w:szCs w:val="28"/>
          <w:lang w:val="uk-UA" w:eastAsia="ru-RU"/>
        </w:rPr>
      </w:pPr>
    </w:p>
    <w:p w:rsidR="00CD791B" w:rsidRPr="002812BA" w:rsidRDefault="00CD791B" w:rsidP="00CD791B">
      <w:pPr>
        <w:spacing w:after="0" w:line="240" w:lineRule="auto"/>
        <w:jc w:val="center"/>
        <w:rPr>
          <w:rFonts w:ascii="Times New Roman" w:eastAsia="MS Mincho" w:hAnsi="Times New Roman" w:cs="Times New Roman"/>
          <w:b/>
          <w:sz w:val="28"/>
          <w:szCs w:val="28"/>
          <w:lang w:val="uk-UA" w:eastAsia="ru-RU"/>
        </w:rPr>
      </w:pPr>
      <w:r w:rsidRPr="00CD791B">
        <w:rPr>
          <w:rFonts w:ascii="Times New Roman" w:eastAsia="MS Mincho" w:hAnsi="Times New Roman" w:cs="Times New Roman"/>
          <w:b/>
          <w:sz w:val="28"/>
          <w:szCs w:val="28"/>
          <w:lang w:val="uk-UA" w:eastAsia="ru-RU"/>
        </w:rPr>
        <w:t xml:space="preserve">Список </w:t>
      </w:r>
    </w:p>
    <w:p w:rsidR="00CD791B" w:rsidRDefault="00CD791B" w:rsidP="00CD791B">
      <w:pPr>
        <w:spacing w:after="0" w:line="240" w:lineRule="auto"/>
        <w:jc w:val="center"/>
        <w:rPr>
          <w:rFonts w:ascii="Times New Roman" w:eastAsia="Times New Roman" w:hAnsi="Times New Roman" w:cs="Times New Roman"/>
          <w:b/>
          <w:bCs/>
          <w:color w:val="000000"/>
          <w:sz w:val="28"/>
          <w:szCs w:val="28"/>
          <w:lang w:val="uk-UA" w:eastAsia="ru-RU"/>
        </w:rPr>
      </w:pPr>
      <w:r w:rsidRPr="00CD791B">
        <w:rPr>
          <w:rFonts w:ascii="Times New Roman" w:eastAsia="MS Mincho" w:hAnsi="Times New Roman" w:cs="Times New Roman"/>
          <w:b/>
          <w:sz w:val="28"/>
          <w:szCs w:val="28"/>
          <w:lang w:val="uk-UA" w:eastAsia="ru-RU"/>
        </w:rPr>
        <w:t>терит</w:t>
      </w:r>
      <w:r w:rsidRPr="002812BA">
        <w:rPr>
          <w:rFonts w:ascii="Times New Roman" w:eastAsia="MS Mincho" w:hAnsi="Times New Roman" w:cs="Times New Roman"/>
          <w:b/>
          <w:sz w:val="28"/>
          <w:szCs w:val="28"/>
          <w:lang w:val="uk-UA" w:eastAsia="ru-RU"/>
        </w:rPr>
        <w:t xml:space="preserve">орій обслуговування Якушинецької ОТГ, закріплених за закладами </w:t>
      </w:r>
      <w:r w:rsidRPr="00CD791B">
        <w:rPr>
          <w:rFonts w:ascii="Times New Roman" w:eastAsia="MS Mincho" w:hAnsi="Times New Roman" w:cs="Times New Roman"/>
          <w:b/>
          <w:sz w:val="28"/>
          <w:szCs w:val="28"/>
          <w:lang w:val="uk-UA" w:eastAsia="ru-RU"/>
        </w:rPr>
        <w:t>загальної середньої освіти</w:t>
      </w:r>
      <w:r w:rsidRPr="00CD791B">
        <w:rPr>
          <w:rFonts w:ascii="Times New Roman" w:eastAsia="Times New Roman" w:hAnsi="Times New Roman" w:cs="Times New Roman"/>
          <w:b/>
          <w:bCs/>
          <w:color w:val="000000"/>
          <w:sz w:val="28"/>
          <w:szCs w:val="28"/>
          <w:lang w:val="uk-UA" w:eastAsia="ru-RU"/>
        </w:rPr>
        <w:t xml:space="preserve"> </w:t>
      </w:r>
    </w:p>
    <w:p w:rsidR="002812BA" w:rsidRPr="002812BA" w:rsidRDefault="002812BA" w:rsidP="00CD791B">
      <w:pPr>
        <w:spacing w:after="0" w:line="240" w:lineRule="auto"/>
        <w:jc w:val="center"/>
        <w:rPr>
          <w:rFonts w:ascii="Times New Roman" w:eastAsia="Times New Roman" w:hAnsi="Times New Roman" w:cs="Times New Roman"/>
          <w:b/>
          <w:bCs/>
          <w:color w:val="000000"/>
          <w:sz w:val="28"/>
          <w:szCs w:val="28"/>
          <w:lang w:val="uk-UA" w:eastAsia="ru-RU"/>
        </w:rPr>
      </w:pPr>
    </w:p>
    <w:tbl>
      <w:tblPr>
        <w:tblStyle w:val="a5"/>
        <w:tblW w:w="0" w:type="auto"/>
        <w:tblLook w:val="04A0" w:firstRow="1" w:lastRow="0" w:firstColumn="1" w:lastColumn="0" w:noHBand="0" w:noVBand="1"/>
      </w:tblPr>
      <w:tblGrid>
        <w:gridCol w:w="5353"/>
        <w:gridCol w:w="4218"/>
      </w:tblGrid>
      <w:tr w:rsidR="002812BA" w:rsidTr="002812BA">
        <w:tc>
          <w:tcPr>
            <w:tcW w:w="5353" w:type="dxa"/>
          </w:tcPr>
          <w:p w:rsidR="002812BA" w:rsidRDefault="002812BA" w:rsidP="00CD791B">
            <w:pPr>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Заклад загальної середньої освіти</w:t>
            </w:r>
          </w:p>
        </w:tc>
        <w:tc>
          <w:tcPr>
            <w:tcW w:w="4218" w:type="dxa"/>
          </w:tcPr>
          <w:p w:rsidR="002812BA" w:rsidRDefault="002812BA" w:rsidP="00CD791B">
            <w:pPr>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Територія обслуговування</w:t>
            </w:r>
          </w:p>
          <w:p w:rsidR="002812BA" w:rsidRDefault="002812BA" w:rsidP="00CD791B">
            <w:pPr>
              <w:jc w:val="center"/>
              <w:rPr>
                <w:rFonts w:ascii="Times New Roman" w:eastAsia="Times New Roman" w:hAnsi="Times New Roman" w:cs="Times New Roman"/>
                <w:b/>
                <w:bCs/>
                <w:color w:val="000000"/>
                <w:sz w:val="28"/>
                <w:szCs w:val="28"/>
                <w:lang w:val="uk-UA" w:eastAsia="ru-RU"/>
              </w:rPr>
            </w:pPr>
          </w:p>
        </w:tc>
      </w:tr>
      <w:tr w:rsidR="002812BA" w:rsidTr="002812BA">
        <w:tc>
          <w:tcPr>
            <w:tcW w:w="5353" w:type="dxa"/>
          </w:tcPr>
          <w:p w:rsidR="002812BA" w:rsidRPr="00CD791B" w:rsidRDefault="002812BA" w:rsidP="002812BA">
            <w:pPr>
              <w:rPr>
                <w:rFonts w:ascii="Times New Roman" w:eastAsia="MS Mincho" w:hAnsi="Times New Roman" w:cs="Times New Roman"/>
                <w:sz w:val="28"/>
                <w:szCs w:val="28"/>
                <w:lang w:val="uk-UA" w:eastAsia="ru-RU"/>
              </w:rPr>
            </w:pPr>
            <w:proofErr w:type="spellStart"/>
            <w:r w:rsidRPr="002812BA">
              <w:rPr>
                <w:rFonts w:ascii="Times New Roman" w:eastAsia="Times New Roman" w:hAnsi="Times New Roman" w:cs="Times New Roman"/>
                <w:bCs/>
                <w:color w:val="000000"/>
                <w:sz w:val="28"/>
                <w:szCs w:val="28"/>
                <w:lang w:val="uk-UA" w:eastAsia="ru-RU"/>
              </w:rPr>
              <w:t>Якушинецька</w:t>
            </w:r>
            <w:proofErr w:type="spellEnd"/>
            <w:r w:rsidRPr="002812BA">
              <w:rPr>
                <w:rFonts w:ascii="Times New Roman" w:eastAsia="Times New Roman" w:hAnsi="Times New Roman" w:cs="Times New Roman"/>
                <w:bCs/>
                <w:color w:val="000000"/>
                <w:sz w:val="28"/>
                <w:szCs w:val="28"/>
                <w:lang w:val="uk-UA" w:eastAsia="ru-RU"/>
              </w:rPr>
              <w:t xml:space="preserve"> СЗШ І-ІІІ ст.. </w:t>
            </w:r>
            <w:r>
              <w:rPr>
                <w:rFonts w:ascii="Times New Roman" w:eastAsia="Times New Roman" w:hAnsi="Times New Roman" w:cs="Times New Roman"/>
                <w:bCs/>
                <w:color w:val="000000"/>
                <w:sz w:val="28"/>
                <w:szCs w:val="28"/>
                <w:lang w:val="uk-UA" w:eastAsia="ru-RU"/>
              </w:rPr>
              <w:t xml:space="preserve">– </w:t>
            </w:r>
            <w:r w:rsidRPr="002812BA">
              <w:rPr>
                <w:rFonts w:ascii="Times New Roman" w:eastAsia="Times New Roman" w:hAnsi="Times New Roman" w:cs="Times New Roman"/>
                <w:bCs/>
                <w:color w:val="000000"/>
                <w:sz w:val="28"/>
                <w:szCs w:val="28"/>
                <w:lang w:val="uk-UA" w:eastAsia="ru-RU"/>
              </w:rPr>
              <w:t>гімназія</w:t>
            </w:r>
            <w:r>
              <w:rPr>
                <w:rFonts w:ascii="Times New Roman" w:eastAsia="Times New Roman" w:hAnsi="Times New Roman" w:cs="Times New Roman"/>
                <w:bCs/>
                <w:color w:val="000000"/>
                <w:sz w:val="28"/>
                <w:szCs w:val="28"/>
                <w:lang w:val="uk-UA" w:eastAsia="ru-RU"/>
              </w:rPr>
              <w:t xml:space="preserve"> (з продовженим днем) </w:t>
            </w:r>
          </w:p>
          <w:p w:rsidR="002812BA" w:rsidRDefault="002812BA" w:rsidP="002812BA">
            <w:pPr>
              <w:rPr>
                <w:rFonts w:ascii="Times New Roman" w:eastAsia="Times New Roman" w:hAnsi="Times New Roman" w:cs="Times New Roman"/>
                <w:b/>
                <w:bCs/>
                <w:color w:val="000000"/>
                <w:sz w:val="28"/>
                <w:szCs w:val="28"/>
                <w:lang w:val="uk-UA" w:eastAsia="ru-RU"/>
              </w:rPr>
            </w:pPr>
          </w:p>
        </w:tc>
        <w:tc>
          <w:tcPr>
            <w:tcW w:w="4218" w:type="dxa"/>
          </w:tcPr>
          <w:p w:rsidR="002812BA" w:rsidRDefault="002812BA" w:rsidP="002812BA">
            <w:pPr>
              <w:rPr>
                <w:rFonts w:ascii="Times New Roman" w:eastAsia="Times New Roman" w:hAnsi="Times New Roman" w:cs="Times New Roman"/>
                <w:bCs/>
                <w:color w:val="000000"/>
                <w:sz w:val="28"/>
                <w:szCs w:val="28"/>
                <w:lang w:val="uk-UA" w:eastAsia="ru-RU"/>
              </w:rPr>
            </w:pPr>
            <w:r w:rsidRPr="002812BA">
              <w:rPr>
                <w:rFonts w:ascii="Times New Roman" w:eastAsia="Times New Roman" w:hAnsi="Times New Roman" w:cs="Times New Roman"/>
                <w:bCs/>
                <w:color w:val="000000"/>
                <w:sz w:val="28"/>
                <w:szCs w:val="28"/>
                <w:lang w:val="uk-UA" w:eastAsia="ru-RU"/>
              </w:rPr>
              <w:t>с.Якушинці</w:t>
            </w:r>
          </w:p>
          <w:p w:rsidR="002812BA" w:rsidRDefault="00712A6C" w:rsidP="00712A6C">
            <w:pPr>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с. Зарванці вул. Акціонерна, Педагогічна, Макаренка, Зарічна, Паркова, Соснова, Одеська</w:t>
            </w:r>
          </w:p>
          <w:p w:rsidR="0051752C" w:rsidRDefault="0051752C" w:rsidP="00712A6C">
            <w:pPr>
              <w:rPr>
                <w:rFonts w:ascii="Times New Roman" w:eastAsia="Times New Roman" w:hAnsi="Times New Roman" w:cs="Times New Roman"/>
                <w:bCs/>
                <w:color w:val="000000"/>
                <w:sz w:val="28"/>
                <w:szCs w:val="28"/>
                <w:lang w:val="uk-UA" w:eastAsia="ru-RU"/>
              </w:rPr>
            </w:pPr>
            <w:proofErr w:type="spellStart"/>
            <w:r>
              <w:rPr>
                <w:rFonts w:ascii="Times New Roman" w:eastAsia="Times New Roman" w:hAnsi="Times New Roman" w:cs="Times New Roman"/>
                <w:bCs/>
                <w:color w:val="000000"/>
                <w:sz w:val="28"/>
                <w:szCs w:val="28"/>
                <w:lang w:val="uk-UA" w:eastAsia="ru-RU"/>
              </w:rPr>
              <w:t>с.Лисогора</w:t>
            </w:r>
            <w:proofErr w:type="spellEnd"/>
            <w:r>
              <w:rPr>
                <w:rFonts w:ascii="Times New Roman" w:eastAsia="Times New Roman" w:hAnsi="Times New Roman" w:cs="Times New Roman"/>
                <w:bCs/>
                <w:color w:val="000000"/>
                <w:sz w:val="28"/>
                <w:szCs w:val="28"/>
                <w:lang w:val="uk-UA" w:eastAsia="ru-RU"/>
              </w:rPr>
              <w:t xml:space="preserve"> (діти шкільного віку з 5 по 11 клас)</w:t>
            </w:r>
          </w:p>
          <w:p w:rsidR="0051752C" w:rsidRDefault="0051752C" w:rsidP="00712A6C">
            <w:pPr>
              <w:rPr>
                <w:rFonts w:ascii="Times New Roman" w:eastAsia="Times New Roman" w:hAnsi="Times New Roman" w:cs="Times New Roman"/>
                <w:bCs/>
                <w:color w:val="000000"/>
                <w:sz w:val="28"/>
                <w:szCs w:val="28"/>
                <w:lang w:val="uk-UA" w:eastAsia="ru-RU"/>
              </w:rPr>
            </w:pPr>
            <w:proofErr w:type="spellStart"/>
            <w:r>
              <w:rPr>
                <w:rFonts w:ascii="Times New Roman" w:eastAsia="Times New Roman" w:hAnsi="Times New Roman" w:cs="Times New Roman"/>
                <w:bCs/>
                <w:color w:val="000000"/>
                <w:sz w:val="28"/>
                <w:szCs w:val="28"/>
                <w:lang w:val="uk-UA" w:eastAsia="ru-RU"/>
              </w:rPr>
              <w:t>с.Ксаверівка</w:t>
            </w:r>
            <w:proofErr w:type="spellEnd"/>
            <w:r>
              <w:rPr>
                <w:rFonts w:ascii="Times New Roman" w:eastAsia="Times New Roman" w:hAnsi="Times New Roman" w:cs="Times New Roman"/>
                <w:bCs/>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(діти шкільного віку з 5 по 11 клас)</w:t>
            </w:r>
          </w:p>
          <w:p w:rsidR="0051752C" w:rsidRPr="002812BA" w:rsidRDefault="0051752C" w:rsidP="00712A6C">
            <w:pPr>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 xml:space="preserve">с.Зарванці </w:t>
            </w:r>
            <w:r>
              <w:rPr>
                <w:rFonts w:ascii="Times New Roman" w:eastAsia="Times New Roman" w:hAnsi="Times New Roman" w:cs="Times New Roman"/>
                <w:bCs/>
                <w:color w:val="000000"/>
                <w:sz w:val="28"/>
                <w:szCs w:val="28"/>
                <w:lang w:val="uk-UA" w:eastAsia="ru-RU"/>
              </w:rPr>
              <w:t>(діти шкільного віку з 5 по 11 клас)</w:t>
            </w:r>
          </w:p>
        </w:tc>
      </w:tr>
      <w:tr w:rsidR="002812BA" w:rsidRPr="00712A6C" w:rsidTr="002812BA">
        <w:tc>
          <w:tcPr>
            <w:tcW w:w="5353" w:type="dxa"/>
          </w:tcPr>
          <w:p w:rsidR="002812BA" w:rsidRPr="002812BA" w:rsidRDefault="002812BA" w:rsidP="002812BA">
            <w:pPr>
              <w:rPr>
                <w:rFonts w:ascii="Times New Roman" w:eastAsia="Times New Roman" w:hAnsi="Times New Roman" w:cs="Times New Roman"/>
                <w:bCs/>
                <w:color w:val="000000"/>
                <w:sz w:val="28"/>
                <w:szCs w:val="28"/>
                <w:lang w:val="uk-UA" w:eastAsia="ru-RU"/>
              </w:rPr>
            </w:pPr>
            <w:proofErr w:type="spellStart"/>
            <w:r w:rsidRPr="002812BA">
              <w:rPr>
                <w:rFonts w:ascii="Times New Roman" w:eastAsia="Times New Roman" w:hAnsi="Times New Roman" w:cs="Times New Roman"/>
                <w:bCs/>
                <w:color w:val="000000"/>
                <w:sz w:val="28"/>
                <w:szCs w:val="28"/>
                <w:lang w:val="uk-UA" w:eastAsia="ru-RU"/>
              </w:rPr>
              <w:t>Зарванецька</w:t>
            </w:r>
            <w:proofErr w:type="spellEnd"/>
            <w:r w:rsidRPr="002812BA">
              <w:rPr>
                <w:rFonts w:ascii="Times New Roman" w:eastAsia="Times New Roman" w:hAnsi="Times New Roman" w:cs="Times New Roman"/>
                <w:bCs/>
                <w:color w:val="000000"/>
                <w:sz w:val="28"/>
                <w:szCs w:val="28"/>
                <w:lang w:val="uk-UA" w:eastAsia="ru-RU"/>
              </w:rPr>
              <w:t xml:space="preserve"> ЗОШ </w:t>
            </w:r>
            <w:proofErr w:type="spellStart"/>
            <w:r w:rsidRPr="002812BA">
              <w:rPr>
                <w:rFonts w:ascii="Times New Roman" w:eastAsia="Times New Roman" w:hAnsi="Times New Roman" w:cs="Times New Roman"/>
                <w:bCs/>
                <w:color w:val="000000"/>
                <w:sz w:val="28"/>
                <w:szCs w:val="28"/>
                <w:lang w:val="uk-UA" w:eastAsia="ru-RU"/>
              </w:rPr>
              <w:t>І-ІІст</w:t>
            </w:r>
            <w:proofErr w:type="spellEnd"/>
            <w:r w:rsidRPr="002812BA">
              <w:rPr>
                <w:rFonts w:ascii="Times New Roman" w:eastAsia="Times New Roman" w:hAnsi="Times New Roman" w:cs="Times New Roman"/>
                <w:bCs/>
                <w:color w:val="000000"/>
                <w:sz w:val="28"/>
                <w:szCs w:val="28"/>
                <w:lang w:val="uk-UA" w:eastAsia="ru-RU"/>
              </w:rPr>
              <w:t>.</w:t>
            </w:r>
          </w:p>
        </w:tc>
        <w:tc>
          <w:tcPr>
            <w:tcW w:w="4218" w:type="dxa"/>
          </w:tcPr>
          <w:p w:rsidR="002812BA" w:rsidRPr="002812BA" w:rsidRDefault="002812BA" w:rsidP="00712A6C">
            <w:pPr>
              <w:rPr>
                <w:rFonts w:ascii="Times New Roman" w:eastAsia="Times New Roman" w:hAnsi="Times New Roman" w:cs="Times New Roman"/>
                <w:bCs/>
                <w:color w:val="000000"/>
                <w:sz w:val="28"/>
                <w:szCs w:val="28"/>
                <w:lang w:val="uk-UA" w:eastAsia="ru-RU"/>
              </w:rPr>
            </w:pPr>
            <w:r w:rsidRPr="002812BA">
              <w:rPr>
                <w:rFonts w:ascii="Times New Roman" w:eastAsia="Times New Roman" w:hAnsi="Times New Roman" w:cs="Times New Roman"/>
                <w:bCs/>
                <w:color w:val="000000"/>
                <w:sz w:val="28"/>
                <w:szCs w:val="28"/>
                <w:lang w:val="uk-UA" w:eastAsia="ru-RU"/>
              </w:rPr>
              <w:t>с.Зарванці</w:t>
            </w:r>
            <w:r w:rsidR="00712A6C">
              <w:rPr>
                <w:rFonts w:ascii="Times New Roman" w:eastAsia="Times New Roman" w:hAnsi="Times New Roman" w:cs="Times New Roman"/>
                <w:bCs/>
                <w:color w:val="000000"/>
                <w:sz w:val="28"/>
                <w:szCs w:val="28"/>
                <w:lang w:val="uk-UA" w:eastAsia="ru-RU"/>
              </w:rPr>
              <w:t xml:space="preserve"> (крім вул. Акціонерна, Педагогічна, Макаренка, Зарічна, Паркова, Соснова, Одеська)</w:t>
            </w:r>
          </w:p>
        </w:tc>
      </w:tr>
      <w:tr w:rsidR="002812BA" w:rsidRPr="00712A6C" w:rsidTr="002812BA">
        <w:tc>
          <w:tcPr>
            <w:tcW w:w="5353" w:type="dxa"/>
          </w:tcPr>
          <w:p w:rsidR="002812BA" w:rsidRPr="002812BA" w:rsidRDefault="002812BA" w:rsidP="002812BA">
            <w:pPr>
              <w:rPr>
                <w:rFonts w:ascii="Times New Roman" w:eastAsia="Times New Roman" w:hAnsi="Times New Roman" w:cs="Times New Roman"/>
                <w:bCs/>
                <w:color w:val="000000"/>
                <w:sz w:val="28"/>
                <w:szCs w:val="28"/>
                <w:lang w:val="uk-UA" w:eastAsia="ru-RU"/>
              </w:rPr>
            </w:pPr>
            <w:proofErr w:type="spellStart"/>
            <w:r w:rsidRPr="002812BA">
              <w:rPr>
                <w:rFonts w:ascii="Times New Roman" w:eastAsia="Times New Roman" w:hAnsi="Times New Roman" w:cs="Times New Roman"/>
                <w:bCs/>
                <w:color w:val="000000"/>
                <w:sz w:val="28"/>
                <w:szCs w:val="28"/>
                <w:lang w:val="uk-UA" w:eastAsia="ru-RU"/>
              </w:rPr>
              <w:t>Ксаверівська</w:t>
            </w:r>
            <w:proofErr w:type="spellEnd"/>
            <w:r w:rsidRPr="002812BA">
              <w:rPr>
                <w:rFonts w:ascii="Times New Roman" w:eastAsia="Times New Roman" w:hAnsi="Times New Roman" w:cs="Times New Roman"/>
                <w:bCs/>
                <w:color w:val="000000"/>
                <w:sz w:val="28"/>
                <w:szCs w:val="28"/>
                <w:lang w:val="uk-UA" w:eastAsia="ru-RU"/>
              </w:rPr>
              <w:t xml:space="preserve"> СЗШ І ст..</w:t>
            </w:r>
          </w:p>
        </w:tc>
        <w:tc>
          <w:tcPr>
            <w:tcW w:w="4218" w:type="dxa"/>
          </w:tcPr>
          <w:p w:rsidR="002812BA" w:rsidRPr="002812BA" w:rsidRDefault="002812BA" w:rsidP="002812BA">
            <w:pPr>
              <w:rPr>
                <w:rFonts w:ascii="Times New Roman" w:eastAsia="Times New Roman" w:hAnsi="Times New Roman" w:cs="Times New Roman"/>
                <w:bCs/>
                <w:color w:val="000000"/>
                <w:sz w:val="28"/>
                <w:szCs w:val="28"/>
                <w:lang w:val="uk-UA" w:eastAsia="ru-RU"/>
              </w:rPr>
            </w:pPr>
            <w:proofErr w:type="spellStart"/>
            <w:r w:rsidRPr="002812BA">
              <w:rPr>
                <w:rFonts w:ascii="Times New Roman" w:eastAsia="Times New Roman" w:hAnsi="Times New Roman" w:cs="Times New Roman"/>
                <w:bCs/>
                <w:color w:val="000000"/>
                <w:sz w:val="28"/>
                <w:szCs w:val="28"/>
                <w:lang w:val="uk-UA" w:eastAsia="ru-RU"/>
              </w:rPr>
              <w:t>с.Ксаверівка</w:t>
            </w:r>
            <w:proofErr w:type="spellEnd"/>
          </w:p>
        </w:tc>
      </w:tr>
      <w:tr w:rsidR="002812BA" w:rsidRPr="00712A6C" w:rsidTr="002812BA">
        <w:tc>
          <w:tcPr>
            <w:tcW w:w="5353" w:type="dxa"/>
          </w:tcPr>
          <w:p w:rsidR="002812BA" w:rsidRPr="002812BA" w:rsidRDefault="002812BA" w:rsidP="002812BA">
            <w:pPr>
              <w:rPr>
                <w:rFonts w:ascii="Times New Roman" w:eastAsia="Times New Roman" w:hAnsi="Times New Roman" w:cs="Times New Roman"/>
                <w:bCs/>
                <w:color w:val="000000"/>
                <w:sz w:val="28"/>
                <w:szCs w:val="28"/>
                <w:lang w:val="uk-UA" w:eastAsia="ru-RU"/>
              </w:rPr>
            </w:pPr>
            <w:proofErr w:type="spellStart"/>
            <w:r w:rsidRPr="002812BA">
              <w:rPr>
                <w:rFonts w:ascii="Times New Roman" w:eastAsia="Times New Roman" w:hAnsi="Times New Roman" w:cs="Times New Roman"/>
                <w:bCs/>
                <w:color w:val="000000"/>
                <w:sz w:val="28"/>
                <w:szCs w:val="28"/>
                <w:lang w:val="uk-UA" w:eastAsia="ru-RU"/>
              </w:rPr>
              <w:t>Лисогірська</w:t>
            </w:r>
            <w:proofErr w:type="spellEnd"/>
            <w:r w:rsidRPr="002812BA">
              <w:rPr>
                <w:rFonts w:ascii="Times New Roman" w:eastAsia="Times New Roman" w:hAnsi="Times New Roman" w:cs="Times New Roman"/>
                <w:bCs/>
                <w:color w:val="000000"/>
                <w:sz w:val="28"/>
                <w:szCs w:val="28"/>
                <w:lang w:val="uk-UA" w:eastAsia="ru-RU"/>
              </w:rPr>
              <w:t xml:space="preserve"> СЗШ </w:t>
            </w:r>
            <w:proofErr w:type="spellStart"/>
            <w:r w:rsidRPr="002812BA">
              <w:rPr>
                <w:rFonts w:ascii="Times New Roman" w:eastAsia="Times New Roman" w:hAnsi="Times New Roman" w:cs="Times New Roman"/>
                <w:bCs/>
                <w:color w:val="000000"/>
                <w:sz w:val="28"/>
                <w:szCs w:val="28"/>
                <w:lang w:val="uk-UA" w:eastAsia="ru-RU"/>
              </w:rPr>
              <w:t>Іст</w:t>
            </w:r>
            <w:proofErr w:type="spellEnd"/>
            <w:r w:rsidRPr="002812BA">
              <w:rPr>
                <w:rFonts w:ascii="Times New Roman" w:eastAsia="Times New Roman" w:hAnsi="Times New Roman" w:cs="Times New Roman"/>
                <w:bCs/>
                <w:color w:val="000000"/>
                <w:sz w:val="28"/>
                <w:szCs w:val="28"/>
                <w:lang w:val="uk-UA" w:eastAsia="ru-RU"/>
              </w:rPr>
              <w:t>.</w:t>
            </w:r>
          </w:p>
        </w:tc>
        <w:tc>
          <w:tcPr>
            <w:tcW w:w="4218" w:type="dxa"/>
          </w:tcPr>
          <w:p w:rsidR="002812BA" w:rsidRPr="002812BA" w:rsidRDefault="002812BA" w:rsidP="002812BA">
            <w:pPr>
              <w:rPr>
                <w:rFonts w:ascii="Times New Roman" w:eastAsia="Times New Roman" w:hAnsi="Times New Roman" w:cs="Times New Roman"/>
                <w:bCs/>
                <w:color w:val="000000"/>
                <w:sz w:val="28"/>
                <w:szCs w:val="28"/>
                <w:lang w:val="uk-UA" w:eastAsia="ru-RU"/>
              </w:rPr>
            </w:pPr>
            <w:proofErr w:type="spellStart"/>
            <w:r w:rsidRPr="002812BA">
              <w:rPr>
                <w:rFonts w:ascii="Times New Roman" w:eastAsia="Times New Roman" w:hAnsi="Times New Roman" w:cs="Times New Roman"/>
                <w:bCs/>
                <w:color w:val="000000"/>
                <w:sz w:val="28"/>
                <w:szCs w:val="28"/>
                <w:lang w:val="uk-UA" w:eastAsia="ru-RU"/>
              </w:rPr>
              <w:t>с.Лисогора</w:t>
            </w:r>
            <w:proofErr w:type="spellEnd"/>
          </w:p>
        </w:tc>
      </w:tr>
    </w:tbl>
    <w:p w:rsidR="002812BA" w:rsidRDefault="002812BA" w:rsidP="00CD791B">
      <w:pPr>
        <w:spacing w:after="0" w:line="240" w:lineRule="auto"/>
        <w:jc w:val="center"/>
        <w:rPr>
          <w:rFonts w:ascii="Times New Roman" w:eastAsia="Times New Roman" w:hAnsi="Times New Roman" w:cs="Times New Roman"/>
          <w:b/>
          <w:bCs/>
          <w:color w:val="000000"/>
          <w:sz w:val="28"/>
          <w:szCs w:val="28"/>
          <w:lang w:val="uk-UA" w:eastAsia="ru-RU"/>
        </w:rPr>
      </w:pPr>
    </w:p>
    <w:p w:rsidR="00F27ED5" w:rsidRDefault="00F27ED5" w:rsidP="00CD791B">
      <w:pPr>
        <w:spacing w:after="0" w:line="240" w:lineRule="auto"/>
        <w:jc w:val="center"/>
        <w:rPr>
          <w:rFonts w:ascii="Times New Roman" w:eastAsia="Times New Roman" w:hAnsi="Times New Roman" w:cs="Times New Roman"/>
          <w:b/>
          <w:bCs/>
          <w:color w:val="000000"/>
          <w:sz w:val="28"/>
          <w:szCs w:val="28"/>
          <w:lang w:val="uk-UA" w:eastAsia="ru-RU"/>
        </w:rPr>
      </w:pPr>
    </w:p>
    <w:p w:rsidR="00F27ED5" w:rsidRDefault="00F27ED5" w:rsidP="00CD791B">
      <w:pPr>
        <w:spacing w:after="0" w:line="240" w:lineRule="auto"/>
        <w:jc w:val="center"/>
        <w:rPr>
          <w:rFonts w:ascii="Times New Roman" w:eastAsia="Times New Roman" w:hAnsi="Times New Roman" w:cs="Times New Roman"/>
          <w:b/>
          <w:bCs/>
          <w:color w:val="000000"/>
          <w:sz w:val="28"/>
          <w:szCs w:val="28"/>
          <w:lang w:val="uk-UA" w:eastAsia="ru-RU"/>
        </w:rPr>
      </w:pPr>
    </w:p>
    <w:p w:rsidR="00F27ED5" w:rsidRDefault="00F27ED5" w:rsidP="00CD791B">
      <w:pPr>
        <w:spacing w:after="0" w:line="240" w:lineRule="auto"/>
        <w:jc w:val="center"/>
        <w:rPr>
          <w:rFonts w:ascii="Times New Roman" w:eastAsia="Times New Roman" w:hAnsi="Times New Roman" w:cs="Times New Roman"/>
          <w:b/>
          <w:bCs/>
          <w:color w:val="000000"/>
          <w:sz w:val="28"/>
          <w:szCs w:val="28"/>
          <w:lang w:val="uk-UA" w:eastAsia="ru-RU"/>
        </w:rPr>
      </w:pPr>
    </w:p>
    <w:p w:rsidR="00F27ED5" w:rsidRPr="00F27ED5" w:rsidRDefault="0051752C" w:rsidP="00CD791B">
      <w:pPr>
        <w:spacing w:after="0" w:line="240" w:lineRule="auto"/>
        <w:jc w:val="center"/>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 xml:space="preserve">Керуючий справами                                                                </w:t>
      </w:r>
      <w:r w:rsidR="00F27ED5" w:rsidRPr="00F27ED5">
        <w:rPr>
          <w:rFonts w:ascii="Times New Roman" w:eastAsia="Times New Roman" w:hAnsi="Times New Roman" w:cs="Times New Roman"/>
          <w:bCs/>
          <w:color w:val="000000"/>
          <w:sz w:val="28"/>
          <w:szCs w:val="28"/>
          <w:lang w:val="uk-UA" w:eastAsia="ru-RU"/>
        </w:rPr>
        <w:t>О.В.Качан</w:t>
      </w:r>
    </w:p>
    <w:sectPr w:rsidR="00F27ED5" w:rsidRPr="00F27E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CCD"/>
    <w:rsid w:val="002812BA"/>
    <w:rsid w:val="004B67B0"/>
    <w:rsid w:val="0051752C"/>
    <w:rsid w:val="00530837"/>
    <w:rsid w:val="006D0FE4"/>
    <w:rsid w:val="00712A6C"/>
    <w:rsid w:val="00CB0CCD"/>
    <w:rsid w:val="00CD791B"/>
    <w:rsid w:val="00D43FBA"/>
    <w:rsid w:val="00F27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79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791B"/>
    <w:rPr>
      <w:rFonts w:ascii="Tahoma" w:hAnsi="Tahoma" w:cs="Tahoma"/>
      <w:sz w:val="16"/>
      <w:szCs w:val="16"/>
    </w:rPr>
  </w:style>
  <w:style w:type="table" w:styleId="a5">
    <w:name w:val="Table Grid"/>
    <w:basedOn w:val="a1"/>
    <w:uiPriority w:val="59"/>
    <w:rsid w:val="00281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79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791B"/>
    <w:rPr>
      <w:rFonts w:ascii="Tahoma" w:hAnsi="Tahoma" w:cs="Tahoma"/>
      <w:sz w:val="16"/>
      <w:szCs w:val="16"/>
    </w:rPr>
  </w:style>
  <w:style w:type="table" w:styleId="a5">
    <w:name w:val="Table Grid"/>
    <w:basedOn w:val="a1"/>
    <w:uiPriority w:val="59"/>
    <w:rsid w:val="00281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248517">
      <w:bodyDiv w:val="1"/>
      <w:marLeft w:val="0"/>
      <w:marRight w:val="0"/>
      <w:marTop w:val="0"/>
      <w:marBottom w:val="0"/>
      <w:divBdr>
        <w:top w:val="none" w:sz="0" w:space="0" w:color="auto"/>
        <w:left w:val="none" w:sz="0" w:space="0" w:color="auto"/>
        <w:bottom w:val="none" w:sz="0" w:space="0" w:color="auto"/>
        <w:right w:val="none" w:sz="0" w:space="0" w:color="auto"/>
      </w:divBdr>
    </w:div>
    <w:div w:id="1386686702">
      <w:bodyDiv w:val="1"/>
      <w:marLeft w:val="0"/>
      <w:marRight w:val="0"/>
      <w:marTop w:val="0"/>
      <w:marBottom w:val="0"/>
      <w:divBdr>
        <w:top w:val="none" w:sz="0" w:space="0" w:color="auto"/>
        <w:left w:val="none" w:sz="0" w:space="0" w:color="auto"/>
        <w:bottom w:val="none" w:sz="0" w:space="0" w:color="auto"/>
        <w:right w:val="none" w:sz="0" w:space="0" w:color="auto"/>
      </w:divBdr>
    </w:div>
    <w:div w:id="167885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CD506-22D7-421E-BF0A-01724333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363</Words>
  <Characters>2073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comp</cp:lastModifiedBy>
  <cp:revision>8</cp:revision>
  <cp:lastPrinted>2018-09-10T12:39:00Z</cp:lastPrinted>
  <dcterms:created xsi:type="dcterms:W3CDTF">2018-09-10T05:58:00Z</dcterms:created>
  <dcterms:modified xsi:type="dcterms:W3CDTF">2018-09-10T12:39:00Z</dcterms:modified>
</cp:coreProperties>
</file>