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A024" w14:textId="77777777" w:rsidR="00C63FA5" w:rsidRPr="0086260A" w:rsidRDefault="00C63FA5" w:rsidP="00C63FA5">
      <w:pPr>
        <w:tabs>
          <w:tab w:val="left" w:pos="993"/>
        </w:tabs>
        <w:suppressAutoHyphens w:val="0"/>
        <w:spacing w:line="25" w:lineRule="atLeast"/>
        <w:ind w:left="284" w:firstLine="425"/>
        <w:jc w:val="right"/>
        <w:rPr>
          <w:noProof/>
          <w:lang w:val="uk-UA" w:eastAsia="ru-RU"/>
        </w:rPr>
      </w:pPr>
      <w:r w:rsidRPr="0086260A">
        <w:rPr>
          <w:noProof/>
          <w:lang w:val="uk-UA" w:eastAsia="ru-RU"/>
        </w:rPr>
        <w:t>Додаток 2</w:t>
      </w:r>
    </w:p>
    <w:p w14:paraId="05B675ED" w14:textId="77777777" w:rsidR="00C63FA5" w:rsidRPr="0086260A" w:rsidRDefault="00C63FA5" w:rsidP="00C63FA5">
      <w:pPr>
        <w:tabs>
          <w:tab w:val="left" w:pos="993"/>
        </w:tabs>
        <w:suppressAutoHyphens w:val="0"/>
        <w:spacing w:line="25" w:lineRule="atLeast"/>
        <w:ind w:left="284" w:firstLine="425"/>
        <w:jc w:val="right"/>
        <w:rPr>
          <w:noProof/>
          <w:lang w:val="uk-UA" w:eastAsia="ru-RU"/>
        </w:rPr>
      </w:pPr>
      <w:r w:rsidRPr="0086260A">
        <w:rPr>
          <w:noProof/>
          <w:lang w:val="uk-UA" w:eastAsia="ru-RU"/>
        </w:rPr>
        <w:t>ЗАТВЕРДЖЕНО</w:t>
      </w:r>
    </w:p>
    <w:p w14:paraId="43D6A757" w14:textId="77777777" w:rsidR="00C63FA5" w:rsidRPr="0086260A" w:rsidRDefault="00C63FA5" w:rsidP="00C63FA5">
      <w:pPr>
        <w:tabs>
          <w:tab w:val="left" w:pos="993"/>
        </w:tabs>
        <w:suppressAutoHyphens w:val="0"/>
        <w:spacing w:line="25" w:lineRule="atLeast"/>
        <w:ind w:left="284" w:firstLine="425"/>
        <w:jc w:val="right"/>
        <w:rPr>
          <w:noProof/>
          <w:lang w:val="uk-UA" w:eastAsia="ru-RU"/>
        </w:rPr>
      </w:pPr>
      <w:r w:rsidRPr="0086260A">
        <w:rPr>
          <w:noProof/>
          <w:lang w:val="uk-UA" w:eastAsia="ru-RU"/>
        </w:rPr>
        <w:t>рішення Якушинецької сільської ради</w:t>
      </w:r>
    </w:p>
    <w:p w14:paraId="1CDE8ED2" w14:textId="77777777" w:rsidR="00C63FA5" w:rsidRDefault="00C63FA5" w:rsidP="00C63FA5">
      <w:pPr>
        <w:tabs>
          <w:tab w:val="left" w:pos="993"/>
        </w:tabs>
        <w:suppressAutoHyphens w:val="0"/>
        <w:spacing w:line="25" w:lineRule="atLeast"/>
        <w:ind w:left="284" w:firstLine="425"/>
        <w:jc w:val="right"/>
        <w:rPr>
          <w:noProof/>
          <w:lang w:val="uk-UA" w:eastAsia="ru-RU"/>
        </w:rPr>
      </w:pPr>
      <w:r>
        <w:rPr>
          <w:noProof/>
          <w:lang w:val="uk-UA" w:eastAsia="ru-RU"/>
        </w:rPr>
        <w:t>10</w:t>
      </w:r>
      <w:r w:rsidRPr="0086260A">
        <w:rPr>
          <w:noProof/>
          <w:lang w:val="uk-UA" w:eastAsia="ru-RU"/>
        </w:rPr>
        <w:t>.10.2023 №______</w:t>
      </w:r>
    </w:p>
    <w:p w14:paraId="2119DC71" w14:textId="77777777" w:rsidR="00C63FA5" w:rsidRDefault="00C63FA5" w:rsidP="00C63FA5">
      <w:pPr>
        <w:tabs>
          <w:tab w:val="left" w:pos="993"/>
        </w:tabs>
        <w:suppressAutoHyphens w:val="0"/>
        <w:spacing w:line="25" w:lineRule="atLeast"/>
        <w:ind w:left="284" w:firstLine="425"/>
        <w:jc w:val="both"/>
        <w:rPr>
          <w:noProof/>
          <w:lang w:val="uk-UA" w:eastAsia="ru-RU"/>
        </w:rPr>
      </w:pPr>
    </w:p>
    <w:p w14:paraId="782A9FD5" w14:textId="77777777" w:rsidR="00C63FA5" w:rsidRDefault="00C63FA5" w:rsidP="00C63FA5">
      <w:pPr>
        <w:tabs>
          <w:tab w:val="left" w:pos="993"/>
        </w:tabs>
        <w:suppressAutoHyphens w:val="0"/>
        <w:spacing w:line="25" w:lineRule="atLeast"/>
        <w:ind w:left="284"/>
        <w:jc w:val="center"/>
        <w:rPr>
          <w:b/>
          <w:bCs/>
          <w:noProof/>
          <w:sz w:val="28"/>
          <w:szCs w:val="28"/>
          <w:lang w:val="uk-UA" w:eastAsia="uk-UA"/>
        </w:rPr>
      </w:pPr>
    </w:p>
    <w:p w14:paraId="1642A4D8" w14:textId="77777777" w:rsidR="00C63FA5" w:rsidRPr="0041381C" w:rsidRDefault="00C63FA5" w:rsidP="00C63FA5">
      <w:pPr>
        <w:tabs>
          <w:tab w:val="left" w:pos="993"/>
        </w:tabs>
        <w:suppressAutoHyphens w:val="0"/>
        <w:spacing w:line="25" w:lineRule="atLeast"/>
        <w:ind w:left="284"/>
        <w:jc w:val="center"/>
        <w:rPr>
          <w:b/>
          <w:bCs/>
          <w:noProof/>
          <w:sz w:val="28"/>
          <w:szCs w:val="28"/>
          <w:lang w:val="uk-UA" w:eastAsia="uk-UA"/>
        </w:rPr>
      </w:pPr>
      <w:r w:rsidRPr="0041381C">
        <w:rPr>
          <w:b/>
          <w:bCs/>
          <w:noProof/>
          <w:sz w:val="28"/>
          <w:szCs w:val="28"/>
          <w:lang w:val="uk-UA" w:eastAsia="uk-UA"/>
        </w:rPr>
        <w:t>Положення про зміст, опис і порядок використання символіки Якушинецької територіальної громади</w:t>
      </w:r>
    </w:p>
    <w:p w14:paraId="15BAACB1" w14:textId="77777777" w:rsidR="00C63FA5" w:rsidRPr="00E75B91" w:rsidRDefault="00C63FA5" w:rsidP="00C63FA5">
      <w:pPr>
        <w:shd w:val="clear" w:color="auto" w:fill="FFFFFF"/>
        <w:suppressAutoHyphens w:val="0"/>
        <w:spacing w:line="25" w:lineRule="atLeast"/>
        <w:rPr>
          <w:noProof/>
          <w:sz w:val="28"/>
          <w:szCs w:val="28"/>
          <w:lang w:val="uk-UA" w:eastAsia="uk-UA"/>
        </w:rPr>
      </w:pPr>
      <w:r w:rsidRPr="00E75B91">
        <w:rPr>
          <w:b/>
          <w:bCs/>
          <w:noProof/>
          <w:sz w:val="28"/>
          <w:szCs w:val="28"/>
          <w:bdr w:val="none" w:sz="0" w:space="0" w:color="auto" w:frame="1"/>
          <w:lang w:val="uk-UA" w:eastAsia="uk-UA"/>
        </w:rPr>
        <w:t> </w:t>
      </w:r>
      <w:bookmarkStart w:id="0" w:name="_GoBack"/>
      <w:bookmarkEnd w:id="0"/>
    </w:p>
    <w:p w14:paraId="357FBAF3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ind w:firstLine="709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shd w:val="clear" w:color="auto" w:fill="FFFFFF"/>
          <w:lang w:val="uk-UA"/>
        </w:rPr>
        <w:t>Це Положення визначає зміст, опис і порядок використання символіки Якушинецької територіальної громади.</w:t>
      </w:r>
    </w:p>
    <w:p w14:paraId="0033BC0C" w14:textId="77777777" w:rsidR="00C63FA5" w:rsidRDefault="00C63FA5" w:rsidP="00C63FA5">
      <w:pPr>
        <w:numPr>
          <w:ilvl w:val="0"/>
          <w:numId w:val="2"/>
        </w:numPr>
        <w:shd w:val="clear" w:color="auto" w:fill="FFFFFF"/>
        <w:suppressAutoHyphens w:val="0"/>
        <w:spacing w:after="225" w:line="25" w:lineRule="atLeast"/>
        <w:jc w:val="center"/>
        <w:rPr>
          <w:b/>
          <w:bCs/>
          <w:noProof/>
          <w:sz w:val="28"/>
          <w:szCs w:val="28"/>
          <w:lang w:val="uk-UA" w:eastAsia="uk-UA"/>
        </w:rPr>
      </w:pPr>
      <w:r w:rsidRPr="0041381C">
        <w:rPr>
          <w:b/>
          <w:bCs/>
          <w:noProof/>
          <w:sz w:val="28"/>
          <w:szCs w:val="28"/>
          <w:lang w:val="uk-UA" w:eastAsia="uk-UA"/>
        </w:rPr>
        <w:t>Зміст символіки</w:t>
      </w:r>
    </w:p>
    <w:p w14:paraId="5BC1BB93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ind w:left="720"/>
        <w:jc w:val="center"/>
        <w:rPr>
          <w:b/>
          <w:bCs/>
          <w:noProof/>
          <w:sz w:val="28"/>
          <w:szCs w:val="28"/>
          <w:lang w:val="uk-UA" w:eastAsia="uk-UA"/>
        </w:rPr>
      </w:pPr>
      <w:r>
        <w:rPr>
          <w:b/>
          <w:bCs/>
          <w:noProof/>
          <w:sz w:val="28"/>
          <w:szCs w:val="28"/>
          <w:lang w:val="uk-UA" w:eastAsia="uk-UA"/>
        </w:rPr>
        <w:t xml:space="preserve">1.1. Герб </w:t>
      </w:r>
    </w:p>
    <w:p w14:paraId="3245DE7B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1</w:t>
      </w:r>
      <w:r w:rsidRPr="00813E1C">
        <w:rPr>
          <w:noProof/>
          <w:sz w:val="28"/>
          <w:szCs w:val="28"/>
          <w:lang w:val="uk-UA" w:eastAsia="uk-UA"/>
        </w:rPr>
        <w:t xml:space="preserve">.1. До символіки належать </w:t>
      </w:r>
      <w:r w:rsidRPr="0041381C">
        <w:rPr>
          <w:noProof/>
          <w:sz w:val="28"/>
          <w:szCs w:val="28"/>
          <w:lang w:val="uk-UA" w:eastAsia="uk-UA"/>
        </w:rPr>
        <w:t xml:space="preserve">великий </w:t>
      </w:r>
      <w:r w:rsidRPr="00813E1C">
        <w:rPr>
          <w:noProof/>
          <w:sz w:val="28"/>
          <w:szCs w:val="28"/>
          <w:lang w:val="uk-UA" w:eastAsia="uk-UA"/>
        </w:rPr>
        <w:t xml:space="preserve">Герб, малий Герб </w:t>
      </w:r>
      <w:r w:rsidRPr="0041381C">
        <w:rPr>
          <w:noProof/>
          <w:sz w:val="28"/>
          <w:szCs w:val="28"/>
          <w:lang w:val="uk-UA" w:eastAsia="uk-UA"/>
        </w:rPr>
        <w:t>Якушинецької територіальної громади</w:t>
      </w:r>
      <w:r w:rsidRPr="00813E1C">
        <w:rPr>
          <w:noProof/>
          <w:sz w:val="28"/>
          <w:szCs w:val="28"/>
          <w:lang w:val="uk-UA" w:eastAsia="uk-UA"/>
        </w:rPr>
        <w:t xml:space="preserve">, Прапор </w:t>
      </w:r>
      <w:r w:rsidRPr="0041381C">
        <w:rPr>
          <w:noProof/>
          <w:sz w:val="28"/>
          <w:szCs w:val="28"/>
          <w:lang w:val="uk-UA" w:eastAsia="uk-UA"/>
        </w:rPr>
        <w:t>Якушинецької територіальної громади</w:t>
      </w:r>
      <w:r w:rsidRPr="00813E1C">
        <w:rPr>
          <w:noProof/>
          <w:sz w:val="28"/>
          <w:szCs w:val="28"/>
          <w:lang w:val="uk-UA" w:eastAsia="uk-UA"/>
        </w:rPr>
        <w:t>.</w:t>
      </w:r>
    </w:p>
    <w:p w14:paraId="3D74E203" w14:textId="77777777" w:rsidR="00C63FA5" w:rsidRPr="00813E1C" w:rsidRDefault="00C63FA5" w:rsidP="00C63FA5">
      <w:pPr>
        <w:shd w:val="clear" w:color="auto" w:fill="FFFFFF"/>
        <w:suppressAutoHyphens w:val="0"/>
        <w:spacing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1</w:t>
      </w:r>
      <w:r w:rsidRPr="00813E1C">
        <w:rPr>
          <w:noProof/>
          <w:sz w:val="28"/>
          <w:szCs w:val="28"/>
          <w:lang w:val="uk-UA" w:eastAsia="uk-UA"/>
        </w:rPr>
        <w:t>.1.1.</w:t>
      </w:r>
      <w:r w:rsidRPr="00813E1C">
        <w:rPr>
          <w:i/>
          <w:iCs/>
          <w:noProof/>
          <w:sz w:val="28"/>
          <w:szCs w:val="28"/>
          <w:bdr w:val="none" w:sz="0" w:space="0" w:color="auto" w:frame="1"/>
          <w:lang w:val="uk-UA" w:eastAsia="uk-UA"/>
        </w:rPr>
        <w:t> </w:t>
      </w:r>
      <w:r w:rsidRPr="00813E1C">
        <w:rPr>
          <w:noProof/>
          <w:sz w:val="28"/>
          <w:szCs w:val="28"/>
          <w:lang w:val="uk-UA" w:eastAsia="uk-UA"/>
        </w:rPr>
        <w:t xml:space="preserve">Герб </w:t>
      </w:r>
      <w:r w:rsidRPr="0041381C">
        <w:rPr>
          <w:noProof/>
          <w:sz w:val="28"/>
          <w:szCs w:val="28"/>
          <w:lang w:val="uk-UA" w:eastAsia="uk-UA"/>
        </w:rPr>
        <w:t>Якушинецької громади</w:t>
      </w:r>
      <w:r w:rsidRPr="00813E1C">
        <w:rPr>
          <w:noProof/>
          <w:sz w:val="28"/>
          <w:szCs w:val="28"/>
          <w:lang w:val="uk-UA" w:eastAsia="uk-UA"/>
        </w:rPr>
        <w:t xml:space="preserve"> є </w:t>
      </w:r>
      <w:r w:rsidRPr="0041381C">
        <w:rPr>
          <w:noProof/>
          <w:sz w:val="28"/>
          <w:szCs w:val="28"/>
          <w:lang w:val="uk-UA" w:eastAsia="uk-UA"/>
        </w:rPr>
        <w:t>територіальним</w:t>
      </w:r>
      <w:r w:rsidRPr="00813E1C">
        <w:rPr>
          <w:noProof/>
          <w:sz w:val="28"/>
          <w:szCs w:val="28"/>
          <w:lang w:val="uk-UA" w:eastAsia="uk-UA"/>
        </w:rPr>
        <w:t xml:space="preserve"> символом </w:t>
      </w:r>
      <w:r w:rsidRPr="0041381C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>, офіційним атрибутом міс</w:t>
      </w:r>
      <w:r w:rsidRPr="0041381C">
        <w:rPr>
          <w:noProof/>
          <w:sz w:val="28"/>
          <w:szCs w:val="28"/>
          <w:lang w:val="uk-UA" w:eastAsia="uk-UA"/>
        </w:rPr>
        <w:t>цевого</w:t>
      </w:r>
      <w:r w:rsidRPr="00813E1C">
        <w:rPr>
          <w:noProof/>
          <w:sz w:val="28"/>
          <w:szCs w:val="28"/>
          <w:lang w:val="uk-UA" w:eastAsia="uk-UA"/>
        </w:rPr>
        <w:t xml:space="preserve"> самоврядування.</w:t>
      </w:r>
    </w:p>
    <w:p w14:paraId="480F51F3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1</w:t>
      </w:r>
      <w:r w:rsidRPr="00813E1C">
        <w:rPr>
          <w:noProof/>
          <w:sz w:val="28"/>
          <w:szCs w:val="28"/>
          <w:lang w:val="uk-UA" w:eastAsia="uk-UA"/>
        </w:rPr>
        <w:t xml:space="preserve">.1.2. Еталон Герба в авторському виконанні та супровідні документи (зміст та опис) зберігаються у </w:t>
      </w:r>
      <w:r w:rsidRPr="0041381C">
        <w:rPr>
          <w:noProof/>
          <w:sz w:val="28"/>
          <w:szCs w:val="28"/>
          <w:lang w:val="uk-UA" w:eastAsia="uk-UA"/>
        </w:rPr>
        <w:t>Якушинецькій сільській раді</w:t>
      </w:r>
      <w:r w:rsidRPr="00813E1C">
        <w:rPr>
          <w:noProof/>
          <w:sz w:val="28"/>
          <w:szCs w:val="28"/>
          <w:lang w:val="uk-UA" w:eastAsia="uk-UA"/>
        </w:rPr>
        <w:t xml:space="preserve"> та </w:t>
      </w:r>
      <w:r w:rsidRPr="0041381C">
        <w:rPr>
          <w:noProof/>
          <w:sz w:val="28"/>
          <w:szCs w:val="28"/>
          <w:lang w:val="uk-UA" w:eastAsia="uk-UA"/>
        </w:rPr>
        <w:t>Якушинецькій публічній бібліотеці,</w:t>
      </w:r>
      <w:r w:rsidRPr="00813E1C">
        <w:rPr>
          <w:noProof/>
          <w:sz w:val="28"/>
          <w:szCs w:val="28"/>
          <w:lang w:val="uk-UA" w:eastAsia="uk-UA"/>
        </w:rPr>
        <w:t xml:space="preserve"> мають вільний доступ для ознайомлення мешканців </w:t>
      </w:r>
      <w:r w:rsidRPr="0041381C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>.</w:t>
      </w:r>
    </w:p>
    <w:p w14:paraId="0EC7AE59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1</w:t>
      </w:r>
      <w:r w:rsidRPr="00813E1C">
        <w:rPr>
          <w:noProof/>
          <w:sz w:val="28"/>
          <w:szCs w:val="28"/>
          <w:lang w:val="uk-UA" w:eastAsia="uk-UA"/>
        </w:rPr>
        <w:t xml:space="preserve">.1.3. Еталонне зображення Герба та його опис затверджуються </w:t>
      </w:r>
      <w:r w:rsidRPr="0041381C">
        <w:rPr>
          <w:noProof/>
          <w:sz w:val="28"/>
          <w:szCs w:val="28"/>
          <w:lang w:val="uk-UA" w:eastAsia="uk-UA"/>
        </w:rPr>
        <w:t>сільською</w:t>
      </w:r>
      <w:r w:rsidRPr="00813E1C">
        <w:rPr>
          <w:noProof/>
          <w:sz w:val="28"/>
          <w:szCs w:val="28"/>
          <w:lang w:val="uk-UA" w:eastAsia="uk-UA"/>
        </w:rPr>
        <w:t xml:space="preserve"> радою.</w:t>
      </w:r>
    </w:p>
    <w:p w14:paraId="1D78425C" w14:textId="77777777" w:rsidR="00C63FA5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1</w:t>
      </w:r>
      <w:r w:rsidRPr="00813E1C">
        <w:rPr>
          <w:noProof/>
          <w:sz w:val="28"/>
          <w:szCs w:val="28"/>
          <w:lang w:val="uk-UA" w:eastAsia="uk-UA"/>
        </w:rPr>
        <w:t>.1.4. При репродукуванні та тиражуванні Герба має бути збережена кольорова і графічна тотожність еталона та його опису.</w:t>
      </w:r>
    </w:p>
    <w:p w14:paraId="2996757A" w14:textId="77777777" w:rsidR="00C63FA5" w:rsidRPr="00F238C7" w:rsidRDefault="00C63FA5" w:rsidP="00C63FA5">
      <w:pPr>
        <w:shd w:val="clear" w:color="auto" w:fill="FFFFFF"/>
        <w:suppressAutoHyphens w:val="0"/>
        <w:spacing w:after="225" w:line="25" w:lineRule="atLeast"/>
        <w:jc w:val="center"/>
        <w:rPr>
          <w:b/>
          <w:bCs/>
          <w:noProof/>
          <w:sz w:val="28"/>
          <w:szCs w:val="28"/>
          <w:lang w:val="uk-UA" w:eastAsia="uk-UA"/>
        </w:rPr>
      </w:pPr>
      <w:r w:rsidRPr="00F238C7">
        <w:rPr>
          <w:b/>
          <w:bCs/>
          <w:noProof/>
          <w:sz w:val="28"/>
          <w:szCs w:val="28"/>
          <w:lang w:val="uk-UA" w:eastAsia="uk-UA"/>
        </w:rPr>
        <w:t xml:space="preserve">1.2. Прапор </w:t>
      </w:r>
    </w:p>
    <w:p w14:paraId="0C2589B0" w14:textId="77777777" w:rsidR="00C63FA5" w:rsidRPr="00813E1C" w:rsidRDefault="00C63FA5" w:rsidP="00C63FA5">
      <w:pPr>
        <w:shd w:val="clear" w:color="auto" w:fill="FFFFFF"/>
        <w:suppressAutoHyphens w:val="0"/>
        <w:spacing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1</w:t>
      </w:r>
      <w:r w:rsidRPr="00813E1C">
        <w:rPr>
          <w:noProof/>
          <w:sz w:val="28"/>
          <w:szCs w:val="28"/>
          <w:lang w:val="uk-UA" w:eastAsia="uk-UA"/>
        </w:rPr>
        <w:t>.</w:t>
      </w:r>
      <w:r w:rsidRPr="0041381C">
        <w:rPr>
          <w:noProof/>
          <w:sz w:val="28"/>
          <w:szCs w:val="28"/>
          <w:lang w:val="uk-UA" w:eastAsia="uk-UA"/>
        </w:rPr>
        <w:t>2</w:t>
      </w:r>
      <w:r w:rsidRPr="00813E1C">
        <w:rPr>
          <w:noProof/>
          <w:sz w:val="28"/>
          <w:szCs w:val="28"/>
          <w:lang w:val="uk-UA" w:eastAsia="uk-UA"/>
        </w:rPr>
        <w:t>.</w:t>
      </w:r>
      <w:r w:rsidRPr="0041381C">
        <w:rPr>
          <w:noProof/>
          <w:sz w:val="28"/>
          <w:szCs w:val="28"/>
          <w:lang w:val="uk-UA" w:eastAsia="uk-UA"/>
        </w:rPr>
        <w:t>1.</w:t>
      </w:r>
      <w:r w:rsidRPr="00813E1C">
        <w:rPr>
          <w:i/>
          <w:iCs/>
          <w:noProof/>
          <w:sz w:val="28"/>
          <w:szCs w:val="28"/>
          <w:bdr w:val="none" w:sz="0" w:space="0" w:color="auto" w:frame="1"/>
          <w:lang w:val="uk-UA" w:eastAsia="uk-UA"/>
        </w:rPr>
        <w:t> </w:t>
      </w:r>
      <w:r w:rsidRPr="00813E1C">
        <w:rPr>
          <w:noProof/>
          <w:sz w:val="28"/>
          <w:szCs w:val="28"/>
          <w:lang w:val="uk-UA" w:eastAsia="uk-UA"/>
        </w:rPr>
        <w:t xml:space="preserve">Прапор </w:t>
      </w:r>
      <w:r w:rsidRPr="0041381C">
        <w:rPr>
          <w:noProof/>
          <w:sz w:val="28"/>
          <w:szCs w:val="28"/>
          <w:lang w:val="uk-UA" w:eastAsia="uk-UA"/>
        </w:rPr>
        <w:t>Якушинецької територіальної громади</w:t>
      </w:r>
      <w:r w:rsidRPr="00813E1C">
        <w:rPr>
          <w:noProof/>
          <w:sz w:val="28"/>
          <w:szCs w:val="28"/>
          <w:lang w:val="uk-UA" w:eastAsia="uk-UA"/>
        </w:rPr>
        <w:t xml:space="preserve"> є офіційним атрибутом </w:t>
      </w:r>
      <w:r w:rsidRPr="0041381C">
        <w:rPr>
          <w:noProof/>
          <w:sz w:val="28"/>
          <w:szCs w:val="28"/>
          <w:lang w:val="uk-UA" w:eastAsia="uk-UA"/>
        </w:rPr>
        <w:t>місцевого</w:t>
      </w:r>
      <w:r w:rsidRPr="00813E1C">
        <w:rPr>
          <w:noProof/>
          <w:sz w:val="28"/>
          <w:szCs w:val="28"/>
          <w:lang w:val="uk-UA" w:eastAsia="uk-UA"/>
        </w:rPr>
        <w:t xml:space="preserve"> самоврядування.</w:t>
      </w:r>
    </w:p>
    <w:p w14:paraId="171FD98A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1.2.2.</w:t>
      </w:r>
      <w:r w:rsidRPr="00813E1C">
        <w:rPr>
          <w:noProof/>
          <w:sz w:val="28"/>
          <w:szCs w:val="28"/>
          <w:lang w:val="uk-UA" w:eastAsia="uk-UA"/>
        </w:rPr>
        <w:t xml:space="preserve">Еталонне зображення Прапора </w:t>
      </w:r>
      <w:r w:rsidRPr="0041381C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 xml:space="preserve"> та його опис затверджуються </w:t>
      </w:r>
      <w:r w:rsidRPr="0041381C">
        <w:rPr>
          <w:noProof/>
          <w:sz w:val="28"/>
          <w:szCs w:val="28"/>
          <w:lang w:val="uk-UA" w:eastAsia="uk-UA"/>
        </w:rPr>
        <w:t>сільською</w:t>
      </w:r>
      <w:r w:rsidRPr="00813E1C">
        <w:rPr>
          <w:noProof/>
          <w:sz w:val="28"/>
          <w:szCs w:val="28"/>
          <w:lang w:val="uk-UA" w:eastAsia="uk-UA"/>
        </w:rPr>
        <w:t xml:space="preserve"> радою.</w:t>
      </w:r>
    </w:p>
    <w:p w14:paraId="3BE94A3E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1.</w:t>
      </w:r>
      <w:r w:rsidRPr="00813E1C">
        <w:rPr>
          <w:noProof/>
          <w:sz w:val="28"/>
          <w:szCs w:val="28"/>
          <w:lang w:val="uk-UA" w:eastAsia="uk-UA"/>
        </w:rPr>
        <w:t>2.</w:t>
      </w:r>
      <w:r>
        <w:rPr>
          <w:noProof/>
          <w:sz w:val="28"/>
          <w:szCs w:val="28"/>
          <w:lang w:val="uk-UA" w:eastAsia="uk-UA"/>
        </w:rPr>
        <w:t>3</w:t>
      </w:r>
      <w:r w:rsidRPr="00813E1C">
        <w:rPr>
          <w:noProof/>
          <w:sz w:val="28"/>
          <w:szCs w:val="28"/>
          <w:lang w:val="uk-UA" w:eastAsia="uk-UA"/>
        </w:rPr>
        <w:t xml:space="preserve">. При репродукуванні і тиражуванні Прапора </w:t>
      </w:r>
      <w:r w:rsidRPr="0041381C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 xml:space="preserve"> має бути збережена кольорова та графічна тотожність еталона і його опису.</w:t>
      </w:r>
    </w:p>
    <w:p w14:paraId="7FD1EE75" w14:textId="77777777" w:rsidR="00C63FA5" w:rsidRDefault="00C63FA5" w:rsidP="00C63FA5">
      <w:pPr>
        <w:shd w:val="clear" w:color="auto" w:fill="FFFFFF"/>
        <w:suppressAutoHyphens w:val="0"/>
        <w:spacing w:after="225" w:line="25" w:lineRule="atLeast"/>
        <w:jc w:val="center"/>
        <w:rPr>
          <w:b/>
          <w:bCs/>
          <w:noProof/>
          <w:sz w:val="28"/>
          <w:szCs w:val="28"/>
          <w:lang w:val="uk-UA" w:eastAsia="uk-UA"/>
        </w:rPr>
      </w:pPr>
      <w:r w:rsidRPr="0041381C">
        <w:rPr>
          <w:b/>
          <w:bCs/>
          <w:noProof/>
          <w:sz w:val="28"/>
          <w:szCs w:val="28"/>
          <w:lang w:val="uk-UA" w:eastAsia="uk-UA"/>
        </w:rPr>
        <w:t>2. Опис символіки</w:t>
      </w:r>
    </w:p>
    <w:p w14:paraId="33B5F8B7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center"/>
        <w:rPr>
          <w:b/>
          <w:bCs/>
          <w:noProof/>
          <w:sz w:val="28"/>
          <w:szCs w:val="28"/>
          <w:lang w:val="uk-UA" w:eastAsia="uk-UA"/>
        </w:rPr>
      </w:pPr>
      <w:r>
        <w:rPr>
          <w:b/>
          <w:bCs/>
          <w:noProof/>
          <w:sz w:val="28"/>
          <w:szCs w:val="28"/>
          <w:lang w:val="uk-UA" w:eastAsia="uk-UA"/>
        </w:rPr>
        <w:t>2.1. Герб</w:t>
      </w:r>
    </w:p>
    <w:p w14:paraId="671341D8" w14:textId="77777777" w:rsidR="00C63FA5" w:rsidRPr="0041381C" w:rsidRDefault="00C63FA5" w:rsidP="00C63FA5">
      <w:pPr>
        <w:pStyle w:val="a3"/>
        <w:shd w:val="clear" w:color="auto" w:fill="FFFFFF"/>
        <w:spacing w:before="0"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>2.1.1. Герб Якушинецької територіальної громади являє собою щит прямокутної форми із заокругленою нижньою частиною. Радіус заокруглення дорівнює ½ ширини щита. Співвідношення висоти і ширини складає 8 до 7.</w:t>
      </w:r>
    </w:p>
    <w:p w14:paraId="68D1F29A" w14:textId="77777777" w:rsidR="00C63FA5" w:rsidRPr="00D720D8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 xml:space="preserve">2.1.2. </w:t>
      </w:r>
      <w:r w:rsidRPr="00D720D8">
        <w:rPr>
          <w:noProof/>
          <w:sz w:val="28"/>
          <w:szCs w:val="28"/>
          <w:lang w:val="uk-UA" w:eastAsia="uk-UA"/>
        </w:rPr>
        <w:t xml:space="preserve">Основною частиною герба є перев’язь, ширина якої становить ¼ ширини щита. Перев’язь утворена трьома смугами: середньою – синього кольору, по </w:t>
      </w:r>
      <w:r w:rsidRPr="00D720D8">
        <w:rPr>
          <w:noProof/>
          <w:sz w:val="28"/>
          <w:szCs w:val="28"/>
          <w:lang w:val="uk-UA" w:eastAsia="uk-UA"/>
        </w:rPr>
        <w:lastRenderedPageBreak/>
        <w:t xml:space="preserve">сторонам якої  розміщені червоні. Ширина середньої смуги складає 4/6 ширини перев’язі, а дві бокові – по 1/6 кожна. </w:t>
      </w:r>
      <w:r w:rsidRPr="0041381C">
        <w:rPr>
          <w:noProof/>
          <w:sz w:val="28"/>
          <w:szCs w:val="28"/>
          <w:lang w:val="uk-UA"/>
        </w:rPr>
        <w:t>У центрі герба, на смузі синього кольору, зображена Роза вітрів</w:t>
      </w:r>
      <w:r w:rsidRPr="00D720D8">
        <w:rPr>
          <w:noProof/>
          <w:sz w:val="28"/>
          <w:szCs w:val="28"/>
          <w:lang w:val="uk-UA" w:eastAsia="uk-UA"/>
        </w:rPr>
        <w:t>.</w:t>
      </w:r>
    </w:p>
    <w:p w14:paraId="5954F6CE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41381C">
        <w:rPr>
          <w:noProof/>
          <w:sz w:val="28"/>
          <w:szCs w:val="28"/>
          <w:lang w:val="uk-UA" w:eastAsia="uk-UA"/>
        </w:rPr>
        <w:t xml:space="preserve">2.1.3. </w:t>
      </w:r>
      <w:r w:rsidRPr="0041381C">
        <w:rPr>
          <w:noProof/>
          <w:sz w:val="28"/>
          <w:szCs w:val="28"/>
          <w:lang w:val="uk-UA"/>
        </w:rPr>
        <w:t>Середня смуга синього кольору символізує водойми, а саме ставки, які географічно розділяють територію по рельєфу. Роза вітрів та її вісім кінців символізують вісім територіальних громад, які об'єдналися в одну. Роза вітрів на нашому гербі це символ розквіту, перспектив розвитку та здатності діяти в усіх напрямках і сторонах світу.</w:t>
      </w:r>
      <w:r w:rsidRPr="0041381C">
        <w:rPr>
          <w:noProof/>
          <w:sz w:val="28"/>
          <w:szCs w:val="28"/>
          <w:shd w:val="clear" w:color="auto" w:fill="FFFFFF"/>
          <w:lang w:val="uk-UA"/>
        </w:rPr>
        <w:t xml:space="preserve"> </w:t>
      </w:r>
    </w:p>
    <w:p w14:paraId="2B8D1627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41381C">
        <w:rPr>
          <w:noProof/>
          <w:sz w:val="28"/>
          <w:szCs w:val="28"/>
          <w:shd w:val="clear" w:color="auto" w:fill="FFFFFF"/>
          <w:lang w:val="uk-UA"/>
        </w:rPr>
        <w:t>2.1.4 Червоні смуги зображують дороги державного значення, що пролягають по території Якушинецької територіальної громади. Це дороги: М-21 (</w:t>
      </w:r>
      <w:hyperlink r:id="rId5" w:tooltip="Виступовичі" w:history="1">
        <w:r w:rsidRPr="0041381C">
          <w:rPr>
            <w:rStyle w:val="a5"/>
            <w:rFonts w:eastAsia="Calibri"/>
            <w:noProof/>
            <w:sz w:val="28"/>
            <w:szCs w:val="28"/>
            <w:shd w:val="clear" w:color="auto" w:fill="FFFFFF"/>
            <w:lang w:val="uk-UA"/>
          </w:rPr>
          <w:t>Виступовичі</w:t>
        </w:r>
      </w:hyperlink>
      <w:r w:rsidRPr="0041381C">
        <w:rPr>
          <w:noProof/>
          <w:sz w:val="28"/>
          <w:szCs w:val="28"/>
          <w:shd w:val="clear" w:color="auto" w:fill="FFFFFF"/>
          <w:lang w:val="uk-UA"/>
        </w:rPr>
        <w:t> — </w:t>
      </w:r>
      <w:hyperlink r:id="rId6" w:tooltip="Житомир" w:history="1">
        <w:r w:rsidRPr="0041381C">
          <w:rPr>
            <w:rStyle w:val="a5"/>
            <w:rFonts w:eastAsia="Calibri"/>
            <w:noProof/>
            <w:sz w:val="28"/>
            <w:szCs w:val="28"/>
            <w:shd w:val="clear" w:color="auto" w:fill="FFFFFF"/>
            <w:lang w:val="uk-UA"/>
          </w:rPr>
          <w:t>Житомир</w:t>
        </w:r>
      </w:hyperlink>
      <w:r w:rsidRPr="0041381C">
        <w:rPr>
          <w:noProof/>
          <w:sz w:val="28"/>
          <w:szCs w:val="28"/>
          <w:shd w:val="clear" w:color="auto" w:fill="FFFFFF"/>
          <w:lang w:val="uk-UA"/>
        </w:rPr>
        <w:t> — </w:t>
      </w:r>
      <w:hyperlink r:id="rId7" w:tooltip="Могилів-Подільський" w:history="1">
        <w:r w:rsidRPr="0041381C">
          <w:rPr>
            <w:rStyle w:val="a5"/>
            <w:rFonts w:eastAsia="Calibri"/>
            <w:noProof/>
            <w:sz w:val="28"/>
            <w:szCs w:val="28"/>
            <w:shd w:val="clear" w:color="auto" w:fill="FFFFFF"/>
            <w:lang w:val="uk-UA"/>
          </w:rPr>
          <w:t>Могилів-Подільський</w:t>
        </w:r>
      </w:hyperlink>
      <w:r w:rsidRPr="0041381C">
        <w:rPr>
          <w:noProof/>
          <w:sz w:val="28"/>
          <w:szCs w:val="28"/>
          <w:shd w:val="clear" w:color="auto" w:fill="FFFFFF"/>
          <w:lang w:val="uk-UA"/>
        </w:rPr>
        <w:t> — </w:t>
      </w:r>
      <w:hyperlink r:id="rId8" w:tooltip="Молдовсько-український кордон" w:history="1">
        <w:r w:rsidRPr="0041381C">
          <w:rPr>
            <w:rStyle w:val="a5"/>
            <w:rFonts w:eastAsia="Calibri"/>
            <w:noProof/>
            <w:sz w:val="28"/>
            <w:szCs w:val="28"/>
            <w:shd w:val="clear" w:color="auto" w:fill="FFFFFF"/>
            <w:lang w:val="uk-UA"/>
          </w:rPr>
          <w:t>кордон із Молдовою</w:t>
        </w:r>
      </w:hyperlink>
      <w:r w:rsidRPr="0041381C">
        <w:rPr>
          <w:noProof/>
          <w:sz w:val="28"/>
          <w:szCs w:val="28"/>
          <w:lang w:val="uk-UA"/>
        </w:rPr>
        <w:t>)</w:t>
      </w:r>
      <w:r w:rsidRPr="0041381C">
        <w:rPr>
          <w:noProof/>
          <w:sz w:val="28"/>
          <w:szCs w:val="28"/>
          <w:shd w:val="clear" w:color="auto" w:fill="FFFFFF"/>
          <w:lang w:val="uk-UA"/>
        </w:rPr>
        <w:t xml:space="preserve"> і М-30 (Стрий — Тернопіль — Кропивницький — Знам'янка — Луганськ — Ізварине</w:t>
      </w:r>
      <w:r>
        <w:rPr>
          <w:noProof/>
          <w:sz w:val="28"/>
          <w:szCs w:val="28"/>
          <w:shd w:val="clear" w:color="auto" w:fill="FFFFFF"/>
          <w:lang w:val="uk-UA"/>
        </w:rPr>
        <w:t>)</w:t>
      </w:r>
      <w:r w:rsidRPr="0041381C">
        <w:rPr>
          <w:noProof/>
          <w:sz w:val="28"/>
          <w:szCs w:val="28"/>
          <w:shd w:val="clear" w:color="auto" w:fill="FFFFFF"/>
          <w:lang w:val="uk-UA"/>
        </w:rPr>
        <w:t>. Червоний колір символізує особливу важливість цих доріг для економічного розвитку територіальної громади. Також вони є історичними пам’ятками нашого краю.</w:t>
      </w:r>
    </w:p>
    <w:p w14:paraId="5E979D6C" w14:textId="77777777" w:rsidR="00C63FA5" w:rsidRPr="00D47B29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 xml:space="preserve">2.1.5. </w:t>
      </w:r>
      <w:r w:rsidRPr="0041381C">
        <w:rPr>
          <w:noProof/>
          <w:sz w:val="28"/>
          <w:szCs w:val="28"/>
          <w:lang w:val="uk-UA"/>
        </w:rPr>
        <w:t>У верхньому правому куті гербового щита зеленого кольору знаходиться золоте 16-ти променеве сонце (історичний територіальний символ Поділля), діаметр якого складає 1/6 ширини щита. У нижній лівій частині гербового щита зеленого кольору розміщена дубова гілка золотого кольору з трьома жолудями, що символізує силу, мужність і твердість намірів, а жолуді – зрілість і історичну давність. Дубове листя з жолудями – символ повної сили, зрілості. Дуб є типовим та характерним для території Якушинецької громади деревом. Зелений колір на геральдичному щиті означає природну родючість, багатство нашого краю</w:t>
      </w:r>
      <w:r w:rsidRPr="00D47B29">
        <w:rPr>
          <w:noProof/>
          <w:sz w:val="28"/>
          <w:szCs w:val="28"/>
          <w:lang w:val="uk-UA" w:eastAsia="uk-UA"/>
        </w:rPr>
        <w:t>.</w:t>
      </w:r>
    </w:p>
    <w:p w14:paraId="797F2E78" w14:textId="77777777" w:rsidR="00C63FA5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41381C">
        <w:rPr>
          <w:noProof/>
          <w:sz w:val="28"/>
          <w:szCs w:val="28"/>
          <w:lang w:val="uk-UA" w:eastAsia="uk-UA"/>
        </w:rPr>
        <w:t xml:space="preserve">2.1.6. </w:t>
      </w:r>
      <w:r w:rsidRPr="0041381C">
        <w:rPr>
          <w:noProof/>
          <w:sz w:val="28"/>
          <w:szCs w:val="28"/>
          <w:lang w:val="uk-UA"/>
        </w:rPr>
        <w:t>По периметру щита – облямівка (контур) шириною, що дорівнює 3/100 ширини щита. Щит увінчаний золотою короною з 5-ти колосків, яка вказує на статус населеного пункту та адміністративне підпорядкування</w:t>
      </w:r>
      <w:r w:rsidRPr="00D47B29">
        <w:rPr>
          <w:noProof/>
          <w:sz w:val="28"/>
          <w:szCs w:val="28"/>
          <w:lang w:val="uk-UA" w:eastAsia="uk-UA"/>
        </w:rPr>
        <w:t>.</w:t>
      </w:r>
    </w:p>
    <w:p w14:paraId="1F26A390" w14:textId="77777777" w:rsidR="00C63FA5" w:rsidRPr="00D47B29" w:rsidRDefault="00C63FA5" w:rsidP="00C63FA5">
      <w:pPr>
        <w:shd w:val="clear" w:color="auto" w:fill="FFFFFF"/>
        <w:suppressAutoHyphens w:val="0"/>
        <w:spacing w:after="225" w:line="25" w:lineRule="atLeast"/>
        <w:jc w:val="center"/>
        <w:rPr>
          <w:b/>
          <w:bCs/>
          <w:noProof/>
          <w:sz w:val="28"/>
          <w:szCs w:val="28"/>
          <w:lang w:val="uk-UA" w:eastAsia="uk-UA"/>
        </w:rPr>
      </w:pPr>
      <w:r w:rsidRPr="005723C9">
        <w:rPr>
          <w:b/>
          <w:bCs/>
          <w:noProof/>
          <w:sz w:val="28"/>
          <w:szCs w:val="28"/>
          <w:lang w:val="uk-UA" w:eastAsia="uk-UA"/>
        </w:rPr>
        <w:t>2.2. Малий герб</w:t>
      </w:r>
    </w:p>
    <w:p w14:paraId="285D896E" w14:textId="77777777" w:rsidR="00C63FA5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41381C">
        <w:rPr>
          <w:noProof/>
          <w:sz w:val="28"/>
          <w:szCs w:val="28"/>
          <w:lang w:val="uk-UA" w:eastAsia="uk-UA"/>
        </w:rPr>
        <w:t xml:space="preserve">2.2.1. </w:t>
      </w:r>
      <w:r w:rsidRPr="0041381C">
        <w:rPr>
          <w:noProof/>
          <w:sz w:val="28"/>
          <w:szCs w:val="28"/>
          <w:shd w:val="clear" w:color="auto" w:fill="FFFFFF"/>
          <w:lang w:val="uk-UA"/>
        </w:rPr>
        <w:t>В якості малого герба Якушинецької територіалньої громади використовується головний елемент великого герба– гербовий щит із зображеннями (за описом наведеним вище), позбавлений позащитових елементів.</w:t>
      </w:r>
    </w:p>
    <w:p w14:paraId="276E0AB1" w14:textId="77777777" w:rsidR="00C63FA5" w:rsidRPr="005723C9" w:rsidRDefault="00C63FA5" w:rsidP="00C63FA5">
      <w:pPr>
        <w:shd w:val="clear" w:color="auto" w:fill="FFFFFF"/>
        <w:suppressAutoHyphens w:val="0"/>
        <w:spacing w:after="225" w:line="25" w:lineRule="atLeast"/>
        <w:jc w:val="center"/>
        <w:rPr>
          <w:b/>
          <w:bCs/>
          <w:noProof/>
          <w:sz w:val="28"/>
          <w:szCs w:val="28"/>
          <w:shd w:val="clear" w:color="auto" w:fill="FFFFFF"/>
          <w:lang w:val="uk-UA"/>
        </w:rPr>
      </w:pPr>
      <w:r w:rsidRPr="005723C9">
        <w:rPr>
          <w:b/>
          <w:bCs/>
          <w:noProof/>
          <w:sz w:val="28"/>
          <w:szCs w:val="28"/>
          <w:shd w:val="clear" w:color="auto" w:fill="FFFFFF"/>
          <w:lang w:val="uk-UA"/>
        </w:rPr>
        <w:t>2.3. Прапор</w:t>
      </w:r>
    </w:p>
    <w:p w14:paraId="439CF7F3" w14:textId="77777777" w:rsidR="00C63FA5" w:rsidRPr="0041381C" w:rsidRDefault="00C63FA5" w:rsidP="00C63FA5">
      <w:pPr>
        <w:spacing w:line="25" w:lineRule="atLeast"/>
        <w:jc w:val="both"/>
        <w:rPr>
          <w:noProof/>
          <w:sz w:val="28"/>
          <w:szCs w:val="28"/>
          <w:lang w:val="uk-UA"/>
        </w:rPr>
      </w:pPr>
      <w:r w:rsidRPr="0041381C">
        <w:rPr>
          <w:noProof/>
          <w:sz w:val="28"/>
          <w:szCs w:val="28"/>
          <w:shd w:val="clear" w:color="auto" w:fill="FFFFFF"/>
          <w:lang w:val="uk-UA"/>
        </w:rPr>
        <w:t xml:space="preserve">2.3.1. </w:t>
      </w:r>
      <w:r w:rsidRPr="0041381C">
        <w:rPr>
          <w:noProof/>
          <w:sz w:val="28"/>
          <w:szCs w:val="28"/>
          <w:lang w:val="uk-UA"/>
        </w:rPr>
        <w:t>Прапор Якушинецької громади являє собою прямокутне полотнище зі співвідношенням сторін 2/3. На полотнищі розташовані 5 смуг: верхня і нижня – зелені, середня – синя, по обидві сторони якої розміщуються вузькі червоні.</w:t>
      </w:r>
    </w:p>
    <w:p w14:paraId="77E10256" w14:textId="77777777" w:rsidR="00C63FA5" w:rsidRPr="0041381C" w:rsidRDefault="00C63FA5" w:rsidP="00C63FA5">
      <w:pPr>
        <w:spacing w:line="25" w:lineRule="atLeast"/>
        <w:jc w:val="both"/>
        <w:rPr>
          <w:noProof/>
          <w:sz w:val="28"/>
          <w:szCs w:val="28"/>
          <w:lang w:val="uk-UA"/>
        </w:rPr>
      </w:pPr>
      <w:r w:rsidRPr="0041381C">
        <w:rPr>
          <w:noProof/>
          <w:sz w:val="28"/>
          <w:szCs w:val="28"/>
          <w:lang w:val="uk-UA"/>
        </w:rPr>
        <w:t>Висота смуг: верхньої і нижньої – по ¼ висоти прапору, середньої разом з вузькими ½ висоти прапора. Висота вузьких смуг становить по 1/6 кожної від ½ частини розміру середньої смуги.</w:t>
      </w:r>
    </w:p>
    <w:p w14:paraId="0E238E03" w14:textId="77777777" w:rsidR="00C63FA5" w:rsidRPr="0041381C" w:rsidRDefault="00C63FA5" w:rsidP="00C63FA5">
      <w:pPr>
        <w:spacing w:line="25" w:lineRule="atLeast"/>
        <w:jc w:val="both"/>
        <w:rPr>
          <w:noProof/>
          <w:sz w:val="28"/>
          <w:szCs w:val="28"/>
          <w:lang w:val="uk-UA"/>
        </w:rPr>
      </w:pPr>
      <w:r w:rsidRPr="0041381C">
        <w:rPr>
          <w:noProof/>
          <w:sz w:val="28"/>
          <w:szCs w:val="28"/>
          <w:lang w:val="uk-UA"/>
        </w:rPr>
        <w:t xml:space="preserve">2.3.2. В центрі прапора розміщена роза вітрів, її вісім кінців символізують вісім територіальних громад, які об'єдналися в одну. Роза вітрів для нашої громади </w:t>
      </w:r>
      <w:r w:rsidRPr="0041381C">
        <w:rPr>
          <w:noProof/>
          <w:sz w:val="28"/>
          <w:szCs w:val="28"/>
          <w:lang w:val="uk-UA"/>
        </w:rPr>
        <w:lastRenderedPageBreak/>
        <w:t>символізує розквіт, перспективи розвитку та здатність діяти в усіх напрямках і сторонах світу.</w:t>
      </w:r>
    </w:p>
    <w:p w14:paraId="050BCACE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center"/>
        <w:rPr>
          <w:b/>
          <w:bCs/>
          <w:noProof/>
          <w:sz w:val="28"/>
          <w:szCs w:val="28"/>
          <w:lang w:val="uk-UA" w:eastAsia="uk-UA"/>
        </w:rPr>
      </w:pPr>
      <w:r>
        <w:rPr>
          <w:b/>
          <w:bCs/>
          <w:noProof/>
          <w:sz w:val="28"/>
          <w:szCs w:val="28"/>
          <w:lang w:val="uk-UA" w:eastAsia="uk-UA"/>
        </w:rPr>
        <w:t xml:space="preserve">3. </w:t>
      </w:r>
      <w:r w:rsidRPr="0041381C">
        <w:rPr>
          <w:b/>
          <w:bCs/>
          <w:noProof/>
          <w:sz w:val="28"/>
          <w:szCs w:val="28"/>
          <w:lang w:val="uk-UA" w:eastAsia="uk-UA"/>
        </w:rPr>
        <w:t>Порядок використання символіки</w:t>
      </w:r>
    </w:p>
    <w:p w14:paraId="306FFFC7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b/>
          <w:bCs/>
          <w:noProof/>
          <w:sz w:val="28"/>
          <w:szCs w:val="28"/>
          <w:lang w:val="uk-UA" w:eastAsia="uk-UA"/>
        </w:rPr>
      </w:pPr>
      <w:r w:rsidRPr="00C45303">
        <w:rPr>
          <w:noProof/>
          <w:sz w:val="28"/>
          <w:szCs w:val="28"/>
          <w:lang w:val="uk-UA" w:eastAsia="uk-UA"/>
        </w:rPr>
        <w:t>3.1.1.</w:t>
      </w:r>
      <w:r w:rsidRPr="0041381C">
        <w:rPr>
          <w:b/>
          <w:bCs/>
          <w:noProof/>
          <w:sz w:val="28"/>
          <w:szCs w:val="28"/>
          <w:lang w:val="uk-UA" w:eastAsia="uk-UA"/>
        </w:rPr>
        <w:t xml:space="preserve"> </w:t>
      </w:r>
      <w:r w:rsidRPr="00E75B91">
        <w:rPr>
          <w:noProof/>
          <w:sz w:val="28"/>
          <w:szCs w:val="28"/>
          <w:lang w:val="uk-UA" w:eastAsia="uk-UA"/>
        </w:rPr>
        <w:t>Зображення герба відтворюється:</w:t>
      </w:r>
    </w:p>
    <w:p w14:paraId="53B43EF2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 xml:space="preserve">–         </w:t>
      </w:r>
      <w:r w:rsidRPr="0041381C">
        <w:rPr>
          <w:noProof/>
          <w:sz w:val="28"/>
          <w:szCs w:val="28"/>
          <w:lang w:val="uk-UA" w:eastAsia="uk-UA"/>
        </w:rPr>
        <w:t>н</w:t>
      </w:r>
      <w:r w:rsidRPr="00E75B91">
        <w:rPr>
          <w:noProof/>
          <w:sz w:val="28"/>
          <w:szCs w:val="28"/>
          <w:lang w:val="uk-UA" w:eastAsia="uk-UA"/>
        </w:rPr>
        <w:t>а фасаді буд</w:t>
      </w:r>
      <w:r w:rsidRPr="0041381C">
        <w:rPr>
          <w:noProof/>
          <w:sz w:val="28"/>
          <w:szCs w:val="28"/>
          <w:lang w:val="uk-UA" w:eastAsia="uk-UA"/>
        </w:rPr>
        <w:t>івлі</w:t>
      </w:r>
      <w:r w:rsidRPr="00E75B91">
        <w:rPr>
          <w:noProof/>
          <w:sz w:val="28"/>
          <w:szCs w:val="28"/>
          <w:lang w:val="uk-UA" w:eastAsia="uk-UA"/>
        </w:rPr>
        <w:t xml:space="preserve"> Якушинецької сільської ради;</w:t>
      </w:r>
    </w:p>
    <w:p w14:paraId="44DFB8F5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 xml:space="preserve">–         </w:t>
      </w:r>
      <w:r w:rsidRPr="0041381C">
        <w:rPr>
          <w:noProof/>
          <w:sz w:val="28"/>
          <w:szCs w:val="28"/>
          <w:lang w:val="uk-UA" w:eastAsia="uk-UA"/>
        </w:rPr>
        <w:t>у</w:t>
      </w:r>
      <w:r w:rsidRPr="00E75B91">
        <w:rPr>
          <w:noProof/>
          <w:sz w:val="28"/>
          <w:szCs w:val="28"/>
          <w:lang w:val="uk-UA" w:eastAsia="uk-UA"/>
        </w:rPr>
        <w:t xml:space="preserve"> сесійній залі сільської ради та приміщенн</w:t>
      </w:r>
      <w:r w:rsidRPr="0041381C">
        <w:rPr>
          <w:noProof/>
          <w:sz w:val="28"/>
          <w:szCs w:val="28"/>
          <w:lang w:val="uk-UA" w:eastAsia="uk-UA"/>
        </w:rPr>
        <w:t>ях</w:t>
      </w:r>
      <w:r w:rsidRPr="00E75B91">
        <w:rPr>
          <w:noProof/>
          <w:sz w:val="28"/>
          <w:szCs w:val="28"/>
          <w:lang w:val="uk-UA" w:eastAsia="uk-UA"/>
        </w:rPr>
        <w:t xml:space="preserve"> органу місцевого самоврядування;</w:t>
      </w:r>
    </w:p>
    <w:p w14:paraId="55C7702F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 xml:space="preserve">–         </w:t>
      </w:r>
      <w:r w:rsidRPr="0041381C">
        <w:rPr>
          <w:noProof/>
          <w:sz w:val="28"/>
          <w:szCs w:val="28"/>
          <w:lang w:val="uk-UA" w:eastAsia="uk-UA"/>
        </w:rPr>
        <w:t>б</w:t>
      </w:r>
      <w:r w:rsidRPr="00E75B91">
        <w:rPr>
          <w:noProof/>
          <w:sz w:val="28"/>
          <w:szCs w:val="28"/>
          <w:lang w:val="uk-UA" w:eastAsia="uk-UA"/>
        </w:rPr>
        <w:t>ланках, штампах, печатці (для особливих церемоній) представницьких та виконавчих органів;</w:t>
      </w:r>
    </w:p>
    <w:p w14:paraId="5F27AB77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 xml:space="preserve">–         </w:t>
      </w:r>
      <w:r w:rsidRPr="0041381C">
        <w:rPr>
          <w:noProof/>
          <w:sz w:val="28"/>
          <w:szCs w:val="28"/>
          <w:lang w:val="uk-UA" w:eastAsia="uk-UA"/>
        </w:rPr>
        <w:t>о</w:t>
      </w:r>
      <w:r w:rsidRPr="00E75B91">
        <w:rPr>
          <w:noProof/>
          <w:sz w:val="28"/>
          <w:szCs w:val="28"/>
          <w:lang w:val="uk-UA" w:eastAsia="uk-UA"/>
        </w:rPr>
        <w:t>фіційних виданнях Якушинецької сільської ради;</w:t>
      </w:r>
    </w:p>
    <w:p w14:paraId="0FE9DFC1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 xml:space="preserve">–         </w:t>
      </w:r>
      <w:r w:rsidRPr="0041381C">
        <w:rPr>
          <w:noProof/>
          <w:sz w:val="28"/>
          <w:szCs w:val="28"/>
          <w:lang w:val="uk-UA" w:eastAsia="uk-UA"/>
        </w:rPr>
        <w:t>на знаках</w:t>
      </w:r>
      <w:r w:rsidRPr="00E75B91">
        <w:rPr>
          <w:noProof/>
          <w:sz w:val="28"/>
          <w:szCs w:val="28"/>
          <w:lang w:val="uk-UA" w:eastAsia="uk-UA"/>
        </w:rPr>
        <w:t xml:space="preserve"> при в’їзд</w:t>
      </w:r>
      <w:r w:rsidRPr="0041381C">
        <w:rPr>
          <w:noProof/>
          <w:sz w:val="28"/>
          <w:szCs w:val="28"/>
          <w:lang w:val="uk-UA" w:eastAsia="uk-UA"/>
        </w:rPr>
        <w:t>ах до населених пунктів громади.</w:t>
      </w:r>
    </w:p>
    <w:p w14:paraId="1A39BBB1" w14:textId="77777777" w:rsidR="00C63FA5" w:rsidRPr="00E75B91" w:rsidRDefault="00C63FA5" w:rsidP="00C63FA5">
      <w:pPr>
        <w:numPr>
          <w:ilvl w:val="2"/>
          <w:numId w:val="1"/>
        </w:numPr>
        <w:shd w:val="clear" w:color="auto" w:fill="FFFFFF"/>
        <w:suppressAutoHyphens w:val="0"/>
        <w:spacing w:after="105" w:line="25" w:lineRule="atLeast"/>
        <w:ind w:right="225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>Зображення герба використовується:</w:t>
      </w:r>
    </w:p>
    <w:p w14:paraId="33E24134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 xml:space="preserve">–         </w:t>
      </w:r>
      <w:r w:rsidRPr="0041381C">
        <w:rPr>
          <w:noProof/>
          <w:sz w:val="28"/>
          <w:szCs w:val="28"/>
          <w:lang w:val="uk-UA" w:eastAsia="uk-UA"/>
        </w:rPr>
        <w:t>я</w:t>
      </w:r>
      <w:r w:rsidRPr="00E75B91">
        <w:rPr>
          <w:noProof/>
          <w:sz w:val="28"/>
          <w:szCs w:val="28"/>
          <w:lang w:val="uk-UA" w:eastAsia="uk-UA"/>
        </w:rPr>
        <w:t>к елемент святкового оформлення населених пунктів під час урочистих церемоній та свят, а також під час присяги новообраного сільського голови;</w:t>
      </w:r>
    </w:p>
    <w:p w14:paraId="09EC41CF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 xml:space="preserve">–         </w:t>
      </w:r>
      <w:r w:rsidRPr="0041381C">
        <w:rPr>
          <w:noProof/>
          <w:sz w:val="28"/>
          <w:szCs w:val="28"/>
          <w:lang w:val="uk-UA" w:eastAsia="uk-UA"/>
        </w:rPr>
        <w:t>н</w:t>
      </w:r>
      <w:r w:rsidRPr="00E75B91">
        <w:rPr>
          <w:noProof/>
          <w:sz w:val="28"/>
          <w:szCs w:val="28"/>
          <w:lang w:val="uk-UA" w:eastAsia="uk-UA"/>
        </w:rPr>
        <w:t>а почесних грамотах, вітальних листах, пам’ятних адресах, важливих історичних документах (угодах про дружбу та співробітництво та ін.), дипломах, творчих премій, відзнаках престижу у сфері політики, бізнесу культури та спорту, тощо;</w:t>
      </w:r>
    </w:p>
    <w:p w14:paraId="47A5547A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E75B91">
        <w:rPr>
          <w:noProof/>
          <w:sz w:val="28"/>
          <w:szCs w:val="28"/>
          <w:lang w:val="uk-UA" w:eastAsia="uk-UA"/>
        </w:rPr>
        <w:t xml:space="preserve">–         </w:t>
      </w:r>
      <w:r w:rsidRPr="0041381C">
        <w:rPr>
          <w:noProof/>
          <w:sz w:val="28"/>
          <w:szCs w:val="28"/>
          <w:lang w:val="uk-UA" w:eastAsia="uk-UA"/>
        </w:rPr>
        <w:t>н</w:t>
      </w:r>
      <w:r w:rsidRPr="00E75B91">
        <w:rPr>
          <w:noProof/>
          <w:sz w:val="28"/>
          <w:szCs w:val="28"/>
          <w:lang w:val="uk-UA" w:eastAsia="uk-UA"/>
        </w:rPr>
        <w:t xml:space="preserve">а номерних будинкових табличках, візитних картках депутатів сільської ради та в інших випадках </w:t>
      </w:r>
      <w:r w:rsidRPr="0041381C">
        <w:rPr>
          <w:noProof/>
          <w:sz w:val="28"/>
          <w:szCs w:val="28"/>
          <w:lang w:val="uk-UA" w:eastAsia="uk-UA"/>
        </w:rPr>
        <w:t>погоджених</w:t>
      </w:r>
      <w:r w:rsidRPr="00E75B91">
        <w:rPr>
          <w:noProof/>
          <w:sz w:val="28"/>
          <w:szCs w:val="28"/>
          <w:lang w:val="uk-UA" w:eastAsia="uk-UA"/>
        </w:rPr>
        <w:t xml:space="preserve"> сільською радою</w:t>
      </w:r>
      <w:r w:rsidRPr="0041381C">
        <w:rPr>
          <w:noProof/>
          <w:sz w:val="28"/>
          <w:szCs w:val="28"/>
          <w:lang w:val="uk-UA" w:eastAsia="uk-UA"/>
        </w:rPr>
        <w:t>.</w:t>
      </w:r>
    </w:p>
    <w:p w14:paraId="2CA6A197" w14:textId="77777777" w:rsidR="00C63FA5" w:rsidRDefault="00C63FA5" w:rsidP="00C63FA5">
      <w:pPr>
        <w:numPr>
          <w:ilvl w:val="2"/>
          <w:numId w:val="1"/>
        </w:numPr>
        <w:shd w:val="clear" w:color="auto" w:fill="FFFFFF"/>
        <w:suppressAutoHyphens w:val="0"/>
        <w:spacing w:after="225" w:line="25" w:lineRule="atLeast"/>
        <w:ind w:left="0" w:firstLine="0"/>
        <w:jc w:val="both"/>
        <w:rPr>
          <w:noProof/>
          <w:sz w:val="28"/>
          <w:szCs w:val="28"/>
          <w:lang w:val="uk-UA" w:eastAsia="uk-UA"/>
        </w:rPr>
      </w:pPr>
      <w:r w:rsidRPr="00813E1C">
        <w:rPr>
          <w:noProof/>
          <w:sz w:val="28"/>
          <w:szCs w:val="28"/>
          <w:lang w:val="uk-UA" w:eastAsia="uk-UA"/>
        </w:rPr>
        <w:t xml:space="preserve">Прапор </w:t>
      </w:r>
      <w:r w:rsidRPr="006E4140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 xml:space="preserve"> (оригінал) встановлюється у службовому кабінеті </w:t>
      </w:r>
      <w:r w:rsidRPr="006E4140">
        <w:rPr>
          <w:noProof/>
          <w:sz w:val="28"/>
          <w:szCs w:val="28"/>
          <w:lang w:val="uk-UA" w:eastAsia="uk-UA"/>
        </w:rPr>
        <w:t>Якушинецького сільського</w:t>
      </w:r>
      <w:r w:rsidRPr="00813E1C">
        <w:rPr>
          <w:noProof/>
          <w:sz w:val="28"/>
          <w:szCs w:val="28"/>
          <w:lang w:val="uk-UA" w:eastAsia="uk-UA"/>
        </w:rPr>
        <w:t xml:space="preserve"> голов</w:t>
      </w:r>
      <w:r w:rsidRPr="006E4140">
        <w:rPr>
          <w:noProof/>
          <w:sz w:val="28"/>
          <w:szCs w:val="28"/>
          <w:lang w:val="uk-UA" w:eastAsia="uk-UA"/>
        </w:rPr>
        <w:t>и та у залі засідань сільської</w:t>
      </w:r>
      <w:r w:rsidRPr="00813E1C">
        <w:rPr>
          <w:noProof/>
          <w:sz w:val="28"/>
          <w:szCs w:val="28"/>
          <w:lang w:val="uk-UA" w:eastAsia="uk-UA"/>
        </w:rPr>
        <w:t xml:space="preserve"> ради</w:t>
      </w:r>
      <w:r w:rsidRPr="006E4140">
        <w:rPr>
          <w:noProof/>
          <w:sz w:val="28"/>
          <w:szCs w:val="28"/>
          <w:lang w:val="uk-UA" w:eastAsia="uk-UA"/>
        </w:rPr>
        <w:t>.</w:t>
      </w:r>
    </w:p>
    <w:p w14:paraId="0F91EC75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6E4140">
        <w:rPr>
          <w:noProof/>
          <w:sz w:val="28"/>
          <w:szCs w:val="28"/>
          <w:lang w:val="uk-UA" w:eastAsia="uk-UA"/>
        </w:rPr>
        <w:t xml:space="preserve">3.1.4. </w:t>
      </w:r>
      <w:r w:rsidRPr="00813E1C">
        <w:rPr>
          <w:noProof/>
          <w:sz w:val="28"/>
          <w:szCs w:val="28"/>
          <w:lang w:val="uk-UA" w:eastAsia="uk-UA"/>
        </w:rPr>
        <w:t xml:space="preserve">Прапор </w:t>
      </w:r>
      <w:r w:rsidRPr="006E4140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 xml:space="preserve"> піднімається на </w:t>
      </w:r>
      <w:r w:rsidRPr="006E4140">
        <w:rPr>
          <w:noProof/>
          <w:sz w:val="28"/>
          <w:szCs w:val="28"/>
          <w:lang w:val="uk-UA" w:eastAsia="uk-UA"/>
        </w:rPr>
        <w:t>фасаді будівлі сільської</w:t>
      </w:r>
      <w:r w:rsidRPr="00813E1C">
        <w:rPr>
          <w:noProof/>
          <w:sz w:val="28"/>
          <w:szCs w:val="28"/>
          <w:lang w:val="uk-UA" w:eastAsia="uk-UA"/>
        </w:rPr>
        <w:t xml:space="preserve"> ради:</w:t>
      </w:r>
    </w:p>
    <w:p w14:paraId="6C290CBB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813E1C">
        <w:rPr>
          <w:noProof/>
          <w:sz w:val="28"/>
          <w:szCs w:val="28"/>
          <w:lang w:val="uk-UA" w:eastAsia="uk-UA"/>
        </w:rPr>
        <w:t>- в дні державних свят України;</w:t>
      </w:r>
    </w:p>
    <w:p w14:paraId="7DDA6607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813E1C">
        <w:rPr>
          <w:noProof/>
          <w:sz w:val="28"/>
          <w:szCs w:val="28"/>
          <w:lang w:val="uk-UA" w:eastAsia="uk-UA"/>
        </w:rPr>
        <w:t xml:space="preserve">- під час проведення сесії </w:t>
      </w:r>
      <w:r w:rsidRPr="006E4140">
        <w:rPr>
          <w:noProof/>
          <w:sz w:val="28"/>
          <w:szCs w:val="28"/>
          <w:lang w:val="uk-UA" w:eastAsia="uk-UA"/>
        </w:rPr>
        <w:t>сільської</w:t>
      </w:r>
      <w:r w:rsidRPr="00813E1C">
        <w:rPr>
          <w:noProof/>
          <w:sz w:val="28"/>
          <w:szCs w:val="28"/>
          <w:lang w:val="uk-UA" w:eastAsia="uk-UA"/>
        </w:rPr>
        <w:t xml:space="preserve"> ради;</w:t>
      </w:r>
    </w:p>
    <w:p w14:paraId="3E8923BD" w14:textId="77777777" w:rsidR="00C63FA5" w:rsidRPr="006E4140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813E1C">
        <w:rPr>
          <w:noProof/>
          <w:sz w:val="28"/>
          <w:szCs w:val="28"/>
          <w:lang w:val="uk-UA" w:eastAsia="uk-UA"/>
        </w:rPr>
        <w:t>- під час прийому офіційних делегацій;</w:t>
      </w:r>
    </w:p>
    <w:p w14:paraId="2E2CD39E" w14:textId="77777777" w:rsidR="00C63FA5" w:rsidRPr="006E4140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813E1C">
        <w:rPr>
          <w:noProof/>
          <w:sz w:val="28"/>
          <w:szCs w:val="28"/>
          <w:lang w:val="uk-UA" w:eastAsia="uk-UA"/>
        </w:rPr>
        <w:t xml:space="preserve">- під час </w:t>
      </w:r>
      <w:r w:rsidRPr="006E4140">
        <w:rPr>
          <w:noProof/>
          <w:sz w:val="28"/>
          <w:szCs w:val="28"/>
          <w:lang w:val="uk-UA" w:eastAsia="uk-UA"/>
        </w:rPr>
        <w:t xml:space="preserve">сільських </w:t>
      </w:r>
      <w:r w:rsidRPr="00813E1C">
        <w:rPr>
          <w:noProof/>
          <w:sz w:val="28"/>
          <w:szCs w:val="28"/>
          <w:lang w:val="uk-UA" w:eastAsia="uk-UA"/>
        </w:rPr>
        <w:t>урочистих церемоній та свят</w:t>
      </w:r>
      <w:r w:rsidRPr="006E4140">
        <w:rPr>
          <w:noProof/>
          <w:sz w:val="28"/>
          <w:szCs w:val="28"/>
          <w:lang w:val="uk-UA" w:eastAsia="uk-UA"/>
        </w:rPr>
        <w:t>.</w:t>
      </w:r>
    </w:p>
    <w:p w14:paraId="08BF1298" w14:textId="77777777" w:rsidR="00C63FA5" w:rsidRPr="00813E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3</w:t>
      </w:r>
      <w:r w:rsidRPr="0041381C">
        <w:rPr>
          <w:noProof/>
          <w:sz w:val="28"/>
          <w:szCs w:val="28"/>
          <w:lang w:val="uk-UA" w:eastAsia="uk-UA"/>
        </w:rPr>
        <w:t>.</w:t>
      </w:r>
      <w:r>
        <w:rPr>
          <w:noProof/>
          <w:sz w:val="28"/>
          <w:szCs w:val="28"/>
          <w:lang w:val="uk-UA" w:eastAsia="uk-UA"/>
        </w:rPr>
        <w:t>1</w:t>
      </w:r>
      <w:r w:rsidRPr="00813E1C">
        <w:rPr>
          <w:noProof/>
          <w:sz w:val="28"/>
          <w:szCs w:val="28"/>
          <w:lang w:val="uk-UA" w:eastAsia="uk-UA"/>
        </w:rPr>
        <w:t>.</w:t>
      </w:r>
      <w:r>
        <w:rPr>
          <w:noProof/>
          <w:sz w:val="28"/>
          <w:szCs w:val="28"/>
          <w:lang w:val="uk-UA" w:eastAsia="uk-UA"/>
        </w:rPr>
        <w:t>5</w:t>
      </w:r>
      <w:r w:rsidRPr="00813E1C">
        <w:rPr>
          <w:noProof/>
          <w:sz w:val="28"/>
          <w:szCs w:val="28"/>
          <w:lang w:val="uk-UA" w:eastAsia="uk-UA"/>
        </w:rPr>
        <w:t xml:space="preserve">. За обставин, коли здійснюється одночасне підняття прапорів України та </w:t>
      </w:r>
      <w:r w:rsidRPr="006E4140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 xml:space="preserve">, Прапор </w:t>
      </w:r>
      <w:r w:rsidRPr="006E4140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 xml:space="preserve"> не може перевищувати за розмірами Державний прапор України і розміщується справа від нього (з боку глядача).</w:t>
      </w:r>
    </w:p>
    <w:p w14:paraId="2538FB8E" w14:textId="77777777" w:rsidR="00C63FA5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 w:rsidRPr="006E4140">
        <w:rPr>
          <w:noProof/>
          <w:sz w:val="28"/>
          <w:szCs w:val="28"/>
          <w:lang w:val="uk-UA" w:eastAsia="uk-UA"/>
        </w:rPr>
        <w:t>3.1</w:t>
      </w:r>
      <w:r w:rsidRPr="00813E1C">
        <w:rPr>
          <w:noProof/>
          <w:sz w:val="28"/>
          <w:szCs w:val="28"/>
          <w:lang w:val="uk-UA" w:eastAsia="uk-UA"/>
        </w:rPr>
        <w:t>.</w:t>
      </w:r>
      <w:r w:rsidRPr="006E4140">
        <w:rPr>
          <w:noProof/>
          <w:sz w:val="28"/>
          <w:szCs w:val="28"/>
          <w:lang w:val="uk-UA" w:eastAsia="uk-UA"/>
        </w:rPr>
        <w:t>6</w:t>
      </w:r>
      <w:r w:rsidRPr="00813E1C">
        <w:rPr>
          <w:noProof/>
          <w:sz w:val="28"/>
          <w:szCs w:val="28"/>
          <w:lang w:val="uk-UA" w:eastAsia="uk-UA"/>
        </w:rPr>
        <w:t xml:space="preserve">. У випадку одночасного підняття Прапора </w:t>
      </w:r>
      <w:r w:rsidRPr="006E4140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 xml:space="preserve"> та прапора організації, </w:t>
      </w:r>
      <w:r w:rsidRPr="006E4140">
        <w:rPr>
          <w:noProof/>
          <w:sz w:val="28"/>
          <w:szCs w:val="28"/>
          <w:lang w:val="uk-UA" w:eastAsia="uk-UA"/>
        </w:rPr>
        <w:t>підприємства</w:t>
      </w:r>
      <w:r w:rsidRPr="00813E1C">
        <w:rPr>
          <w:noProof/>
          <w:sz w:val="28"/>
          <w:szCs w:val="28"/>
          <w:lang w:val="uk-UA" w:eastAsia="uk-UA"/>
        </w:rPr>
        <w:t xml:space="preserve">, установи (якщо вони розташовані поруч) останній повинен не перевищувати розміри Прапора </w:t>
      </w:r>
      <w:r w:rsidRPr="006E4140">
        <w:rPr>
          <w:noProof/>
          <w:sz w:val="28"/>
          <w:szCs w:val="28"/>
          <w:lang w:val="uk-UA" w:eastAsia="uk-UA"/>
        </w:rPr>
        <w:t>громади</w:t>
      </w:r>
      <w:r w:rsidRPr="00813E1C">
        <w:rPr>
          <w:noProof/>
          <w:sz w:val="28"/>
          <w:szCs w:val="28"/>
          <w:lang w:val="uk-UA" w:eastAsia="uk-UA"/>
        </w:rPr>
        <w:t xml:space="preserve"> і розташовуватися справа від нього (з боку глядача).</w:t>
      </w:r>
    </w:p>
    <w:p w14:paraId="1617421E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lastRenderedPageBreak/>
        <w:t xml:space="preserve">3.1.7. </w:t>
      </w:r>
      <w:r w:rsidRPr="00E75B91">
        <w:rPr>
          <w:noProof/>
          <w:sz w:val="28"/>
          <w:szCs w:val="28"/>
          <w:lang w:val="uk-UA" w:eastAsia="uk-UA"/>
        </w:rPr>
        <w:t xml:space="preserve">Виготовлення </w:t>
      </w:r>
      <w:r w:rsidRPr="0041381C">
        <w:rPr>
          <w:noProof/>
          <w:sz w:val="28"/>
          <w:szCs w:val="28"/>
          <w:lang w:val="uk-UA" w:eastAsia="uk-UA"/>
        </w:rPr>
        <w:t>символіки</w:t>
      </w:r>
      <w:r w:rsidRPr="00E75B91">
        <w:rPr>
          <w:noProof/>
          <w:sz w:val="28"/>
          <w:szCs w:val="28"/>
          <w:lang w:val="uk-UA" w:eastAsia="uk-UA"/>
        </w:rPr>
        <w:t xml:space="preserve"> повинно бути забезпечене відповідно до опису.</w:t>
      </w:r>
    </w:p>
    <w:p w14:paraId="15502FF9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3.1.8. </w:t>
      </w:r>
      <w:r w:rsidRPr="0041381C">
        <w:rPr>
          <w:noProof/>
          <w:sz w:val="28"/>
          <w:szCs w:val="28"/>
          <w:lang w:val="uk-UA" w:eastAsia="uk-UA"/>
        </w:rPr>
        <w:t>П</w:t>
      </w:r>
      <w:r w:rsidRPr="00E75B91">
        <w:rPr>
          <w:noProof/>
          <w:sz w:val="28"/>
          <w:szCs w:val="28"/>
          <w:lang w:val="uk-UA" w:eastAsia="uk-UA"/>
        </w:rPr>
        <w:t xml:space="preserve">ідприємства, установи, організації та фізичні особи можуть використовувати </w:t>
      </w:r>
      <w:r w:rsidRPr="0041381C">
        <w:rPr>
          <w:noProof/>
          <w:sz w:val="28"/>
          <w:szCs w:val="28"/>
          <w:lang w:val="uk-UA" w:eastAsia="uk-UA"/>
        </w:rPr>
        <w:t>лише</w:t>
      </w:r>
      <w:r w:rsidRPr="00E75B91">
        <w:rPr>
          <w:noProof/>
          <w:sz w:val="28"/>
          <w:szCs w:val="28"/>
          <w:lang w:val="uk-UA" w:eastAsia="uk-UA"/>
        </w:rPr>
        <w:t xml:space="preserve"> затверджен</w:t>
      </w:r>
      <w:r w:rsidRPr="0041381C">
        <w:rPr>
          <w:noProof/>
          <w:sz w:val="28"/>
          <w:szCs w:val="28"/>
          <w:lang w:val="uk-UA" w:eastAsia="uk-UA"/>
        </w:rPr>
        <w:t>і</w:t>
      </w:r>
      <w:r w:rsidRPr="00E75B91">
        <w:rPr>
          <w:noProof/>
          <w:sz w:val="28"/>
          <w:szCs w:val="28"/>
          <w:lang w:val="uk-UA" w:eastAsia="uk-UA"/>
        </w:rPr>
        <w:t xml:space="preserve"> зображення </w:t>
      </w:r>
      <w:r w:rsidRPr="0041381C">
        <w:rPr>
          <w:noProof/>
          <w:sz w:val="28"/>
          <w:szCs w:val="28"/>
          <w:lang w:val="uk-UA" w:eastAsia="uk-UA"/>
        </w:rPr>
        <w:t>символіки.</w:t>
      </w:r>
    </w:p>
    <w:p w14:paraId="404D2A57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3.1.9. </w:t>
      </w:r>
      <w:r w:rsidRPr="0041381C">
        <w:rPr>
          <w:noProof/>
          <w:sz w:val="28"/>
          <w:szCs w:val="28"/>
          <w:lang w:val="uk-UA" w:eastAsia="uk-UA"/>
        </w:rPr>
        <w:t>Використання символіки громади</w:t>
      </w:r>
      <w:r w:rsidRPr="00E75B91">
        <w:rPr>
          <w:noProof/>
          <w:sz w:val="28"/>
          <w:szCs w:val="28"/>
          <w:lang w:val="uk-UA" w:eastAsia="uk-UA"/>
        </w:rPr>
        <w:t xml:space="preserve"> з комерційною метою (реклами товару, фірми, виготовлення сувенірної продукції) </w:t>
      </w:r>
      <w:r w:rsidRPr="0041381C">
        <w:rPr>
          <w:noProof/>
          <w:sz w:val="28"/>
          <w:szCs w:val="28"/>
          <w:lang w:val="uk-UA" w:eastAsia="uk-UA"/>
        </w:rPr>
        <w:t>можливе лише з</w:t>
      </w:r>
      <w:r w:rsidRPr="00E75B91">
        <w:rPr>
          <w:noProof/>
          <w:sz w:val="28"/>
          <w:szCs w:val="28"/>
          <w:lang w:val="uk-UA" w:eastAsia="uk-UA"/>
        </w:rPr>
        <w:t xml:space="preserve"> дозволу виконавчого комітету Якушинецької сільської ради.</w:t>
      </w:r>
    </w:p>
    <w:p w14:paraId="6B5E1F00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3.1.10. </w:t>
      </w:r>
      <w:r w:rsidRPr="00E75B91">
        <w:rPr>
          <w:noProof/>
          <w:sz w:val="28"/>
          <w:szCs w:val="28"/>
          <w:lang w:val="uk-UA" w:eastAsia="uk-UA"/>
        </w:rPr>
        <w:t>Виключне право на використання герба належить Якушинецькій сільській раді. Відповідальність за дотримання вимог щодо його використання покладається на сільського голову.</w:t>
      </w:r>
    </w:p>
    <w:p w14:paraId="14D82336" w14:textId="77777777" w:rsidR="00C63FA5" w:rsidRPr="0041381C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3.1.11. </w:t>
      </w:r>
      <w:r w:rsidRPr="00E75B91">
        <w:rPr>
          <w:noProof/>
          <w:sz w:val="28"/>
          <w:szCs w:val="28"/>
          <w:lang w:val="uk-UA" w:eastAsia="uk-UA"/>
        </w:rPr>
        <w:t>Не дозволяється без спеціальної згоди Якушинецької сільської ради використання герба у випадках, не передбачених цим Положенням.</w:t>
      </w:r>
      <w:r w:rsidRPr="0041381C">
        <w:rPr>
          <w:noProof/>
          <w:sz w:val="28"/>
          <w:szCs w:val="28"/>
          <w:lang w:val="uk-UA" w:eastAsia="uk-UA"/>
        </w:rPr>
        <w:t xml:space="preserve"> </w:t>
      </w:r>
    </w:p>
    <w:p w14:paraId="42CB8AC9" w14:textId="77777777" w:rsidR="00C63FA5" w:rsidRPr="00E75B91" w:rsidRDefault="00C63FA5" w:rsidP="00C63FA5">
      <w:pPr>
        <w:shd w:val="clear" w:color="auto" w:fill="FFFFFF"/>
        <w:suppressAutoHyphens w:val="0"/>
        <w:spacing w:after="225" w:line="25" w:lineRule="atLeast"/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3.1.12. </w:t>
      </w:r>
      <w:r w:rsidRPr="00E75B91">
        <w:rPr>
          <w:noProof/>
          <w:sz w:val="28"/>
          <w:szCs w:val="28"/>
          <w:lang w:val="uk-UA" w:eastAsia="uk-UA"/>
        </w:rPr>
        <w:t xml:space="preserve">У випадку наруги над </w:t>
      </w:r>
      <w:r w:rsidRPr="0041381C">
        <w:rPr>
          <w:noProof/>
          <w:sz w:val="28"/>
          <w:szCs w:val="28"/>
          <w:lang w:val="uk-UA" w:eastAsia="uk-UA"/>
        </w:rPr>
        <w:t>символікою</w:t>
      </w:r>
      <w:r w:rsidRPr="00E75B91">
        <w:rPr>
          <w:noProof/>
          <w:sz w:val="28"/>
          <w:szCs w:val="28"/>
          <w:lang w:val="uk-UA" w:eastAsia="uk-UA"/>
        </w:rPr>
        <w:t xml:space="preserve"> Якушинецької територіальної громади фізична чи юридична особа притягується до </w:t>
      </w:r>
      <w:r w:rsidRPr="0041381C">
        <w:rPr>
          <w:noProof/>
          <w:sz w:val="28"/>
          <w:szCs w:val="28"/>
          <w:lang w:val="uk-UA" w:eastAsia="uk-UA"/>
        </w:rPr>
        <w:t xml:space="preserve">адміністративної </w:t>
      </w:r>
      <w:r w:rsidRPr="00E75B91">
        <w:rPr>
          <w:noProof/>
          <w:sz w:val="28"/>
          <w:szCs w:val="28"/>
          <w:lang w:val="uk-UA" w:eastAsia="uk-UA"/>
        </w:rPr>
        <w:t xml:space="preserve">відповідальності </w:t>
      </w:r>
      <w:r w:rsidRPr="0041381C">
        <w:rPr>
          <w:noProof/>
          <w:sz w:val="28"/>
          <w:szCs w:val="28"/>
          <w:lang w:val="uk-UA" w:eastAsia="uk-UA"/>
        </w:rPr>
        <w:t>згідно чинного</w:t>
      </w:r>
      <w:r w:rsidRPr="00E75B91">
        <w:rPr>
          <w:noProof/>
          <w:sz w:val="28"/>
          <w:szCs w:val="28"/>
          <w:lang w:val="uk-UA" w:eastAsia="uk-UA"/>
        </w:rPr>
        <w:t xml:space="preserve"> законодавства.</w:t>
      </w:r>
    </w:p>
    <w:p w14:paraId="15981564" w14:textId="77777777" w:rsidR="00C63FA5" w:rsidRDefault="00C63FA5" w:rsidP="00C63FA5">
      <w:pPr>
        <w:tabs>
          <w:tab w:val="left" w:pos="993"/>
        </w:tabs>
        <w:suppressAutoHyphens w:val="0"/>
        <w:spacing w:line="25" w:lineRule="atLeast"/>
        <w:ind w:left="284"/>
        <w:rPr>
          <w:b/>
          <w:bCs/>
          <w:noProof/>
          <w:lang w:val="uk-UA" w:eastAsia="ru-RU"/>
        </w:rPr>
      </w:pPr>
    </w:p>
    <w:p w14:paraId="0679650A" w14:textId="77777777" w:rsidR="00C63FA5" w:rsidRDefault="00C63FA5" w:rsidP="00C63FA5">
      <w:pPr>
        <w:tabs>
          <w:tab w:val="left" w:pos="993"/>
        </w:tabs>
        <w:suppressAutoHyphens w:val="0"/>
        <w:spacing w:line="25" w:lineRule="atLeast"/>
        <w:ind w:left="284"/>
        <w:rPr>
          <w:b/>
          <w:bCs/>
          <w:noProof/>
          <w:lang w:val="uk-UA" w:eastAsia="ru-RU"/>
        </w:rPr>
      </w:pPr>
    </w:p>
    <w:p w14:paraId="601ACC4C" w14:textId="7A25DD96" w:rsidR="00F91215" w:rsidRPr="00C63FA5" w:rsidRDefault="00C63FA5" w:rsidP="00C63FA5">
      <w:r w:rsidRPr="008265B0">
        <w:rPr>
          <w:rFonts w:ascii="Arial" w:hAnsi="Arial" w:cs="Arial"/>
          <w:color w:val="333333"/>
          <w:sz w:val="21"/>
          <w:szCs w:val="21"/>
          <w:lang w:val="uk-UA" w:eastAsia="uk-UA"/>
        </w:rPr>
        <w:t> </w:t>
      </w:r>
      <w:r w:rsidRPr="006E4140">
        <w:rPr>
          <w:b/>
          <w:bCs/>
          <w:sz w:val="28"/>
          <w:szCs w:val="28"/>
          <w:lang w:val="uk-UA" w:eastAsia="uk-UA"/>
        </w:rPr>
        <w:t>Секретар сільської ради                                                      Катерина КОСТЮК</w:t>
      </w:r>
    </w:p>
    <w:sectPr w:rsidR="00F91215" w:rsidRPr="00C63F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32AB"/>
    <w:multiLevelType w:val="multilevel"/>
    <w:tmpl w:val="0922D2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2C0A21"/>
    <w:multiLevelType w:val="hybridMultilevel"/>
    <w:tmpl w:val="C106A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4"/>
    <w:rsid w:val="001B7D54"/>
    <w:rsid w:val="00C63FA5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FBA47-5730-4593-85FB-2C6CBB5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C63FA5"/>
    <w:pPr>
      <w:spacing w:before="280" w:after="280"/>
    </w:pPr>
  </w:style>
  <w:style w:type="character" w:styleId="a5">
    <w:name w:val="Hyperlink"/>
    <w:uiPriority w:val="99"/>
    <w:semiHidden/>
    <w:unhideWhenUsed/>
    <w:rsid w:val="00C63F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E%D0%BB%D0%B4%D0%BE%D0%B2%D1%81%D1%8C%D0%BA%D0%BE-%D1%83%D0%BA%D1%80%D0%B0%D1%97%D0%BD%D1%81%D1%8C%D0%BA%D0%B8%D0%B9_%D0%BA%D0%BE%D1%80%D0%B4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0%BE%D0%B3%D0%B8%D0%BB%D1%96%D0%B2-%D0%9F%D0%BE%D0%B4%D1%96%D0%BB%D1%8C%D1%81%D1%8C%D0%BA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6%D0%B8%D1%82%D0%BE%D0%BC%D0%B8%D1%80" TargetMode="External"/><Relationship Id="rId5" Type="http://schemas.openxmlformats.org/officeDocument/2006/relationships/hyperlink" Target="https://uk.wikipedia.org/wiki/%D0%92%D0%B8%D1%81%D1%82%D1%83%D0%BF%D0%BE%D0%B2%D0%B8%D1%87%D1%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4982</Words>
  <Characters>2841</Characters>
  <Application>Microsoft Office Word</Application>
  <DocSecurity>0</DocSecurity>
  <Lines>23</Lines>
  <Paragraphs>15</Paragraphs>
  <ScaleCrop>false</ScaleCrop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2023-10-03T08:05:00Z</dcterms:created>
  <dcterms:modified xsi:type="dcterms:W3CDTF">2023-10-03T08:06:00Z</dcterms:modified>
</cp:coreProperties>
</file>