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8830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26.09.2018 року</w:t>
            </w: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8830B8"/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8830B8"/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( 0113240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( 0113240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( 0113240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( 1090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both"/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заклади</w:t>
            </w:r>
            <w:proofErr w:type="spellEnd"/>
            <w:r>
              <w:rPr>
                <w:sz w:val="24"/>
              </w:rPr>
              <w:t xml:space="preserve"> та заходи</w:t>
            </w: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30B8" w:rsidRDefault="00265EC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1242610,00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1242610,00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br/>
              <w:t xml:space="preserve">2. 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18.12.2017 року "</w:t>
            </w:r>
            <w:r>
              <w:rPr>
                <w:i/>
                <w:sz w:val="24"/>
              </w:rPr>
              <w:t xml:space="preserve">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соціального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захисту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населення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року, 17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20.07.2018 року та 21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21.09.2018 року  "</w:t>
            </w:r>
            <w:r>
              <w:rPr>
                <w:i/>
                <w:sz w:val="24"/>
              </w:rPr>
              <w:t xml:space="preserve">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 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8830B8" w:rsidRDefault="00265ECF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roofErr w:type="spellStart"/>
            <w:r>
              <w:rPr>
                <w:i/>
                <w:sz w:val="24"/>
              </w:rPr>
              <w:t>Надання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допомоги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ільговій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категорії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населення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30B8" w:rsidRDefault="008830B8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0113242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1090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0113242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</w:rPr>
              <w:t>1090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заходи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1 242 610,00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1 242 610,00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матеріальної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допомоги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іально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незахищеним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верствам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населення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t>1 242 610,00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t>1 242 610,00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1 242 610,00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</w:rPr>
              <w:t>1 242 610,00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830B8" w:rsidRDefault="008830B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8830B8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6"/>
              </w:rPr>
              <w:t>1 242 610,00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6"/>
              </w:rPr>
              <w:t>1 242 610,00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  <w:sz w:val="16"/>
              </w:rPr>
              <w:t>1 242 610,00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b/>
                <w:sz w:val="16"/>
              </w:rPr>
              <w:t>1 242 610,00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0113242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заходи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матеріальної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допомоги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іально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незахищеним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верствам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4"/>
              </w:rPr>
              <w:t>1242,61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отримувачів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4"/>
              </w:rPr>
              <w:t>1169,00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1 особу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4"/>
              </w:rPr>
              <w:t>1063,00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коштами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30B8" w:rsidRDefault="00265ECF">
            <w:pPr>
              <w:ind w:right="60"/>
              <w:jc w:val="right"/>
            </w:pPr>
            <w:r>
              <w:rPr>
                <w:sz w:val="14"/>
              </w:rPr>
              <w:t>100,00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30B8" w:rsidRDefault="008830B8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88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0B8" w:rsidRDefault="00265EC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88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t>Романюк В.</w:t>
            </w:r>
            <w:proofErr w:type="gramStart"/>
            <w:r>
              <w:t>С</w:t>
            </w:r>
            <w:proofErr w:type="gramEnd"/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88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88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  <w:tr w:rsidR="008830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830B8" w:rsidRDefault="008830B8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830B8" w:rsidRDefault="008830B8">
            <w:pPr>
              <w:pStyle w:val="EMPTYCELLSTYLE"/>
            </w:pPr>
          </w:p>
        </w:tc>
        <w:tc>
          <w:tcPr>
            <w:tcW w:w="124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0B8" w:rsidRDefault="00265EC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8830B8" w:rsidRDefault="008830B8">
            <w:pPr>
              <w:pStyle w:val="EMPTYCELLSTYLE"/>
            </w:pPr>
          </w:p>
        </w:tc>
        <w:tc>
          <w:tcPr>
            <w:tcW w:w="20" w:type="dxa"/>
          </w:tcPr>
          <w:p w:rsidR="008830B8" w:rsidRDefault="008830B8">
            <w:pPr>
              <w:pStyle w:val="EMPTYCELLSTYLE"/>
            </w:pPr>
          </w:p>
        </w:tc>
        <w:tc>
          <w:tcPr>
            <w:tcW w:w="380" w:type="dxa"/>
          </w:tcPr>
          <w:p w:rsidR="008830B8" w:rsidRDefault="008830B8">
            <w:pPr>
              <w:pStyle w:val="EMPTYCELLSTYLE"/>
            </w:pPr>
          </w:p>
        </w:tc>
      </w:tr>
    </w:tbl>
    <w:p w:rsidR="00265ECF" w:rsidRDefault="00265ECF"/>
    <w:sectPr w:rsidR="00265EC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B8"/>
    <w:rsid w:val="00265ECF"/>
    <w:rsid w:val="008830B8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2018-09-26T11:50:00Z</dcterms:created>
  <dcterms:modified xsi:type="dcterms:W3CDTF">2018-09-26T11:50:00Z</dcterms:modified>
</cp:coreProperties>
</file>