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F4" w:rsidRPr="00AC5DF4" w:rsidRDefault="00AC5DF4" w:rsidP="00AC5DF4">
      <w:pPr>
        <w:tabs>
          <w:tab w:val="left" w:pos="3990"/>
        </w:tabs>
        <w:spacing w:after="0" w:line="240" w:lineRule="auto"/>
        <w:rPr>
          <w:rFonts w:ascii="Times New Roman" w:eastAsia="Times New Roman" w:hAnsi="Times New Roman"/>
          <w:color w:val="000000"/>
          <w:sz w:val="28"/>
          <w:szCs w:val="28"/>
          <w:lang w:val="uk-UA" w:eastAsia="ru-RU"/>
        </w:rPr>
      </w:pPr>
    </w:p>
    <w:p w:rsidR="00AC5DF4" w:rsidRPr="00AC5DF4" w:rsidRDefault="00AC5DF4" w:rsidP="00AC5DF4">
      <w:pPr>
        <w:tabs>
          <w:tab w:val="left" w:pos="3990"/>
        </w:tabs>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noProof/>
          <w:sz w:val="28"/>
          <w:szCs w:val="28"/>
          <w:lang w:eastAsia="ru-RU"/>
        </w:rPr>
        <w:drawing>
          <wp:inline distT="0" distB="0" distL="0" distR="0">
            <wp:extent cx="457200" cy="603250"/>
            <wp:effectExtent l="0" t="0" r="0" b="6350"/>
            <wp:docPr id="3" name="Рисунок 3"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03250"/>
                    </a:xfrm>
                    <a:prstGeom prst="rect">
                      <a:avLst/>
                    </a:prstGeom>
                    <a:noFill/>
                    <a:ln>
                      <a:noFill/>
                    </a:ln>
                  </pic:spPr>
                </pic:pic>
              </a:graphicData>
            </a:graphic>
          </wp:inline>
        </w:drawing>
      </w:r>
    </w:p>
    <w:p w:rsidR="00AC5DF4" w:rsidRPr="00AC5DF4" w:rsidRDefault="00AC5DF4" w:rsidP="00AC5DF4">
      <w:pPr>
        <w:spacing w:after="0" w:line="240" w:lineRule="auto"/>
        <w:jc w:val="center"/>
        <w:rPr>
          <w:rFonts w:ascii="Times New Roman" w:eastAsia="Times New Roman" w:hAnsi="Times New Roman"/>
          <w:b/>
          <w:caps/>
          <w:color w:val="000000"/>
          <w:sz w:val="28"/>
          <w:szCs w:val="28"/>
          <w:lang w:eastAsia="ru-RU"/>
        </w:rPr>
      </w:pPr>
      <w:r w:rsidRPr="00AC5DF4">
        <w:rPr>
          <w:rFonts w:ascii="Times New Roman" w:eastAsia="Times New Roman" w:hAnsi="Times New Roman"/>
          <w:b/>
          <w:caps/>
          <w:color w:val="000000"/>
          <w:sz w:val="28"/>
          <w:szCs w:val="28"/>
          <w:lang w:eastAsia="ru-RU"/>
        </w:rPr>
        <w:t>Україна</w:t>
      </w:r>
    </w:p>
    <w:p w:rsidR="00AC5DF4" w:rsidRPr="00AC5DF4" w:rsidRDefault="00AC5DF4" w:rsidP="00AC5DF4">
      <w:pPr>
        <w:spacing w:after="0" w:line="240" w:lineRule="auto"/>
        <w:jc w:val="center"/>
        <w:rPr>
          <w:rFonts w:ascii="Times New Roman" w:eastAsia="Times New Roman" w:hAnsi="Times New Roman"/>
          <w:b/>
          <w:color w:val="000000"/>
          <w:sz w:val="28"/>
          <w:szCs w:val="28"/>
          <w:lang w:eastAsia="ru-RU"/>
        </w:rPr>
      </w:pPr>
      <w:proofErr w:type="spellStart"/>
      <w:r w:rsidRPr="00AC5DF4">
        <w:rPr>
          <w:rFonts w:ascii="Times New Roman" w:eastAsia="Times New Roman" w:hAnsi="Times New Roman"/>
          <w:b/>
          <w:caps/>
          <w:color w:val="000000"/>
          <w:sz w:val="28"/>
          <w:szCs w:val="28"/>
          <w:lang w:eastAsia="ru-RU"/>
        </w:rPr>
        <w:t>Я</w:t>
      </w:r>
      <w:r w:rsidRPr="00AC5DF4">
        <w:rPr>
          <w:rFonts w:ascii="Times New Roman" w:eastAsia="Times New Roman" w:hAnsi="Times New Roman"/>
          <w:b/>
          <w:color w:val="000000"/>
          <w:sz w:val="28"/>
          <w:szCs w:val="28"/>
          <w:lang w:eastAsia="ru-RU"/>
        </w:rPr>
        <w:t>кушинецька</w:t>
      </w:r>
      <w:proofErr w:type="spellEnd"/>
      <w:r w:rsidRPr="00AC5DF4">
        <w:rPr>
          <w:rFonts w:ascii="Times New Roman" w:eastAsia="Times New Roman" w:hAnsi="Times New Roman"/>
          <w:b/>
          <w:color w:val="000000"/>
          <w:sz w:val="28"/>
          <w:szCs w:val="28"/>
          <w:lang w:eastAsia="ru-RU"/>
        </w:rPr>
        <w:t xml:space="preserve"> </w:t>
      </w:r>
      <w:proofErr w:type="spellStart"/>
      <w:r w:rsidRPr="00AC5DF4">
        <w:rPr>
          <w:rFonts w:ascii="Times New Roman" w:eastAsia="Times New Roman" w:hAnsi="Times New Roman"/>
          <w:b/>
          <w:color w:val="000000"/>
          <w:sz w:val="28"/>
          <w:szCs w:val="28"/>
          <w:lang w:eastAsia="ru-RU"/>
        </w:rPr>
        <w:t>сільська</w:t>
      </w:r>
      <w:proofErr w:type="spellEnd"/>
      <w:r w:rsidRPr="00AC5DF4">
        <w:rPr>
          <w:rFonts w:ascii="Times New Roman" w:eastAsia="Times New Roman" w:hAnsi="Times New Roman"/>
          <w:b/>
          <w:color w:val="000000"/>
          <w:sz w:val="28"/>
          <w:szCs w:val="28"/>
          <w:lang w:eastAsia="ru-RU"/>
        </w:rPr>
        <w:t xml:space="preserve"> рада</w:t>
      </w:r>
    </w:p>
    <w:p w:rsidR="00AC5DF4" w:rsidRPr="00AC5DF4" w:rsidRDefault="00AC5DF4" w:rsidP="00AC5DF4">
      <w:pPr>
        <w:spacing w:after="0" w:line="240" w:lineRule="auto"/>
        <w:jc w:val="center"/>
        <w:rPr>
          <w:rFonts w:ascii="Times New Roman" w:eastAsia="Times New Roman" w:hAnsi="Times New Roman"/>
          <w:b/>
          <w:color w:val="000000"/>
          <w:sz w:val="28"/>
          <w:szCs w:val="28"/>
          <w:lang w:val="uk-UA" w:eastAsia="ru-RU"/>
        </w:rPr>
      </w:pPr>
      <w:proofErr w:type="spellStart"/>
      <w:r w:rsidRPr="00AC5DF4">
        <w:rPr>
          <w:rFonts w:ascii="Times New Roman" w:eastAsia="Times New Roman" w:hAnsi="Times New Roman"/>
          <w:b/>
          <w:color w:val="000000"/>
          <w:sz w:val="28"/>
          <w:szCs w:val="28"/>
          <w:lang w:eastAsia="ru-RU"/>
        </w:rPr>
        <w:t>Вінницького</w:t>
      </w:r>
      <w:proofErr w:type="spellEnd"/>
      <w:r w:rsidRPr="00AC5DF4">
        <w:rPr>
          <w:rFonts w:ascii="Times New Roman" w:eastAsia="Times New Roman" w:hAnsi="Times New Roman"/>
          <w:b/>
          <w:color w:val="000000"/>
          <w:sz w:val="28"/>
          <w:szCs w:val="28"/>
          <w:lang w:eastAsia="ru-RU"/>
        </w:rPr>
        <w:t xml:space="preserve"> району</w:t>
      </w:r>
      <w:proofErr w:type="gramStart"/>
      <w:r w:rsidRPr="00AC5DF4">
        <w:rPr>
          <w:rFonts w:ascii="Times New Roman" w:eastAsia="Times New Roman" w:hAnsi="Times New Roman"/>
          <w:b/>
          <w:color w:val="000000"/>
          <w:sz w:val="28"/>
          <w:szCs w:val="28"/>
          <w:lang w:eastAsia="ru-RU"/>
        </w:rPr>
        <w:t xml:space="preserve"> </w:t>
      </w:r>
      <w:proofErr w:type="spellStart"/>
      <w:r w:rsidRPr="00AC5DF4">
        <w:rPr>
          <w:rFonts w:ascii="Times New Roman" w:eastAsia="Times New Roman" w:hAnsi="Times New Roman"/>
          <w:b/>
          <w:color w:val="000000"/>
          <w:sz w:val="28"/>
          <w:szCs w:val="28"/>
          <w:lang w:eastAsia="ru-RU"/>
        </w:rPr>
        <w:t>В</w:t>
      </w:r>
      <w:proofErr w:type="gramEnd"/>
      <w:r w:rsidRPr="00AC5DF4">
        <w:rPr>
          <w:rFonts w:ascii="Times New Roman" w:eastAsia="Times New Roman" w:hAnsi="Times New Roman"/>
          <w:b/>
          <w:color w:val="000000"/>
          <w:sz w:val="28"/>
          <w:szCs w:val="28"/>
          <w:lang w:eastAsia="ru-RU"/>
        </w:rPr>
        <w:t>інницької</w:t>
      </w:r>
      <w:proofErr w:type="spellEnd"/>
      <w:r w:rsidRPr="00AC5DF4">
        <w:rPr>
          <w:rFonts w:ascii="Times New Roman" w:eastAsia="Times New Roman" w:hAnsi="Times New Roman"/>
          <w:b/>
          <w:color w:val="000000"/>
          <w:sz w:val="28"/>
          <w:szCs w:val="28"/>
          <w:lang w:eastAsia="ru-RU"/>
        </w:rPr>
        <w:t xml:space="preserve"> </w:t>
      </w:r>
      <w:proofErr w:type="spellStart"/>
      <w:r w:rsidRPr="00AC5DF4">
        <w:rPr>
          <w:rFonts w:ascii="Times New Roman" w:eastAsia="Times New Roman" w:hAnsi="Times New Roman"/>
          <w:b/>
          <w:color w:val="000000"/>
          <w:sz w:val="28"/>
          <w:szCs w:val="28"/>
          <w:lang w:eastAsia="ru-RU"/>
        </w:rPr>
        <w:t>області</w:t>
      </w:r>
      <w:proofErr w:type="spellEnd"/>
    </w:p>
    <w:p w:rsidR="00AC5DF4" w:rsidRPr="00AC5DF4" w:rsidRDefault="00AC5DF4" w:rsidP="00AC5DF4">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noProof/>
          <w:sz w:val="20"/>
          <w:szCs w:val="20"/>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-17145</wp:posOffset>
                </wp:positionH>
                <wp:positionV relativeFrom="paragraph">
                  <wp:posOffset>88899</wp:posOffset>
                </wp:positionV>
                <wp:extent cx="5932805" cy="0"/>
                <wp:effectExtent l="0" t="19050" r="107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mc:Fallback>
        </mc:AlternateContent>
      </w:r>
    </w:p>
    <w:p w:rsidR="00AC5DF4" w:rsidRPr="00AC5DF4" w:rsidRDefault="00AC5DF4" w:rsidP="00AC5DF4">
      <w:pPr>
        <w:spacing w:before="100" w:beforeAutospacing="1" w:after="100" w:afterAutospacing="1" w:line="240" w:lineRule="auto"/>
        <w:jc w:val="center"/>
        <w:outlineLvl w:val="2"/>
        <w:rPr>
          <w:rFonts w:ascii="Times New Roman" w:eastAsia="Times New Roman" w:hAnsi="Times New Roman"/>
          <w:b/>
          <w:bCs/>
          <w:sz w:val="28"/>
          <w:szCs w:val="28"/>
          <w:lang w:val="uk-UA" w:eastAsia="uk-UA"/>
        </w:rPr>
      </w:pPr>
      <w:r w:rsidRPr="00AC5DF4">
        <w:rPr>
          <w:rFonts w:ascii="Times New Roman" w:eastAsia="Times New Roman" w:hAnsi="Times New Roman"/>
          <w:b/>
          <w:bCs/>
          <w:sz w:val="28"/>
          <w:szCs w:val="28"/>
          <w:lang w:val="uk-UA" w:eastAsia="uk-UA"/>
        </w:rPr>
        <w:t>РІШЕННЯ № ___</w:t>
      </w:r>
    </w:p>
    <w:p w:rsidR="00AC5DF4" w:rsidRPr="00AC5DF4" w:rsidRDefault="00AC5DF4" w:rsidP="00AC5DF4">
      <w:pPr>
        <w:spacing w:after="0" w:line="240" w:lineRule="auto"/>
        <w:rPr>
          <w:rFonts w:ascii="Times New Roman" w:eastAsia="Times New Roman" w:hAnsi="Times New Roman"/>
          <w:sz w:val="28"/>
          <w:szCs w:val="28"/>
          <w:lang w:val="uk-UA" w:eastAsia="ru-RU"/>
        </w:rPr>
      </w:pPr>
    </w:p>
    <w:p w:rsidR="00AC5DF4" w:rsidRPr="00AC5DF4" w:rsidRDefault="00634A56" w:rsidP="00AC5DF4">
      <w:pPr>
        <w:keepNext/>
        <w:autoSpaceDE w:val="0"/>
        <w:autoSpaceDN w:val="0"/>
        <w:spacing w:after="0" w:line="240" w:lineRule="auto"/>
        <w:outlineLvl w:val="3"/>
        <w:rPr>
          <w:rFonts w:ascii="Times New Roman" w:eastAsia="Times New Roman" w:hAnsi="Times New Roman"/>
          <w:b/>
          <w:bCs/>
          <w:sz w:val="28"/>
          <w:szCs w:val="28"/>
          <w:lang w:val="uk-UA" w:eastAsia="ru-RU"/>
        </w:rPr>
      </w:pPr>
      <w:r>
        <w:rPr>
          <w:rFonts w:ascii="Times New Roman" w:eastAsia="Times New Roman" w:hAnsi="Times New Roman"/>
          <w:sz w:val="28"/>
          <w:szCs w:val="28"/>
          <w:lang w:val="uk-UA" w:eastAsia="ru-RU"/>
        </w:rPr>
        <w:t xml:space="preserve">17 </w:t>
      </w:r>
      <w:r w:rsidR="00AC5DF4">
        <w:rPr>
          <w:rFonts w:ascii="Times New Roman" w:eastAsia="Times New Roman" w:hAnsi="Times New Roman"/>
          <w:sz w:val="28"/>
          <w:szCs w:val="28"/>
          <w:lang w:val="uk-UA" w:eastAsia="ru-RU"/>
        </w:rPr>
        <w:t>грудня</w:t>
      </w:r>
      <w:r w:rsidR="00AC5DF4" w:rsidRPr="00AC5DF4">
        <w:rPr>
          <w:rFonts w:ascii="Times New Roman" w:eastAsia="Times New Roman" w:hAnsi="Times New Roman"/>
          <w:sz w:val="28"/>
          <w:szCs w:val="28"/>
          <w:lang w:val="uk-UA" w:eastAsia="ru-RU"/>
        </w:rPr>
        <w:t xml:space="preserve"> 2019 року                                                               </w:t>
      </w:r>
      <w:r w:rsidR="00AC5DF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38</w:t>
      </w:r>
      <w:r w:rsidR="00AC5DF4" w:rsidRPr="00AC5DF4">
        <w:rPr>
          <w:rFonts w:ascii="Times New Roman" w:eastAsia="Times New Roman" w:hAnsi="Times New Roman"/>
          <w:sz w:val="28"/>
          <w:szCs w:val="28"/>
          <w:lang w:val="uk-UA" w:eastAsia="ru-RU"/>
        </w:rPr>
        <w:t xml:space="preserve"> сесія 7 скликання</w:t>
      </w:r>
      <w:r w:rsidR="00AC5DF4" w:rsidRPr="00AC5DF4">
        <w:rPr>
          <w:rFonts w:ascii="Times New Roman" w:eastAsia="Times New Roman" w:hAnsi="Times New Roman"/>
          <w:b/>
          <w:bCs/>
          <w:sz w:val="28"/>
          <w:szCs w:val="28"/>
          <w:lang w:val="uk-UA" w:eastAsia="ru-RU"/>
        </w:rPr>
        <w:t xml:space="preserve"> </w:t>
      </w:r>
    </w:p>
    <w:p w:rsidR="00AC5DF4" w:rsidRPr="00AC5DF4" w:rsidRDefault="00AC5DF4" w:rsidP="00AC5DF4">
      <w:pPr>
        <w:keepNext/>
        <w:autoSpaceDE w:val="0"/>
        <w:autoSpaceDN w:val="0"/>
        <w:spacing w:after="0" w:line="240" w:lineRule="auto"/>
        <w:outlineLvl w:val="3"/>
        <w:rPr>
          <w:rFonts w:ascii="Times New Roman" w:eastAsia="Times New Roman" w:hAnsi="Times New Roman"/>
          <w:b/>
          <w:bCs/>
          <w:sz w:val="28"/>
          <w:szCs w:val="28"/>
          <w:lang w:val="uk-UA" w:eastAsia="ru-RU"/>
        </w:rPr>
      </w:pPr>
    </w:p>
    <w:p w:rsidR="00074CAC" w:rsidRPr="00B62A52" w:rsidRDefault="00074CAC" w:rsidP="00B62A52">
      <w:pPr>
        <w:spacing w:after="0" w:line="240" w:lineRule="auto"/>
        <w:jc w:val="both"/>
        <w:rPr>
          <w:rFonts w:ascii="Times New Roman" w:hAnsi="Times New Roman"/>
          <w:sz w:val="28"/>
          <w:szCs w:val="28"/>
          <w:lang w:val="uk-UA"/>
        </w:rPr>
      </w:pPr>
      <w:r w:rsidRPr="00B62A52">
        <w:rPr>
          <w:rFonts w:ascii="Times New Roman" w:hAnsi="Times New Roman"/>
          <w:b/>
          <w:bCs/>
          <w:sz w:val="28"/>
          <w:szCs w:val="28"/>
        </w:rPr>
        <w:t xml:space="preserve">Про </w:t>
      </w:r>
      <w:proofErr w:type="spellStart"/>
      <w:r w:rsidRPr="00B62A52">
        <w:rPr>
          <w:rFonts w:ascii="Times New Roman" w:hAnsi="Times New Roman"/>
          <w:b/>
          <w:bCs/>
          <w:sz w:val="28"/>
          <w:szCs w:val="28"/>
        </w:rPr>
        <w:t>затвердження</w:t>
      </w:r>
      <w:proofErr w:type="spellEnd"/>
      <w:r w:rsidRPr="00B62A52">
        <w:rPr>
          <w:rFonts w:ascii="Times New Roman" w:hAnsi="Times New Roman"/>
          <w:b/>
          <w:bCs/>
          <w:sz w:val="28"/>
          <w:szCs w:val="28"/>
        </w:rPr>
        <w:t xml:space="preserve"> П</w:t>
      </w:r>
      <w:proofErr w:type="spellStart"/>
      <w:r w:rsidRPr="00B62A52">
        <w:rPr>
          <w:rFonts w:ascii="Times New Roman" w:hAnsi="Times New Roman"/>
          <w:b/>
          <w:bCs/>
          <w:sz w:val="28"/>
          <w:szCs w:val="28"/>
          <w:lang w:val="uk-UA"/>
        </w:rPr>
        <w:t>рограми</w:t>
      </w:r>
      <w:proofErr w:type="spellEnd"/>
    </w:p>
    <w:p w:rsidR="00074CAC" w:rsidRPr="00454B47" w:rsidRDefault="00074CAC" w:rsidP="00B62A52">
      <w:pPr>
        <w:spacing w:after="0" w:line="240" w:lineRule="auto"/>
        <w:jc w:val="both"/>
        <w:rPr>
          <w:rFonts w:ascii="Times New Roman" w:hAnsi="Times New Roman"/>
          <w:sz w:val="28"/>
          <w:szCs w:val="28"/>
          <w:lang w:val="uk-UA"/>
        </w:rPr>
      </w:pPr>
      <w:r w:rsidRPr="00454B47">
        <w:rPr>
          <w:rFonts w:ascii="Times New Roman" w:hAnsi="Times New Roman"/>
          <w:b/>
          <w:bCs/>
          <w:sz w:val="28"/>
          <w:szCs w:val="28"/>
          <w:lang w:val="uk-UA"/>
        </w:rPr>
        <w:t>економічного і соціального розвитку</w:t>
      </w:r>
    </w:p>
    <w:p w:rsidR="001A631B" w:rsidRDefault="00074CAC" w:rsidP="00B62A52">
      <w:pPr>
        <w:spacing w:after="0" w:line="240" w:lineRule="auto"/>
        <w:jc w:val="both"/>
        <w:rPr>
          <w:rFonts w:ascii="Times New Roman" w:hAnsi="Times New Roman"/>
          <w:b/>
          <w:bCs/>
          <w:sz w:val="28"/>
          <w:szCs w:val="28"/>
          <w:lang w:val="uk-UA"/>
        </w:rPr>
      </w:pPr>
      <w:proofErr w:type="spellStart"/>
      <w:r w:rsidRPr="00454B47">
        <w:rPr>
          <w:rFonts w:ascii="Times New Roman" w:hAnsi="Times New Roman"/>
          <w:b/>
          <w:bCs/>
          <w:sz w:val="28"/>
          <w:szCs w:val="28"/>
          <w:lang w:val="uk-UA"/>
        </w:rPr>
        <w:t>Якушинецької</w:t>
      </w:r>
      <w:proofErr w:type="spellEnd"/>
      <w:r w:rsidRPr="00454B47">
        <w:rPr>
          <w:rFonts w:ascii="Times New Roman" w:hAnsi="Times New Roman"/>
          <w:b/>
          <w:bCs/>
          <w:sz w:val="28"/>
          <w:szCs w:val="28"/>
          <w:lang w:val="uk-UA"/>
        </w:rPr>
        <w:t xml:space="preserve"> </w:t>
      </w:r>
      <w:r w:rsidR="008F34F7">
        <w:rPr>
          <w:rFonts w:ascii="Times New Roman" w:hAnsi="Times New Roman"/>
          <w:b/>
          <w:bCs/>
          <w:sz w:val="28"/>
          <w:szCs w:val="28"/>
          <w:lang w:val="uk-UA"/>
        </w:rPr>
        <w:t>об’єднаної</w:t>
      </w:r>
      <w:r w:rsidR="001A631B">
        <w:rPr>
          <w:rFonts w:ascii="Times New Roman" w:hAnsi="Times New Roman"/>
          <w:b/>
          <w:bCs/>
          <w:sz w:val="28"/>
          <w:szCs w:val="28"/>
          <w:lang w:val="uk-UA"/>
        </w:rPr>
        <w:t xml:space="preserve"> </w:t>
      </w:r>
      <w:r w:rsidR="008F34F7">
        <w:rPr>
          <w:rFonts w:ascii="Times New Roman" w:hAnsi="Times New Roman"/>
          <w:b/>
          <w:bCs/>
          <w:sz w:val="28"/>
          <w:szCs w:val="28"/>
          <w:lang w:val="uk-UA"/>
        </w:rPr>
        <w:t>територіальної</w:t>
      </w:r>
    </w:p>
    <w:p w:rsidR="00074CAC" w:rsidRDefault="001A631B"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г</w:t>
      </w:r>
      <w:r w:rsidR="008F34F7">
        <w:rPr>
          <w:rFonts w:ascii="Times New Roman" w:hAnsi="Times New Roman"/>
          <w:b/>
          <w:bCs/>
          <w:sz w:val="28"/>
          <w:szCs w:val="28"/>
          <w:lang w:val="uk-UA"/>
        </w:rPr>
        <w:t>ромади</w:t>
      </w:r>
      <w:r>
        <w:rPr>
          <w:rFonts w:ascii="Times New Roman" w:hAnsi="Times New Roman"/>
          <w:b/>
          <w:bCs/>
          <w:sz w:val="28"/>
          <w:szCs w:val="28"/>
          <w:lang w:val="uk-UA"/>
        </w:rPr>
        <w:t xml:space="preserve"> </w:t>
      </w:r>
      <w:r w:rsidR="0025037A">
        <w:rPr>
          <w:rFonts w:ascii="Times New Roman" w:hAnsi="Times New Roman"/>
          <w:b/>
          <w:bCs/>
          <w:sz w:val="28"/>
          <w:szCs w:val="28"/>
          <w:lang w:val="uk-UA"/>
        </w:rPr>
        <w:t>на 2020</w:t>
      </w:r>
      <w:r w:rsidR="00074CAC" w:rsidRPr="00454B47">
        <w:rPr>
          <w:rFonts w:ascii="Times New Roman" w:hAnsi="Times New Roman"/>
          <w:b/>
          <w:bCs/>
          <w:sz w:val="28"/>
          <w:szCs w:val="28"/>
          <w:lang w:val="uk-UA"/>
        </w:rPr>
        <w:t xml:space="preserve"> р</w:t>
      </w:r>
      <w:r w:rsidR="0025037A">
        <w:rPr>
          <w:rFonts w:ascii="Times New Roman" w:hAnsi="Times New Roman"/>
          <w:b/>
          <w:bCs/>
          <w:sz w:val="28"/>
          <w:szCs w:val="28"/>
          <w:lang w:val="uk-UA"/>
        </w:rPr>
        <w:t>ік</w:t>
      </w:r>
    </w:p>
    <w:p w:rsidR="00074CAC" w:rsidRDefault="00074CAC" w:rsidP="00B62A52">
      <w:pPr>
        <w:spacing w:after="0" w:line="240" w:lineRule="auto"/>
        <w:jc w:val="both"/>
        <w:rPr>
          <w:rFonts w:ascii="Times New Roman" w:hAnsi="Times New Roman"/>
          <w:sz w:val="28"/>
          <w:szCs w:val="28"/>
          <w:lang w:val="uk-UA"/>
        </w:rPr>
      </w:pPr>
    </w:p>
    <w:p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lang w:val="uk-UA"/>
        </w:rPr>
        <w:t xml:space="preserve">     Відповідно </w:t>
      </w:r>
      <w:r w:rsidR="00102E3B">
        <w:rPr>
          <w:rFonts w:ascii="Times New Roman" w:hAnsi="Times New Roman"/>
          <w:sz w:val="28"/>
          <w:szCs w:val="28"/>
          <w:lang w:val="uk-UA"/>
        </w:rPr>
        <w:t>до Законів</w:t>
      </w:r>
      <w:r w:rsidRPr="00B62A52">
        <w:rPr>
          <w:rFonts w:ascii="Times New Roman" w:hAnsi="Times New Roman"/>
          <w:sz w:val="28"/>
          <w:szCs w:val="28"/>
          <w:lang w:val="uk-UA"/>
        </w:rPr>
        <w:t xml:space="preserve"> України «Про місцеве самоврядування в Україні», </w:t>
      </w:r>
      <w:r w:rsidR="00102E3B" w:rsidRPr="00102E3B">
        <w:rPr>
          <w:rFonts w:ascii="Times New Roman" w:hAnsi="Times New Roman"/>
          <w:color w:val="000000" w:themeColor="text1"/>
          <w:sz w:val="28"/>
          <w:szCs w:val="28"/>
          <w:shd w:val="clear" w:color="auto" w:fill="FFFFFF"/>
          <w:lang w:val="uk-UA" w:eastAsia="ru-RU"/>
        </w:rPr>
        <w:t>«Про добровільне об’єднання територіальних громад»</w:t>
      </w:r>
      <w:r w:rsidR="00102E3B">
        <w:rPr>
          <w:rFonts w:ascii="Times New Roman" w:hAnsi="Times New Roman"/>
          <w:color w:val="000000" w:themeColor="text1"/>
          <w:sz w:val="28"/>
          <w:szCs w:val="28"/>
          <w:shd w:val="clear" w:color="auto" w:fill="FFFFFF"/>
          <w:lang w:val="uk-UA" w:eastAsia="ru-RU"/>
        </w:rPr>
        <w:t xml:space="preserve">, </w:t>
      </w:r>
      <w:r w:rsidRPr="00B62A52">
        <w:rPr>
          <w:rFonts w:ascii="Times New Roman" w:hAnsi="Times New Roman"/>
          <w:sz w:val="28"/>
          <w:szCs w:val="28"/>
          <w:lang w:val="uk-UA"/>
        </w:rPr>
        <w:t xml:space="preserve">«Про державне прогнозування та розроблення програми економічного і соціального розвитку України», </w:t>
      </w:r>
      <w:r w:rsidR="008C47F6" w:rsidRPr="008C47F6">
        <w:rPr>
          <w:rFonts w:ascii="Times New Roman" w:hAnsi="Times New Roman"/>
          <w:sz w:val="28"/>
          <w:szCs w:val="28"/>
          <w:lang w:val="uk-UA"/>
        </w:rPr>
        <w:t xml:space="preserve">Стратегії розвитку </w:t>
      </w:r>
      <w:proofErr w:type="spellStart"/>
      <w:r w:rsidR="008C47F6" w:rsidRPr="008C47F6">
        <w:rPr>
          <w:rFonts w:ascii="Times New Roman" w:hAnsi="Times New Roman"/>
          <w:color w:val="000000" w:themeColor="text1"/>
          <w:sz w:val="28"/>
          <w:szCs w:val="28"/>
          <w:lang w:val="uk-UA" w:eastAsia="ru-RU"/>
        </w:rPr>
        <w:t>Якушинецької</w:t>
      </w:r>
      <w:proofErr w:type="spellEnd"/>
      <w:r w:rsidR="008C47F6" w:rsidRPr="008C47F6">
        <w:rPr>
          <w:rFonts w:ascii="Times New Roman" w:hAnsi="Times New Roman"/>
          <w:color w:val="000000" w:themeColor="text1"/>
          <w:sz w:val="28"/>
          <w:szCs w:val="28"/>
          <w:lang w:val="uk-UA" w:eastAsia="ru-RU"/>
        </w:rPr>
        <w:t xml:space="preserve"> об’єднаної територіальної громади на 2018-2025 роки,</w:t>
      </w:r>
      <w:r w:rsidR="008C47F6" w:rsidRPr="008C47F6">
        <w:rPr>
          <w:rFonts w:ascii="Times New Roman" w:hAnsi="Times New Roman"/>
          <w:sz w:val="28"/>
          <w:szCs w:val="28"/>
          <w:lang w:val="uk-UA"/>
        </w:rPr>
        <w:t xml:space="preserve"> </w:t>
      </w:r>
      <w:r w:rsidRPr="00B62A52">
        <w:rPr>
          <w:rFonts w:ascii="Times New Roman" w:hAnsi="Times New Roman"/>
          <w:sz w:val="28"/>
          <w:szCs w:val="28"/>
          <w:lang w:val="uk-UA"/>
        </w:rPr>
        <w:t>сільська рада</w:t>
      </w:r>
    </w:p>
    <w:p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rPr>
        <w:t> </w:t>
      </w:r>
    </w:p>
    <w:p w:rsidR="00074CAC" w:rsidRDefault="00074CAC" w:rsidP="009D5829">
      <w:pPr>
        <w:spacing w:after="0" w:line="240" w:lineRule="auto"/>
        <w:ind w:right="142"/>
        <w:jc w:val="center"/>
        <w:rPr>
          <w:rFonts w:ascii="Times New Roman" w:hAnsi="Times New Roman"/>
          <w:b/>
          <w:bCs/>
          <w:sz w:val="28"/>
          <w:szCs w:val="28"/>
          <w:lang w:val="uk-UA"/>
        </w:rPr>
      </w:pPr>
      <w:r w:rsidRPr="00B62A52">
        <w:rPr>
          <w:rFonts w:ascii="Times New Roman" w:hAnsi="Times New Roman"/>
          <w:b/>
          <w:bCs/>
          <w:sz w:val="28"/>
          <w:szCs w:val="28"/>
        </w:rPr>
        <w:t>ВИРІШИЛА:</w:t>
      </w:r>
    </w:p>
    <w:p w:rsidR="00074CAC" w:rsidRPr="00B62A52" w:rsidRDefault="00074CAC" w:rsidP="009D5829">
      <w:pPr>
        <w:spacing w:after="0" w:line="240" w:lineRule="auto"/>
        <w:ind w:right="142"/>
        <w:jc w:val="both"/>
        <w:rPr>
          <w:rFonts w:ascii="Times New Roman" w:hAnsi="Times New Roman"/>
          <w:sz w:val="28"/>
          <w:szCs w:val="28"/>
          <w:lang w:val="uk-UA"/>
        </w:rPr>
      </w:pPr>
    </w:p>
    <w:p w:rsidR="000E2860" w:rsidRPr="0025037A" w:rsidRDefault="00074CAC" w:rsidP="008A4DB7">
      <w:pPr>
        <w:numPr>
          <w:ilvl w:val="0"/>
          <w:numId w:val="1"/>
        </w:numPr>
        <w:spacing w:after="0" w:line="240" w:lineRule="auto"/>
        <w:ind w:left="0" w:right="142" w:firstLine="284"/>
        <w:jc w:val="both"/>
        <w:rPr>
          <w:rFonts w:ascii="Times New Roman" w:hAnsi="Times New Roman"/>
          <w:sz w:val="28"/>
          <w:szCs w:val="28"/>
          <w:lang w:val="uk-UA"/>
        </w:rPr>
      </w:pPr>
      <w:r w:rsidRPr="0025037A">
        <w:rPr>
          <w:rFonts w:ascii="Times New Roman" w:hAnsi="Times New Roman"/>
          <w:sz w:val="28"/>
          <w:szCs w:val="28"/>
          <w:lang w:val="uk-UA"/>
        </w:rPr>
        <w:t>Затвердити П</w:t>
      </w:r>
      <w:r w:rsidRPr="00B62A52">
        <w:rPr>
          <w:rFonts w:ascii="Times New Roman" w:hAnsi="Times New Roman"/>
          <w:sz w:val="28"/>
          <w:szCs w:val="28"/>
          <w:lang w:val="uk-UA"/>
        </w:rPr>
        <w:t>рограму</w:t>
      </w:r>
      <w:r w:rsidRPr="0025037A">
        <w:rPr>
          <w:rFonts w:ascii="Times New Roman" w:hAnsi="Times New Roman"/>
          <w:sz w:val="28"/>
          <w:szCs w:val="28"/>
          <w:lang w:val="uk-UA"/>
        </w:rPr>
        <w:t xml:space="preserve"> економічного і соціального розвитку </w:t>
      </w:r>
      <w:proofErr w:type="spellStart"/>
      <w:r w:rsidRPr="0025037A">
        <w:rPr>
          <w:rFonts w:ascii="Times New Roman" w:hAnsi="Times New Roman"/>
          <w:sz w:val="28"/>
          <w:szCs w:val="28"/>
          <w:lang w:val="uk-UA"/>
        </w:rPr>
        <w:t>Якушинецької</w:t>
      </w:r>
      <w:proofErr w:type="spellEnd"/>
      <w:r w:rsidRPr="0025037A">
        <w:rPr>
          <w:rFonts w:ascii="Times New Roman" w:hAnsi="Times New Roman"/>
          <w:sz w:val="28"/>
          <w:szCs w:val="28"/>
          <w:lang w:val="uk-UA"/>
        </w:rPr>
        <w:t xml:space="preserve"> </w:t>
      </w:r>
      <w:r w:rsidRPr="00B62A52">
        <w:rPr>
          <w:rFonts w:ascii="Times New Roman" w:hAnsi="Times New Roman"/>
          <w:sz w:val="28"/>
          <w:szCs w:val="28"/>
          <w:lang w:val="uk-UA"/>
        </w:rPr>
        <w:t>об’єднаної територіальної громади</w:t>
      </w:r>
      <w:r w:rsidR="00691D4E" w:rsidRPr="0025037A">
        <w:rPr>
          <w:rFonts w:ascii="Times New Roman" w:hAnsi="Times New Roman"/>
          <w:sz w:val="28"/>
          <w:szCs w:val="28"/>
          <w:lang w:val="uk-UA"/>
        </w:rPr>
        <w:t xml:space="preserve"> на 20</w:t>
      </w:r>
      <w:r w:rsidR="0025037A">
        <w:rPr>
          <w:rFonts w:ascii="Times New Roman" w:hAnsi="Times New Roman"/>
          <w:sz w:val="28"/>
          <w:szCs w:val="28"/>
          <w:lang w:val="uk-UA"/>
        </w:rPr>
        <w:t>20</w:t>
      </w:r>
      <w:r w:rsidRPr="0025037A">
        <w:rPr>
          <w:rFonts w:ascii="Times New Roman" w:hAnsi="Times New Roman"/>
          <w:sz w:val="28"/>
          <w:szCs w:val="28"/>
          <w:lang w:val="uk-UA"/>
        </w:rPr>
        <w:t xml:space="preserve"> р</w:t>
      </w:r>
      <w:r w:rsidR="0025037A">
        <w:rPr>
          <w:rFonts w:ascii="Times New Roman" w:hAnsi="Times New Roman"/>
          <w:sz w:val="28"/>
          <w:szCs w:val="28"/>
          <w:lang w:val="uk-UA"/>
        </w:rPr>
        <w:t>ік</w:t>
      </w:r>
      <w:r w:rsidR="00284DB0">
        <w:rPr>
          <w:rFonts w:ascii="Times New Roman" w:hAnsi="Times New Roman"/>
          <w:sz w:val="28"/>
          <w:szCs w:val="28"/>
          <w:lang w:val="uk-UA"/>
        </w:rPr>
        <w:t xml:space="preserve"> (додається)</w:t>
      </w:r>
      <w:r w:rsidRPr="0025037A">
        <w:rPr>
          <w:rFonts w:ascii="Times New Roman" w:hAnsi="Times New Roman"/>
          <w:sz w:val="28"/>
          <w:szCs w:val="28"/>
          <w:lang w:val="uk-UA"/>
        </w:rPr>
        <w:t>.</w:t>
      </w:r>
    </w:p>
    <w:p w:rsidR="000E2860" w:rsidRPr="0025037A" w:rsidRDefault="000E2860" w:rsidP="008A4DB7">
      <w:pPr>
        <w:spacing w:after="0" w:line="240" w:lineRule="auto"/>
        <w:ind w:right="142" w:firstLine="284"/>
        <w:jc w:val="both"/>
        <w:rPr>
          <w:rFonts w:ascii="Times New Roman" w:hAnsi="Times New Roman"/>
          <w:sz w:val="28"/>
          <w:szCs w:val="28"/>
          <w:lang w:val="uk-UA"/>
        </w:rPr>
      </w:pPr>
    </w:p>
    <w:p w:rsidR="001C3BF3" w:rsidRPr="008A4DB7" w:rsidRDefault="001C3BF3" w:rsidP="008A4DB7">
      <w:pPr>
        <w:numPr>
          <w:ilvl w:val="0"/>
          <w:numId w:val="1"/>
        </w:numPr>
        <w:spacing w:after="0" w:line="240" w:lineRule="auto"/>
        <w:ind w:left="0" w:right="142" w:firstLine="284"/>
        <w:jc w:val="both"/>
        <w:rPr>
          <w:rFonts w:ascii="Times New Roman" w:hAnsi="Times New Roman"/>
          <w:sz w:val="28"/>
          <w:szCs w:val="28"/>
          <w:lang w:val="uk-UA"/>
        </w:rPr>
      </w:pPr>
      <w:r>
        <w:rPr>
          <w:rFonts w:ascii="Times New Roman" w:hAnsi="Times New Roman"/>
          <w:sz w:val="28"/>
          <w:szCs w:val="28"/>
          <w:lang w:val="uk-UA"/>
        </w:rPr>
        <w:t xml:space="preserve">Визнати таким, що втратило </w:t>
      </w:r>
      <w:r w:rsidRPr="00634A56">
        <w:rPr>
          <w:rFonts w:ascii="Times New Roman" w:hAnsi="Times New Roman"/>
          <w:sz w:val="28"/>
          <w:szCs w:val="28"/>
          <w:lang w:val="uk-UA"/>
        </w:rPr>
        <w:t xml:space="preserve">чинність </w:t>
      </w:r>
      <w:r w:rsidR="008A4DB7" w:rsidRPr="00634A56">
        <w:rPr>
          <w:rFonts w:ascii="Times New Roman" w:hAnsi="Times New Roman"/>
          <w:sz w:val="28"/>
          <w:szCs w:val="28"/>
          <w:lang w:val="uk-UA"/>
        </w:rPr>
        <w:t>рішення</w:t>
      </w:r>
      <w:r w:rsidR="008A4DB7">
        <w:rPr>
          <w:rFonts w:ascii="Times New Roman" w:hAnsi="Times New Roman"/>
          <w:sz w:val="28"/>
          <w:szCs w:val="28"/>
          <w:lang w:val="uk-UA"/>
        </w:rPr>
        <w:t xml:space="preserve"> </w:t>
      </w:r>
      <w:r w:rsidR="00634A56">
        <w:rPr>
          <w:rFonts w:ascii="Times New Roman" w:hAnsi="Times New Roman"/>
          <w:sz w:val="28"/>
          <w:szCs w:val="28"/>
          <w:lang w:val="uk-UA"/>
        </w:rPr>
        <w:t xml:space="preserve">8 сесії 7 скликання від 01.12.2017 року </w:t>
      </w:r>
      <w:r w:rsidR="008A4DB7">
        <w:rPr>
          <w:rFonts w:ascii="Times New Roman" w:hAnsi="Times New Roman"/>
          <w:sz w:val="28"/>
          <w:szCs w:val="28"/>
          <w:lang w:val="uk-UA"/>
        </w:rPr>
        <w:t>«Про затвердження</w:t>
      </w:r>
      <w:r w:rsidRPr="0025037A">
        <w:rPr>
          <w:rFonts w:ascii="Times New Roman" w:hAnsi="Times New Roman"/>
          <w:sz w:val="28"/>
          <w:szCs w:val="28"/>
          <w:lang w:val="uk-UA"/>
        </w:rPr>
        <w:t xml:space="preserve"> П</w:t>
      </w:r>
      <w:r w:rsidR="008A4DB7">
        <w:rPr>
          <w:rFonts w:ascii="Times New Roman" w:hAnsi="Times New Roman"/>
          <w:sz w:val="28"/>
          <w:szCs w:val="28"/>
          <w:lang w:val="uk-UA"/>
        </w:rPr>
        <w:t>рограми</w:t>
      </w:r>
      <w:r w:rsidRPr="0025037A">
        <w:rPr>
          <w:rFonts w:ascii="Times New Roman" w:hAnsi="Times New Roman"/>
          <w:sz w:val="28"/>
          <w:szCs w:val="28"/>
          <w:lang w:val="uk-UA"/>
        </w:rPr>
        <w:t xml:space="preserve"> економічного і соціального розвитку </w:t>
      </w:r>
      <w:proofErr w:type="spellStart"/>
      <w:r w:rsidRPr="0025037A">
        <w:rPr>
          <w:rFonts w:ascii="Times New Roman" w:hAnsi="Times New Roman"/>
          <w:sz w:val="28"/>
          <w:szCs w:val="28"/>
          <w:lang w:val="uk-UA"/>
        </w:rPr>
        <w:t>Якушинецької</w:t>
      </w:r>
      <w:proofErr w:type="spellEnd"/>
      <w:r w:rsidRPr="0025037A">
        <w:rPr>
          <w:rFonts w:ascii="Times New Roman" w:hAnsi="Times New Roman"/>
          <w:sz w:val="28"/>
          <w:szCs w:val="28"/>
          <w:lang w:val="uk-UA"/>
        </w:rPr>
        <w:t xml:space="preserve"> </w:t>
      </w:r>
      <w:r w:rsidRPr="00B62A52">
        <w:rPr>
          <w:rFonts w:ascii="Times New Roman" w:hAnsi="Times New Roman"/>
          <w:sz w:val="28"/>
          <w:szCs w:val="28"/>
          <w:lang w:val="uk-UA"/>
        </w:rPr>
        <w:t>об’єднаної територіальної громади</w:t>
      </w:r>
      <w:r w:rsidRPr="0025037A">
        <w:rPr>
          <w:rFonts w:ascii="Times New Roman" w:hAnsi="Times New Roman"/>
          <w:sz w:val="28"/>
          <w:szCs w:val="28"/>
          <w:lang w:val="uk-UA"/>
        </w:rPr>
        <w:t xml:space="preserve"> на </w:t>
      </w:r>
      <w:r w:rsidR="008A4DB7">
        <w:rPr>
          <w:rFonts w:ascii="Times New Roman" w:hAnsi="Times New Roman"/>
          <w:sz w:val="28"/>
          <w:szCs w:val="28"/>
          <w:lang w:val="uk-UA"/>
        </w:rPr>
        <w:t>2018-</w:t>
      </w:r>
      <w:r w:rsidRPr="0025037A">
        <w:rPr>
          <w:rFonts w:ascii="Times New Roman" w:hAnsi="Times New Roman"/>
          <w:sz w:val="28"/>
          <w:szCs w:val="28"/>
          <w:lang w:val="uk-UA"/>
        </w:rPr>
        <w:t>20</w:t>
      </w:r>
      <w:r>
        <w:rPr>
          <w:rFonts w:ascii="Times New Roman" w:hAnsi="Times New Roman"/>
          <w:sz w:val="28"/>
          <w:szCs w:val="28"/>
          <w:lang w:val="uk-UA"/>
        </w:rPr>
        <w:t>20</w:t>
      </w:r>
      <w:r w:rsidRPr="0025037A">
        <w:rPr>
          <w:rFonts w:ascii="Times New Roman" w:hAnsi="Times New Roman"/>
          <w:sz w:val="28"/>
          <w:szCs w:val="28"/>
          <w:lang w:val="uk-UA"/>
        </w:rPr>
        <w:t xml:space="preserve"> р</w:t>
      </w:r>
      <w:r w:rsidR="008A4DB7">
        <w:rPr>
          <w:rFonts w:ascii="Times New Roman" w:hAnsi="Times New Roman"/>
          <w:sz w:val="28"/>
          <w:szCs w:val="28"/>
          <w:lang w:val="uk-UA"/>
        </w:rPr>
        <w:t>оки»</w:t>
      </w:r>
      <w:r w:rsidR="00232336">
        <w:rPr>
          <w:rFonts w:ascii="Times New Roman" w:hAnsi="Times New Roman"/>
          <w:sz w:val="28"/>
          <w:szCs w:val="28"/>
          <w:lang w:val="uk-UA"/>
        </w:rPr>
        <w:t>.</w:t>
      </w:r>
    </w:p>
    <w:p w:rsidR="001C3BF3" w:rsidRPr="008A4DB7" w:rsidRDefault="001C3BF3" w:rsidP="008A4DB7">
      <w:pPr>
        <w:pStyle w:val="a7"/>
        <w:spacing w:after="0" w:line="240" w:lineRule="auto"/>
        <w:rPr>
          <w:rFonts w:ascii="Times New Roman" w:hAnsi="Times New Roman"/>
          <w:sz w:val="28"/>
          <w:szCs w:val="28"/>
          <w:lang w:val="uk-UA"/>
        </w:rPr>
      </w:pPr>
    </w:p>
    <w:p w:rsidR="00074CAC" w:rsidRPr="00B62A52" w:rsidRDefault="00074CAC" w:rsidP="008A4DB7">
      <w:pPr>
        <w:numPr>
          <w:ilvl w:val="0"/>
          <w:numId w:val="1"/>
        </w:numPr>
        <w:spacing w:after="0" w:line="240" w:lineRule="auto"/>
        <w:ind w:left="0" w:right="142" w:firstLine="284"/>
        <w:jc w:val="both"/>
        <w:rPr>
          <w:rFonts w:ascii="Times New Roman" w:hAnsi="Times New Roman"/>
          <w:sz w:val="28"/>
          <w:szCs w:val="28"/>
        </w:rPr>
      </w:pPr>
      <w:r w:rsidRPr="00B62A52">
        <w:rPr>
          <w:rFonts w:ascii="Times New Roman" w:hAnsi="Times New Roman"/>
          <w:sz w:val="28"/>
          <w:szCs w:val="28"/>
        </w:rPr>
        <w:t xml:space="preserve">Контроль за </w:t>
      </w:r>
      <w:proofErr w:type="spellStart"/>
      <w:r w:rsidRPr="00B62A52">
        <w:rPr>
          <w:rFonts w:ascii="Times New Roman" w:hAnsi="Times New Roman"/>
          <w:sz w:val="28"/>
          <w:szCs w:val="28"/>
        </w:rPr>
        <w:t>виконанням</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даного</w:t>
      </w:r>
      <w:proofErr w:type="spellEnd"/>
      <w:r w:rsidRPr="00B62A52">
        <w:rPr>
          <w:rFonts w:ascii="Times New Roman" w:hAnsi="Times New Roman"/>
          <w:sz w:val="28"/>
          <w:szCs w:val="28"/>
        </w:rPr>
        <w:t xml:space="preserve"> </w:t>
      </w:r>
      <w:proofErr w:type="spellStart"/>
      <w:proofErr w:type="gramStart"/>
      <w:r w:rsidRPr="00B62A52">
        <w:rPr>
          <w:rFonts w:ascii="Times New Roman" w:hAnsi="Times New Roman"/>
          <w:sz w:val="28"/>
          <w:szCs w:val="28"/>
        </w:rPr>
        <w:t>р</w:t>
      </w:r>
      <w:proofErr w:type="gramEnd"/>
      <w:r w:rsidRPr="00B62A52">
        <w:rPr>
          <w:rFonts w:ascii="Times New Roman" w:hAnsi="Times New Roman"/>
          <w:sz w:val="28"/>
          <w:szCs w:val="28"/>
        </w:rPr>
        <w:t>ішення</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покласти</w:t>
      </w:r>
      <w:proofErr w:type="spellEnd"/>
      <w:r w:rsidRPr="00B62A52">
        <w:rPr>
          <w:rFonts w:ascii="Times New Roman" w:hAnsi="Times New Roman"/>
          <w:sz w:val="28"/>
          <w:szCs w:val="28"/>
        </w:rPr>
        <w:t xml:space="preserve"> на </w:t>
      </w:r>
      <w:proofErr w:type="spellStart"/>
      <w:r w:rsidRPr="00B62A52">
        <w:rPr>
          <w:rFonts w:ascii="Times New Roman" w:hAnsi="Times New Roman"/>
          <w:sz w:val="28"/>
          <w:szCs w:val="28"/>
        </w:rPr>
        <w:t>постійну</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комісію</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сільської</w:t>
      </w:r>
      <w:proofErr w:type="spellEnd"/>
      <w:r w:rsidRPr="00B62A52">
        <w:rPr>
          <w:rFonts w:ascii="Times New Roman" w:hAnsi="Times New Roman"/>
          <w:sz w:val="28"/>
          <w:szCs w:val="28"/>
        </w:rPr>
        <w:t xml:space="preserve"> ради з </w:t>
      </w:r>
      <w:proofErr w:type="spellStart"/>
      <w:r w:rsidRPr="00B62A52">
        <w:rPr>
          <w:rFonts w:ascii="Times New Roman" w:hAnsi="Times New Roman"/>
          <w:sz w:val="28"/>
          <w:szCs w:val="28"/>
        </w:rPr>
        <w:t>питань</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соціально-економічного</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розвитку</w:t>
      </w:r>
      <w:proofErr w:type="spellEnd"/>
      <w:r w:rsidRPr="00B62A52">
        <w:rPr>
          <w:rFonts w:ascii="Times New Roman" w:hAnsi="Times New Roman"/>
          <w:sz w:val="28"/>
          <w:szCs w:val="28"/>
        </w:rPr>
        <w:t xml:space="preserve"> та бюджету </w:t>
      </w:r>
      <w:r w:rsidR="009D5829">
        <w:rPr>
          <w:rFonts w:ascii="Times New Roman" w:hAnsi="Times New Roman"/>
          <w:sz w:val="28"/>
          <w:szCs w:val="28"/>
          <w:lang w:val="uk-UA"/>
        </w:rPr>
        <w:t xml:space="preserve">       </w:t>
      </w:r>
      <w:r w:rsidRPr="00B62A52">
        <w:rPr>
          <w:rFonts w:ascii="Times New Roman" w:hAnsi="Times New Roman"/>
          <w:sz w:val="28"/>
          <w:szCs w:val="28"/>
        </w:rPr>
        <w:t>(</w:t>
      </w:r>
      <w:proofErr w:type="spellStart"/>
      <w:r w:rsidRPr="00B62A52">
        <w:rPr>
          <w:rFonts w:ascii="Times New Roman" w:hAnsi="Times New Roman"/>
          <w:sz w:val="28"/>
          <w:szCs w:val="28"/>
        </w:rPr>
        <w:t>Янчук</w:t>
      </w:r>
      <w:proofErr w:type="spellEnd"/>
      <w:r w:rsidR="005E2673">
        <w:rPr>
          <w:rFonts w:ascii="Times New Roman" w:hAnsi="Times New Roman"/>
          <w:sz w:val="28"/>
          <w:szCs w:val="28"/>
          <w:lang w:val="uk-UA"/>
        </w:rPr>
        <w:t>а</w:t>
      </w:r>
      <w:r w:rsidRPr="00B62A52">
        <w:rPr>
          <w:rFonts w:ascii="Times New Roman" w:hAnsi="Times New Roman"/>
          <w:sz w:val="28"/>
          <w:szCs w:val="28"/>
        </w:rPr>
        <w:t xml:space="preserve"> В.І.).</w:t>
      </w:r>
    </w:p>
    <w:p w:rsidR="00074CAC" w:rsidRDefault="00074CAC" w:rsidP="008A4DB7">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rPr>
      </w:pPr>
      <w:proofErr w:type="spellStart"/>
      <w:r w:rsidRPr="00B62A52">
        <w:rPr>
          <w:rFonts w:ascii="Times New Roman" w:hAnsi="Times New Roman"/>
          <w:b/>
          <w:bCs/>
          <w:sz w:val="28"/>
          <w:szCs w:val="28"/>
        </w:rPr>
        <w:t>Сільський</w:t>
      </w:r>
      <w:proofErr w:type="spellEnd"/>
      <w:r w:rsidRPr="00B62A52">
        <w:rPr>
          <w:rFonts w:ascii="Times New Roman" w:hAnsi="Times New Roman"/>
          <w:b/>
          <w:bCs/>
          <w:sz w:val="28"/>
          <w:szCs w:val="28"/>
        </w:rPr>
        <w:t xml:space="preserve"> голова                </w:t>
      </w:r>
      <w:r w:rsidR="00396473">
        <w:rPr>
          <w:rFonts w:ascii="Times New Roman" w:hAnsi="Times New Roman"/>
          <w:b/>
          <w:bCs/>
          <w:sz w:val="28"/>
          <w:szCs w:val="28"/>
          <w:lang w:val="uk-UA"/>
        </w:rPr>
        <w:t xml:space="preserve">                                                      </w:t>
      </w:r>
      <w:r w:rsidRPr="00B62A52">
        <w:rPr>
          <w:rFonts w:ascii="Times New Roman" w:hAnsi="Times New Roman"/>
          <w:b/>
          <w:bCs/>
          <w:sz w:val="28"/>
          <w:szCs w:val="28"/>
        </w:rPr>
        <w:t xml:space="preserve"> В.С. Романюк</w:t>
      </w: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8C47F6" w:rsidRDefault="00964B1C"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691D4E">
        <w:rPr>
          <w:rFonts w:ascii="Times New Roman" w:hAnsi="Times New Roman"/>
          <w:sz w:val="24"/>
          <w:szCs w:val="24"/>
          <w:lang w:val="uk-UA"/>
        </w:rPr>
        <w:t xml:space="preserve"> </w:t>
      </w:r>
    </w:p>
    <w:p w:rsidR="00691D4E" w:rsidRPr="00434974" w:rsidRDefault="008C47F6"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691D4E">
        <w:rPr>
          <w:rFonts w:ascii="Times New Roman" w:hAnsi="Times New Roman"/>
          <w:sz w:val="24"/>
          <w:szCs w:val="24"/>
          <w:lang w:val="uk-UA"/>
        </w:rPr>
        <w:t>ЗАТВЕРДЖЕНО</w:t>
      </w:r>
      <w:r w:rsidR="00964B1C">
        <w:rPr>
          <w:rFonts w:ascii="Times New Roman" w:hAnsi="Times New Roman"/>
          <w:sz w:val="24"/>
          <w:szCs w:val="24"/>
          <w:lang w:val="uk-UA"/>
        </w:rPr>
        <w:t xml:space="preserve">                                                                                         </w:t>
      </w:r>
      <w:r w:rsidR="00691D4E">
        <w:rPr>
          <w:rFonts w:ascii="Times New Roman" w:hAnsi="Times New Roman"/>
          <w:sz w:val="24"/>
          <w:szCs w:val="24"/>
          <w:lang w:val="uk-UA"/>
        </w:rPr>
        <w:t xml:space="preserve">            </w:t>
      </w:r>
    </w:p>
    <w:p w:rsidR="00691D4E" w:rsidRDefault="00691D4E"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634A56">
        <w:rPr>
          <w:rFonts w:ascii="Times New Roman" w:hAnsi="Times New Roman"/>
          <w:sz w:val="24"/>
          <w:szCs w:val="24"/>
          <w:lang w:val="uk-UA"/>
        </w:rPr>
        <w:t>Рішення 38</w:t>
      </w:r>
      <w:r w:rsidRPr="00434974">
        <w:rPr>
          <w:rFonts w:ascii="Times New Roman" w:hAnsi="Times New Roman"/>
          <w:sz w:val="24"/>
          <w:szCs w:val="24"/>
          <w:lang w:val="uk-UA"/>
        </w:rPr>
        <w:t xml:space="preserve"> сесії </w:t>
      </w:r>
      <w:proofErr w:type="spellStart"/>
      <w:r w:rsidRPr="00434974">
        <w:rPr>
          <w:rFonts w:ascii="Times New Roman" w:hAnsi="Times New Roman"/>
          <w:sz w:val="24"/>
          <w:szCs w:val="24"/>
          <w:lang w:val="uk-UA"/>
        </w:rPr>
        <w:t>Якушинецької</w:t>
      </w:r>
      <w:proofErr w:type="spellEnd"/>
    </w:p>
    <w:p w:rsidR="00964B1C" w:rsidRDefault="00691D4E"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сільської ради 7 скликання                </w:t>
      </w:r>
    </w:p>
    <w:p w:rsidR="00074CAC" w:rsidRPr="00434974" w:rsidRDefault="00964B1C" w:rsidP="00B62A5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74CAC" w:rsidRPr="00434974">
        <w:rPr>
          <w:rFonts w:ascii="Times New Roman" w:hAnsi="Times New Roman"/>
          <w:sz w:val="24"/>
          <w:szCs w:val="24"/>
          <w:lang w:val="uk-UA"/>
        </w:rPr>
        <w:t xml:space="preserve">  від</w:t>
      </w:r>
      <w:r w:rsidR="00B11438">
        <w:rPr>
          <w:rFonts w:ascii="Times New Roman" w:hAnsi="Times New Roman"/>
          <w:sz w:val="24"/>
          <w:szCs w:val="24"/>
          <w:lang w:val="uk-UA"/>
        </w:rPr>
        <w:t xml:space="preserve"> </w:t>
      </w:r>
      <w:r w:rsidR="00634A56">
        <w:rPr>
          <w:rFonts w:ascii="Times New Roman" w:hAnsi="Times New Roman"/>
          <w:sz w:val="24"/>
          <w:szCs w:val="24"/>
          <w:lang w:val="uk-UA"/>
        </w:rPr>
        <w:t>17.12.</w:t>
      </w:r>
      <w:r w:rsidR="00691D4E">
        <w:rPr>
          <w:rFonts w:ascii="Times New Roman" w:hAnsi="Times New Roman"/>
          <w:sz w:val="24"/>
          <w:szCs w:val="24"/>
          <w:lang w:val="uk-UA"/>
        </w:rPr>
        <w:t>2019</w:t>
      </w:r>
      <w:r w:rsidR="00074CAC" w:rsidRPr="00434974">
        <w:rPr>
          <w:rFonts w:ascii="Times New Roman" w:hAnsi="Times New Roman"/>
          <w:sz w:val="24"/>
          <w:szCs w:val="24"/>
          <w:lang w:val="uk-UA"/>
        </w:rPr>
        <w:t xml:space="preserve"> року</w:t>
      </w:r>
    </w:p>
    <w:p w:rsidR="00074CAC" w:rsidRDefault="00074CAC" w:rsidP="00B62A52">
      <w:pPr>
        <w:spacing w:after="0" w:line="240" w:lineRule="auto"/>
        <w:jc w:val="both"/>
        <w:rPr>
          <w:rFonts w:ascii="Times New Roman" w:hAnsi="Times New Roman"/>
          <w:sz w:val="28"/>
          <w:szCs w:val="28"/>
          <w:lang w:val="uk-UA"/>
        </w:rPr>
      </w:pPr>
    </w:p>
    <w:p w:rsidR="008C47F6" w:rsidRDefault="008C47F6" w:rsidP="00F81AF8">
      <w:pPr>
        <w:spacing w:after="0" w:line="240" w:lineRule="auto"/>
        <w:jc w:val="center"/>
        <w:rPr>
          <w:rFonts w:ascii="Times New Roman" w:hAnsi="Times New Roman"/>
          <w:b/>
          <w:sz w:val="28"/>
          <w:szCs w:val="28"/>
          <w:lang w:val="uk-UA"/>
        </w:rPr>
      </w:pPr>
    </w:p>
    <w:p w:rsidR="008C47F6" w:rsidRDefault="008C47F6" w:rsidP="00F81AF8">
      <w:pPr>
        <w:spacing w:after="0" w:line="240" w:lineRule="auto"/>
        <w:jc w:val="center"/>
        <w:rPr>
          <w:rFonts w:ascii="Times New Roman" w:hAnsi="Times New Roman"/>
          <w:b/>
          <w:sz w:val="28"/>
          <w:szCs w:val="28"/>
          <w:lang w:val="uk-UA"/>
        </w:rPr>
      </w:pPr>
    </w:p>
    <w:p w:rsidR="008C47F6" w:rsidRDefault="008C47F6" w:rsidP="00F81AF8">
      <w:pPr>
        <w:spacing w:after="0" w:line="240" w:lineRule="auto"/>
        <w:jc w:val="center"/>
        <w:rPr>
          <w:rFonts w:ascii="Times New Roman" w:hAnsi="Times New Roman"/>
          <w:b/>
          <w:sz w:val="28"/>
          <w:szCs w:val="28"/>
          <w:lang w:val="uk-UA"/>
        </w:rPr>
      </w:pPr>
    </w:p>
    <w:p w:rsidR="00074CAC" w:rsidRPr="00B62A52" w:rsidRDefault="00074CAC" w:rsidP="00F81AF8">
      <w:pPr>
        <w:spacing w:after="0" w:line="240" w:lineRule="auto"/>
        <w:jc w:val="center"/>
        <w:rPr>
          <w:rFonts w:ascii="Times New Roman" w:hAnsi="Times New Roman"/>
          <w:b/>
          <w:sz w:val="28"/>
          <w:szCs w:val="28"/>
          <w:lang w:val="uk-UA"/>
        </w:rPr>
      </w:pPr>
      <w:r w:rsidRPr="00B62A52">
        <w:rPr>
          <w:rFonts w:ascii="Times New Roman" w:hAnsi="Times New Roman"/>
          <w:b/>
          <w:sz w:val="28"/>
          <w:szCs w:val="28"/>
          <w:lang w:val="uk-UA"/>
        </w:rPr>
        <w:t>ПРОГРАМА</w:t>
      </w:r>
    </w:p>
    <w:p w:rsidR="00074CAC" w:rsidRPr="00764BBA" w:rsidRDefault="00074CAC" w:rsidP="00F81AF8">
      <w:pPr>
        <w:spacing w:after="0" w:line="240" w:lineRule="auto"/>
        <w:jc w:val="center"/>
        <w:rPr>
          <w:rFonts w:ascii="Times New Roman" w:hAnsi="Times New Roman"/>
          <w:sz w:val="28"/>
          <w:szCs w:val="28"/>
          <w:lang w:val="uk-UA"/>
        </w:rPr>
      </w:pPr>
      <w:r w:rsidRPr="00764BBA">
        <w:rPr>
          <w:rFonts w:ascii="Times New Roman" w:hAnsi="Times New Roman"/>
          <w:b/>
          <w:bCs/>
          <w:sz w:val="28"/>
          <w:szCs w:val="28"/>
          <w:lang w:val="uk-UA"/>
        </w:rPr>
        <w:t>ЕКОНОМІЧНОГО І СОЦІАЛЬНОГО РОЗВИТКУ</w:t>
      </w:r>
    </w:p>
    <w:p w:rsidR="00F81AF8" w:rsidRDefault="00074CAC" w:rsidP="00F81AF8">
      <w:pPr>
        <w:spacing w:after="0" w:line="240" w:lineRule="auto"/>
        <w:jc w:val="center"/>
        <w:rPr>
          <w:rFonts w:ascii="Times New Roman" w:hAnsi="Times New Roman"/>
          <w:b/>
          <w:bCs/>
          <w:sz w:val="28"/>
          <w:szCs w:val="28"/>
          <w:lang w:val="uk-UA"/>
        </w:rPr>
      </w:pPr>
      <w:r w:rsidRPr="00B62A52">
        <w:rPr>
          <w:rFonts w:ascii="Times New Roman" w:hAnsi="Times New Roman"/>
          <w:b/>
          <w:bCs/>
          <w:sz w:val="28"/>
          <w:szCs w:val="28"/>
        </w:rPr>
        <w:t xml:space="preserve">ЯКУШИНЕЦЬКОЇ </w:t>
      </w:r>
      <w:r w:rsidRPr="00B62A52">
        <w:rPr>
          <w:rFonts w:ascii="Times New Roman" w:hAnsi="Times New Roman"/>
          <w:b/>
          <w:bCs/>
          <w:sz w:val="28"/>
          <w:szCs w:val="28"/>
          <w:lang w:val="uk-UA"/>
        </w:rPr>
        <w:t xml:space="preserve">ОБ’ЄДНАНОЇ ТЕРИТОРІАЛЬНОЇ </w:t>
      </w:r>
    </w:p>
    <w:p w:rsidR="00074CAC" w:rsidRDefault="00074CAC" w:rsidP="00F81AF8">
      <w:pPr>
        <w:spacing w:after="0" w:line="240" w:lineRule="auto"/>
        <w:jc w:val="center"/>
        <w:rPr>
          <w:rFonts w:ascii="Times New Roman" w:hAnsi="Times New Roman"/>
          <w:b/>
          <w:bCs/>
          <w:sz w:val="28"/>
          <w:szCs w:val="28"/>
          <w:lang w:val="uk-UA"/>
        </w:rPr>
      </w:pPr>
      <w:r w:rsidRPr="00B62A52">
        <w:rPr>
          <w:rFonts w:ascii="Times New Roman" w:hAnsi="Times New Roman"/>
          <w:b/>
          <w:bCs/>
          <w:sz w:val="28"/>
          <w:szCs w:val="28"/>
          <w:lang w:val="uk-UA"/>
        </w:rPr>
        <w:t>ГРОМАДИ</w:t>
      </w:r>
      <w:r w:rsidR="00F81AF8">
        <w:rPr>
          <w:rFonts w:ascii="Times New Roman" w:hAnsi="Times New Roman"/>
          <w:b/>
          <w:bCs/>
          <w:sz w:val="28"/>
          <w:szCs w:val="28"/>
          <w:lang w:val="uk-UA"/>
        </w:rPr>
        <w:t xml:space="preserve"> </w:t>
      </w:r>
      <w:r w:rsidR="00691D4E">
        <w:rPr>
          <w:rFonts w:ascii="Times New Roman" w:hAnsi="Times New Roman"/>
          <w:b/>
          <w:bCs/>
          <w:sz w:val="28"/>
          <w:szCs w:val="28"/>
        </w:rPr>
        <w:t>НА 20</w:t>
      </w:r>
      <w:r w:rsidR="0025037A">
        <w:rPr>
          <w:rFonts w:ascii="Times New Roman" w:hAnsi="Times New Roman"/>
          <w:b/>
          <w:bCs/>
          <w:sz w:val="28"/>
          <w:szCs w:val="28"/>
          <w:lang w:val="uk-UA"/>
        </w:rPr>
        <w:t>20</w:t>
      </w:r>
      <w:r w:rsidRPr="00B62A52">
        <w:rPr>
          <w:rFonts w:ascii="Times New Roman" w:hAnsi="Times New Roman"/>
          <w:b/>
          <w:bCs/>
          <w:sz w:val="28"/>
          <w:szCs w:val="28"/>
        </w:rPr>
        <w:t xml:space="preserve"> Р</w:t>
      </w:r>
      <w:r w:rsidR="0025037A">
        <w:rPr>
          <w:rFonts w:ascii="Times New Roman" w:hAnsi="Times New Roman"/>
          <w:b/>
          <w:bCs/>
          <w:sz w:val="28"/>
          <w:szCs w:val="28"/>
          <w:lang w:val="uk-UA"/>
        </w:rPr>
        <w:t>ІК</w:t>
      </w:r>
    </w:p>
    <w:p w:rsidR="00074CAC" w:rsidRPr="00B62A52" w:rsidRDefault="00074CAC" w:rsidP="00F81AF8">
      <w:pPr>
        <w:spacing w:after="0" w:line="240" w:lineRule="auto"/>
        <w:jc w:val="center"/>
        <w:rPr>
          <w:rFonts w:ascii="Times New Roman" w:hAnsi="Times New Roman"/>
          <w:sz w:val="28"/>
          <w:szCs w:val="28"/>
          <w:lang w:val="uk-UA"/>
        </w:rPr>
      </w:pPr>
    </w:p>
    <w:p w:rsidR="00F81AF8" w:rsidRDefault="00F81AF8"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232336" w:rsidRDefault="00232336" w:rsidP="00F81AF8">
      <w:pPr>
        <w:widowControl w:val="0"/>
        <w:spacing w:before="120" w:after="120"/>
        <w:jc w:val="center"/>
        <w:rPr>
          <w:b/>
          <w:sz w:val="26"/>
          <w:szCs w:val="26"/>
          <w:lang w:val="uk-UA"/>
        </w:rPr>
      </w:pPr>
    </w:p>
    <w:p w:rsidR="00F81AF8" w:rsidRDefault="00F81AF8" w:rsidP="00F81AF8">
      <w:pPr>
        <w:widowControl w:val="0"/>
        <w:spacing w:before="120" w:after="120"/>
        <w:jc w:val="center"/>
        <w:rPr>
          <w:b/>
          <w:sz w:val="26"/>
          <w:szCs w:val="26"/>
          <w:lang w:val="uk-UA"/>
        </w:rPr>
      </w:pPr>
    </w:p>
    <w:p w:rsidR="00F81AF8" w:rsidRPr="00FE12B9" w:rsidRDefault="00F81AF8" w:rsidP="00FE12B9">
      <w:pPr>
        <w:widowControl w:val="0"/>
        <w:spacing w:after="0" w:line="240" w:lineRule="auto"/>
        <w:ind w:firstLine="567"/>
        <w:jc w:val="center"/>
        <w:rPr>
          <w:rFonts w:ascii="Times New Roman" w:hAnsi="Times New Roman"/>
          <w:b/>
          <w:sz w:val="24"/>
          <w:szCs w:val="24"/>
          <w:lang w:val="uk-UA"/>
        </w:rPr>
      </w:pPr>
      <w:bookmarkStart w:id="0" w:name="_GoBack"/>
      <w:bookmarkEnd w:id="0"/>
      <w:proofErr w:type="spellStart"/>
      <w:r w:rsidRPr="00FE12B9">
        <w:rPr>
          <w:rFonts w:ascii="Times New Roman" w:hAnsi="Times New Roman"/>
          <w:b/>
          <w:sz w:val="24"/>
          <w:szCs w:val="24"/>
          <w:lang w:val="uk-UA"/>
        </w:rPr>
        <w:t>с.Якушинці</w:t>
      </w:r>
      <w:proofErr w:type="spellEnd"/>
    </w:p>
    <w:p w:rsidR="00403F50" w:rsidRDefault="00403F50" w:rsidP="00FE12B9">
      <w:pPr>
        <w:widowControl w:val="0"/>
        <w:spacing w:after="0" w:line="240" w:lineRule="auto"/>
        <w:ind w:firstLine="567"/>
        <w:jc w:val="center"/>
        <w:rPr>
          <w:rFonts w:ascii="Times New Roman" w:hAnsi="Times New Roman"/>
          <w:b/>
          <w:sz w:val="24"/>
          <w:szCs w:val="24"/>
          <w:lang w:val="uk-UA"/>
        </w:rPr>
      </w:pPr>
    </w:p>
    <w:p w:rsidR="00FA333B" w:rsidRPr="00456026" w:rsidRDefault="00074CAC" w:rsidP="00CF4759">
      <w:pPr>
        <w:pStyle w:val="a3"/>
        <w:shd w:val="clear" w:color="auto" w:fill="FFFFFF"/>
        <w:spacing w:before="0" w:beforeAutospacing="0" w:after="0" w:afterAutospacing="0"/>
        <w:ind w:firstLine="567"/>
        <w:jc w:val="both"/>
        <w:rPr>
          <w:b/>
          <w:lang w:val="uk-UA"/>
        </w:rPr>
      </w:pPr>
      <w:r w:rsidRPr="00456026">
        <w:rPr>
          <w:b/>
          <w:lang w:val="uk-UA"/>
        </w:rPr>
        <w:t>В</w:t>
      </w:r>
      <w:r w:rsidR="009C43AA" w:rsidRPr="00456026">
        <w:rPr>
          <w:b/>
          <w:lang w:val="uk-UA"/>
        </w:rPr>
        <w:t>СТУП</w:t>
      </w:r>
    </w:p>
    <w:p w:rsidR="0090582F" w:rsidRPr="00456026" w:rsidRDefault="0090582F" w:rsidP="00CF4759">
      <w:pPr>
        <w:shd w:val="clear" w:color="auto" w:fill="FFFFFF"/>
        <w:tabs>
          <w:tab w:val="left" w:pos="426"/>
          <w:tab w:val="left" w:pos="567"/>
          <w:tab w:val="left" w:pos="709"/>
          <w:tab w:val="left" w:pos="1276"/>
          <w:tab w:val="left" w:pos="1418"/>
        </w:tabs>
        <w:spacing w:after="0" w:line="240" w:lineRule="auto"/>
        <w:ind w:firstLine="567"/>
        <w:jc w:val="both"/>
        <w:rPr>
          <w:rFonts w:ascii="Times New Roman" w:hAnsi="Times New Roman"/>
          <w:b/>
          <w:sz w:val="24"/>
          <w:szCs w:val="24"/>
          <w:lang w:val="uk-UA"/>
        </w:rPr>
      </w:pPr>
    </w:p>
    <w:p w:rsidR="00F81AF8" w:rsidRPr="00456026" w:rsidRDefault="009C43AA" w:rsidP="00CF4759">
      <w:pPr>
        <w:widowControl w:val="0"/>
        <w:spacing w:after="0" w:line="240" w:lineRule="auto"/>
        <w:ind w:firstLine="567"/>
        <w:jc w:val="both"/>
        <w:rPr>
          <w:rFonts w:ascii="Times New Roman" w:hAnsi="Times New Roman"/>
          <w:sz w:val="24"/>
          <w:szCs w:val="24"/>
          <w:lang w:val="uk-UA"/>
        </w:rPr>
      </w:pPr>
      <w:r w:rsidRPr="00456026">
        <w:rPr>
          <w:rFonts w:ascii="Times New Roman" w:hAnsi="Times New Roman"/>
          <w:b/>
          <w:color w:val="000000" w:themeColor="text1"/>
          <w:sz w:val="24"/>
          <w:szCs w:val="24"/>
          <w:lang w:val="uk-UA"/>
        </w:rPr>
        <w:t xml:space="preserve">Програма економічного і соціального розвитку </w:t>
      </w:r>
      <w:proofErr w:type="spellStart"/>
      <w:r w:rsidRPr="00456026">
        <w:rPr>
          <w:rFonts w:ascii="Times New Roman" w:hAnsi="Times New Roman"/>
          <w:b/>
          <w:color w:val="000000" w:themeColor="text1"/>
          <w:sz w:val="24"/>
          <w:szCs w:val="24"/>
          <w:lang w:val="uk-UA"/>
        </w:rPr>
        <w:t>Якушинецької</w:t>
      </w:r>
      <w:proofErr w:type="spellEnd"/>
      <w:r w:rsidRPr="00456026">
        <w:rPr>
          <w:rFonts w:ascii="Times New Roman" w:hAnsi="Times New Roman"/>
          <w:b/>
          <w:color w:val="000000" w:themeColor="text1"/>
          <w:sz w:val="24"/>
          <w:szCs w:val="24"/>
          <w:lang w:val="uk-UA"/>
        </w:rPr>
        <w:t xml:space="preserve"> об'єднано</w:t>
      </w:r>
      <w:r w:rsidR="00691D4E" w:rsidRPr="00456026">
        <w:rPr>
          <w:rFonts w:ascii="Times New Roman" w:hAnsi="Times New Roman"/>
          <w:b/>
          <w:color w:val="000000" w:themeColor="text1"/>
          <w:sz w:val="24"/>
          <w:szCs w:val="24"/>
          <w:lang w:val="uk-UA"/>
        </w:rPr>
        <w:t>ї тер</w:t>
      </w:r>
      <w:r w:rsidR="0025037A">
        <w:rPr>
          <w:rFonts w:ascii="Times New Roman" w:hAnsi="Times New Roman"/>
          <w:b/>
          <w:color w:val="000000" w:themeColor="text1"/>
          <w:sz w:val="24"/>
          <w:szCs w:val="24"/>
          <w:lang w:val="uk-UA"/>
        </w:rPr>
        <w:t>иторіальної громади на 2020 рік</w:t>
      </w:r>
      <w:r w:rsidRPr="00456026">
        <w:rPr>
          <w:rFonts w:ascii="Times New Roman" w:hAnsi="Times New Roman"/>
          <w:b/>
          <w:color w:val="000000" w:themeColor="text1"/>
          <w:sz w:val="24"/>
          <w:szCs w:val="24"/>
          <w:lang w:val="uk-UA"/>
        </w:rPr>
        <w:t xml:space="preserve"> </w:t>
      </w:r>
      <w:r w:rsidRPr="00456026">
        <w:rPr>
          <w:rFonts w:ascii="Times New Roman" w:hAnsi="Times New Roman"/>
          <w:color w:val="000000" w:themeColor="text1"/>
          <w:sz w:val="24"/>
          <w:szCs w:val="24"/>
          <w:lang w:val="uk-UA"/>
        </w:rPr>
        <w:t xml:space="preserve">(далі - Програма) </w:t>
      </w:r>
      <w:r w:rsidR="00F81AF8" w:rsidRPr="00456026">
        <w:rPr>
          <w:rFonts w:ascii="Times New Roman" w:hAnsi="Times New Roman"/>
          <w:sz w:val="24"/>
          <w:szCs w:val="24"/>
          <w:lang w:val="uk-UA"/>
        </w:rPr>
        <w:t xml:space="preserve">розроблена </w:t>
      </w:r>
      <w:r w:rsidR="008C47F6">
        <w:rPr>
          <w:rFonts w:ascii="Times New Roman" w:hAnsi="Times New Roman"/>
          <w:sz w:val="24"/>
          <w:szCs w:val="24"/>
          <w:lang w:val="uk-UA"/>
        </w:rPr>
        <w:t xml:space="preserve">виконавчим комітетом та структурними підрозділами </w:t>
      </w:r>
      <w:proofErr w:type="spellStart"/>
      <w:r w:rsidR="008C47F6">
        <w:rPr>
          <w:rFonts w:ascii="Times New Roman" w:hAnsi="Times New Roman"/>
          <w:sz w:val="24"/>
          <w:szCs w:val="24"/>
          <w:lang w:val="uk-UA"/>
        </w:rPr>
        <w:t>Якушинецької</w:t>
      </w:r>
      <w:proofErr w:type="spellEnd"/>
      <w:r w:rsidR="008C47F6">
        <w:rPr>
          <w:rFonts w:ascii="Times New Roman" w:hAnsi="Times New Roman"/>
          <w:sz w:val="24"/>
          <w:szCs w:val="24"/>
          <w:lang w:val="uk-UA"/>
        </w:rPr>
        <w:t xml:space="preserve"> с</w:t>
      </w:r>
      <w:r w:rsidR="00AB6A0F">
        <w:rPr>
          <w:rFonts w:ascii="Times New Roman" w:hAnsi="Times New Roman"/>
          <w:sz w:val="24"/>
          <w:szCs w:val="24"/>
          <w:lang w:val="uk-UA"/>
        </w:rPr>
        <w:t xml:space="preserve">ільської ради </w:t>
      </w:r>
      <w:r w:rsidR="00232336">
        <w:rPr>
          <w:rFonts w:ascii="Times New Roman" w:hAnsi="Times New Roman"/>
          <w:sz w:val="24"/>
          <w:szCs w:val="24"/>
          <w:lang w:val="uk-UA"/>
        </w:rPr>
        <w:t xml:space="preserve">та </w:t>
      </w:r>
      <w:r w:rsidR="00543CEF" w:rsidRPr="00F82900">
        <w:rPr>
          <w:rFonts w:ascii="Times New Roman" w:hAnsi="Times New Roman"/>
          <w:sz w:val="24"/>
          <w:szCs w:val="24"/>
          <w:lang w:val="uk-UA"/>
        </w:rPr>
        <w:t xml:space="preserve">є складовою реалізації Стратегії розвитку </w:t>
      </w:r>
      <w:proofErr w:type="spellStart"/>
      <w:r w:rsidR="00AB6A0F" w:rsidRPr="00456026">
        <w:rPr>
          <w:rFonts w:ascii="Times New Roman" w:hAnsi="Times New Roman"/>
          <w:color w:val="000000" w:themeColor="text1"/>
          <w:sz w:val="24"/>
          <w:szCs w:val="24"/>
          <w:lang w:val="uk-UA" w:eastAsia="ru-RU"/>
        </w:rPr>
        <w:t>Якушинецької</w:t>
      </w:r>
      <w:proofErr w:type="spellEnd"/>
      <w:r w:rsidR="00AB6A0F" w:rsidRPr="00456026">
        <w:rPr>
          <w:rFonts w:ascii="Times New Roman" w:hAnsi="Times New Roman"/>
          <w:color w:val="000000" w:themeColor="text1"/>
          <w:sz w:val="24"/>
          <w:szCs w:val="24"/>
          <w:lang w:val="uk-UA" w:eastAsia="ru-RU"/>
        </w:rPr>
        <w:t xml:space="preserve"> об’єднаної територіальної громади на 2018-2025 роки</w:t>
      </w:r>
      <w:r w:rsidR="00F81AF8" w:rsidRPr="00456026">
        <w:rPr>
          <w:rFonts w:ascii="Times New Roman" w:hAnsi="Times New Roman"/>
          <w:sz w:val="24"/>
          <w:szCs w:val="24"/>
          <w:lang w:val="uk-UA"/>
        </w:rPr>
        <w:t xml:space="preserve">. </w:t>
      </w:r>
    </w:p>
    <w:p w:rsidR="009C43AA" w:rsidRPr="00456026" w:rsidRDefault="00F81AF8" w:rsidP="00CF4759">
      <w:pPr>
        <w:widowControl w:val="0"/>
        <w:spacing w:after="0" w:line="240" w:lineRule="auto"/>
        <w:ind w:firstLine="567"/>
        <w:jc w:val="both"/>
        <w:rPr>
          <w:rFonts w:ascii="Times New Roman" w:hAnsi="Times New Roman"/>
          <w:color w:val="000000" w:themeColor="text1"/>
          <w:sz w:val="24"/>
          <w:szCs w:val="24"/>
          <w:lang w:val="uk-UA" w:eastAsia="ru-RU"/>
        </w:rPr>
      </w:pPr>
      <w:r w:rsidRPr="00456026">
        <w:rPr>
          <w:rFonts w:ascii="Times New Roman" w:hAnsi="Times New Roman"/>
          <w:sz w:val="24"/>
          <w:szCs w:val="24"/>
          <w:lang w:val="uk-UA"/>
        </w:rPr>
        <w:t xml:space="preserve">Методичною основою розроблення Програми є </w:t>
      </w:r>
      <w:r w:rsidR="00157E09" w:rsidRPr="00456026">
        <w:rPr>
          <w:rFonts w:ascii="Times New Roman" w:hAnsi="Times New Roman"/>
          <w:color w:val="000000" w:themeColor="text1"/>
          <w:sz w:val="24"/>
          <w:szCs w:val="24"/>
          <w:shd w:val="clear" w:color="auto" w:fill="FFFFFF"/>
          <w:lang w:val="uk-UA" w:eastAsia="ru-RU"/>
        </w:rPr>
        <w:t>Закони</w:t>
      </w:r>
      <w:r w:rsidR="009C43AA" w:rsidRPr="00456026">
        <w:rPr>
          <w:rFonts w:ascii="Times New Roman" w:hAnsi="Times New Roman"/>
          <w:color w:val="000000" w:themeColor="text1"/>
          <w:sz w:val="24"/>
          <w:szCs w:val="24"/>
          <w:shd w:val="clear" w:color="auto" w:fill="FFFFFF"/>
          <w:lang w:val="uk-UA" w:eastAsia="ru-RU"/>
        </w:rPr>
        <w:t xml:space="preserve"> України «Про добровільне об’єднання територіальних громад», </w:t>
      </w:r>
      <w:r w:rsidR="009C43AA" w:rsidRPr="00456026">
        <w:rPr>
          <w:rFonts w:ascii="Times New Roman" w:hAnsi="Times New Roman"/>
          <w:color w:val="000000" w:themeColor="text1"/>
          <w:sz w:val="24"/>
          <w:szCs w:val="24"/>
          <w:lang w:val="uk-UA" w:eastAsia="ru-RU"/>
        </w:rPr>
        <w:t>«Про місцеве самоврядування в Україні», «Про державне прогнозування та розроблення програм економічного і соціального розвитку України», постанов</w:t>
      </w:r>
      <w:r w:rsidR="00232336">
        <w:rPr>
          <w:rFonts w:ascii="Times New Roman" w:hAnsi="Times New Roman"/>
          <w:color w:val="000000" w:themeColor="text1"/>
          <w:sz w:val="24"/>
          <w:szCs w:val="24"/>
          <w:lang w:val="uk-UA" w:eastAsia="ru-RU"/>
        </w:rPr>
        <w:t>а</w:t>
      </w:r>
      <w:r w:rsidR="009C43AA" w:rsidRPr="00456026">
        <w:rPr>
          <w:rFonts w:ascii="Times New Roman" w:hAnsi="Times New Roman"/>
          <w:color w:val="000000" w:themeColor="text1"/>
          <w:sz w:val="24"/>
          <w:szCs w:val="24"/>
          <w:lang w:val="uk-UA" w:eastAsia="ru-RU"/>
        </w:rPr>
        <w:t xml:space="preserve"> Кабінету Міністрів України від 26.04.2003 року №621 «Про розроблення прогнозних і програмних документів економічного і соціального розвитку та складання проекту державного бюджету» (зі змінами), а також </w:t>
      </w:r>
      <w:r w:rsidR="009F1FF6" w:rsidRPr="00456026">
        <w:rPr>
          <w:rFonts w:ascii="Times New Roman" w:hAnsi="Times New Roman"/>
          <w:color w:val="000000" w:themeColor="text1"/>
          <w:sz w:val="24"/>
          <w:szCs w:val="24"/>
          <w:lang w:val="uk-UA" w:eastAsia="ru-RU"/>
        </w:rPr>
        <w:t>інші</w:t>
      </w:r>
      <w:r w:rsidR="008F384C" w:rsidRPr="00456026">
        <w:rPr>
          <w:rFonts w:ascii="Times New Roman" w:hAnsi="Times New Roman"/>
          <w:color w:val="000000" w:themeColor="text1"/>
          <w:sz w:val="24"/>
          <w:szCs w:val="24"/>
          <w:lang w:val="uk-UA" w:eastAsia="ru-RU"/>
        </w:rPr>
        <w:t xml:space="preserve"> </w:t>
      </w:r>
      <w:r w:rsidR="009F1FF6" w:rsidRPr="00456026">
        <w:rPr>
          <w:rFonts w:ascii="Times New Roman" w:hAnsi="Times New Roman"/>
          <w:color w:val="000000" w:themeColor="text1"/>
          <w:sz w:val="24"/>
          <w:szCs w:val="24"/>
          <w:lang w:val="uk-UA" w:eastAsia="ru-RU"/>
        </w:rPr>
        <w:t>нормативні акти</w:t>
      </w:r>
      <w:r w:rsidR="009C43AA" w:rsidRPr="00456026">
        <w:rPr>
          <w:rFonts w:ascii="Times New Roman" w:hAnsi="Times New Roman"/>
          <w:color w:val="000000" w:themeColor="text1"/>
          <w:sz w:val="24"/>
          <w:szCs w:val="24"/>
          <w:lang w:val="uk-UA" w:eastAsia="ru-RU"/>
        </w:rPr>
        <w:t xml:space="preserve"> з питань економічної та регіональної політики.</w:t>
      </w:r>
    </w:p>
    <w:p w:rsidR="00ED1A3C" w:rsidRPr="00456026" w:rsidRDefault="00074CAC" w:rsidP="00CF4759">
      <w:pPr>
        <w:shd w:val="clear" w:color="auto" w:fill="FFFFFF"/>
        <w:tabs>
          <w:tab w:val="left" w:pos="426"/>
          <w:tab w:val="left" w:pos="567"/>
          <w:tab w:val="left" w:pos="709"/>
          <w:tab w:val="left" w:pos="1276"/>
          <w:tab w:val="left" w:pos="1418"/>
        </w:tabs>
        <w:spacing w:after="0" w:line="240" w:lineRule="auto"/>
        <w:ind w:firstLine="567"/>
        <w:jc w:val="both"/>
        <w:rPr>
          <w:rFonts w:ascii="Times New Roman" w:hAnsi="Times New Roman"/>
          <w:color w:val="000000" w:themeColor="text1"/>
          <w:sz w:val="24"/>
          <w:szCs w:val="24"/>
          <w:lang w:val="uk-UA" w:eastAsia="ru-RU"/>
        </w:rPr>
      </w:pPr>
      <w:r w:rsidRPr="00456026">
        <w:rPr>
          <w:rFonts w:ascii="Times New Roman" w:hAnsi="Times New Roman"/>
          <w:color w:val="000000" w:themeColor="text1"/>
          <w:sz w:val="24"/>
          <w:szCs w:val="24"/>
          <w:lang w:val="uk-UA" w:eastAsia="ru-RU"/>
        </w:rPr>
        <w:t xml:space="preserve">Програма ґрунтується на аналізі поточної </w:t>
      </w:r>
      <w:r w:rsidR="00887532" w:rsidRPr="00456026">
        <w:rPr>
          <w:rFonts w:ascii="Times New Roman" w:hAnsi="Times New Roman"/>
          <w:color w:val="000000" w:themeColor="text1"/>
          <w:sz w:val="24"/>
          <w:szCs w:val="24"/>
          <w:lang w:val="uk-UA" w:eastAsia="ru-RU"/>
        </w:rPr>
        <w:t>соціально-</w:t>
      </w:r>
      <w:r w:rsidRPr="00456026">
        <w:rPr>
          <w:rFonts w:ascii="Times New Roman" w:hAnsi="Times New Roman"/>
          <w:color w:val="000000" w:themeColor="text1"/>
          <w:sz w:val="24"/>
          <w:szCs w:val="24"/>
          <w:lang w:val="uk-UA" w:eastAsia="ru-RU"/>
        </w:rPr>
        <w:t>економічної ситуації, актуальних проблем</w:t>
      </w:r>
      <w:r w:rsidR="00456026">
        <w:rPr>
          <w:rFonts w:ascii="Times New Roman" w:hAnsi="Times New Roman"/>
          <w:color w:val="000000" w:themeColor="text1"/>
          <w:sz w:val="24"/>
          <w:szCs w:val="24"/>
          <w:lang w:val="uk-UA" w:eastAsia="ru-RU"/>
        </w:rPr>
        <w:t>ах</w:t>
      </w:r>
      <w:r w:rsidRPr="00456026">
        <w:rPr>
          <w:rFonts w:ascii="Times New Roman" w:hAnsi="Times New Roman"/>
          <w:color w:val="000000" w:themeColor="text1"/>
          <w:sz w:val="24"/>
          <w:szCs w:val="24"/>
          <w:lang w:val="uk-UA" w:eastAsia="ru-RU"/>
        </w:rPr>
        <w:t xml:space="preserve"> соціально - ек</w:t>
      </w:r>
      <w:r w:rsidR="00AE121F" w:rsidRPr="00456026">
        <w:rPr>
          <w:rFonts w:ascii="Times New Roman" w:hAnsi="Times New Roman"/>
          <w:color w:val="000000" w:themeColor="text1"/>
          <w:sz w:val="24"/>
          <w:szCs w:val="24"/>
          <w:lang w:val="uk-UA" w:eastAsia="ru-RU"/>
        </w:rPr>
        <w:t>ономічного розвитку, пріоритетах</w:t>
      </w:r>
      <w:r w:rsidRPr="00456026">
        <w:rPr>
          <w:rFonts w:ascii="Times New Roman" w:hAnsi="Times New Roman"/>
          <w:color w:val="000000" w:themeColor="text1"/>
          <w:sz w:val="24"/>
          <w:szCs w:val="24"/>
          <w:lang w:val="uk-UA" w:eastAsia="ru-RU"/>
        </w:rPr>
        <w:t>, а також припущеннях, що враховують вплив зовнішніх та внутрішніх чинників і ризиків, та визначає оперативні цілі</w:t>
      </w:r>
      <w:r w:rsidR="001D2F44">
        <w:rPr>
          <w:rFonts w:ascii="Times New Roman" w:hAnsi="Times New Roman"/>
          <w:color w:val="000000" w:themeColor="text1"/>
          <w:sz w:val="24"/>
          <w:szCs w:val="24"/>
          <w:lang w:val="uk-UA" w:eastAsia="ru-RU"/>
        </w:rPr>
        <w:t>,</w:t>
      </w:r>
      <w:r w:rsidRPr="00456026">
        <w:rPr>
          <w:rFonts w:ascii="Times New Roman" w:hAnsi="Times New Roman"/>
          <w:color w:val="000000" w:themeColor="text1"/>
          <w:sz w:val="24"/>
          <w:szCs w:val="24"/>
          <w:lang w:val="uk-UA" w:eastAsia="ru-RU"/>
        </w:rPr>
        <w:t xml:space="preserve"> </w:t>
      </w:r>
      <w:r w:rsidR="00543CEF" w:rsidRPr="00F82900">
        <w:rPr>
          <w:rFonts w:ascii="Times New Roman" w:hAnsi="Times New Roman"/>
          <w:sz w:val="24"/>
          <w:szCs w:val="24"/>
          <w:lang w:val="uk-UA"/>
        </w:rPr>
        <w:t>завдання з їх реалізації та основні заходи економічного, соціального та культурного розвитку</w:t>
      </w:r>
      <w:r w:rsidR="00543CEF" w:rsidRPr="00456026">
        <w:rPr>
          <w:rFonts w:ascii="Times New Roman" w:hAnsi="Times New Roman"/>
          <w:color w:val="000000" w:themeColor="text1"/>
          <w:sz w:val="24"/>
          <w:szCs w:val="24"/>
          <w:lang w:val="uk-UA" w:eastAsia="ru-RU"/>
        </w:rPr>
        <w:t xml:space="preserve"> </w:t>
      </w:r>
      <w:r w:rsidR="00543CEF">
        <w:rPr>
          <w:rFonts w:ascii="Times New Roman" w:hAnsi="Times New Roman"/>
          <w:color w:val="000000" w:themeColor="text1"/>
          <w:sz w:val="24"/>
          <w:szCs w:val="24"/>
          <w:lang w:val="uk-UA" w:eastAsia="ru-RU"/>
        </w:rPr>
        <w:t xml:space="preserve">громади </w:t>
      </w:r>
      <w:r w:rsidR="0025037A">
        <w:rPr>
          <w:rFonts w:ascii="Times New Roman" w:hAnsi="Times New Roman"/>
          <w:color w:val="000000" w:themeColor="text1"/>
          <w:sz w:val="24"/>
          <w:szCs w:val="24"/>
          <w:lang w:val="uk-UA" w:eastAsia="ru-RU"/>
        </w:rPr>
        <w:t>на 2020 рік</w:t>
      </w:r>
      <w:r w:rsidR="00543CEF" w:rsidRPr="00456026">
        <w:rPr>
          <w:rFonts w:ascii="Times New Roman" w:hAnsi="Times New Roman"/>
          <w:color w:val="000000" w:themeColor="text1"/>
          <w:sz w:val="24"/>
          <w:szCs w:val="24"/>
          <w:lang w:val="uk-UA" w:eastAsia="ru-RU"/>
        </w:rPr>
        <w:t xml:space="preserve">. </w:t>
      </w:r>
    </w:p>
    <w:p w:rsidR="00074CAC" w:rsidRPr="00456026" w:rsidRDefault="00074CAC" w:rsidP="00CF4759">
      <w:pPr>
        <w:shd w:val="clear" w:color="auto" w:fill="FFFFFF"/>
        <w:tabs>
          <w:tab w:val="left" w:pos="426"/>
          <w:tab w:val="left" w:pos="567"/>
          <w:tab w:val="left" w:pos="709"/>
          <w:tab w:val="left" w:pos="1276"/>
          <w:tab w:val="left" w:pos="1418"/>
        </w:tabs>
        <w:spacing w:after="0" w:line="240" w:lineRule="auto"/>
        <w:ind w:firstLine="567"/>
        <w:jc w:val="both"/>
        <w:rPr>
          <w:rFonts w:ascii="Times New Roman" w:hAnsi="Times New Roman"/>
          <w:color w:val="000000" w:themeColor="text1"/>
          <w:sz w:val="24"/>
          <w:szCs w:val="24"/>
          <w:lang w:val="uk-UA" w:eastAsia="ru-RU"/>
        </w:rPr>
      </w:pPr>
      <w:r w:rsidRPr="00456026">
        <w:rPr>
          <w:rFonts w:ascii="Times New Roman" w:hAnsi="Times New Roman"/>
          <w:color w:val="000000" w:themeColor="text1"/>
          <w:sz w:val="24"/>
          <w:szCs w:val="24"/>
          <w:lang w:val="uk-UA" w:eastAsia="ru-RU"/>
        </w:rPr>
        <w:t xml:space="preserve">Реалізація передбачених Програмою заходів буде здійснюватися за рахунок коштів </w:t>
      </w:r>
      <w:r w:rsidR="00AC5DF4">
        <w:rPr>
          <w:rFonts w:ascii="Times New Roman" w:hAnsi="Times New Roman"/>
          <w:color w:val="000000" w:themeColor="text1"/>
          <w:sz w:val="24"/>
          <w:szCs w:val="24"/>
          <w:lang w:val="uk-UA" w:eastAsia="ru-RU"/>
        </w:rPr>
        <w:t xml:space="preserve">бюджету </w:t>
      </w:r>
      <w:r w:rsidR="000E2860" w:rsidRPr="00456026">
        <w:rPr>
          <w:rFonts w:ascii="Times New Roman" w:hAnsi="Times New Roman"/>
          <w:color w:val="000000" w:themeColor="text1"/>
          <w:sz w:val="24"/>
          <w:szCs w:val="24"/>
          <w:lang w:val="uk-UA" w:eastAsia="ru-RU"/>
        </w:rPr>
        <w:t>об'єднаної територіальної громади</w:t>
      </w:r>
      <w:r w:rsidRPr="00456026">
        <w:rPr>
          <w:rFonts w:ascii="Times New Roman" w:hAnsi="Times New Roman"/>
          <w:color w:val="000000" w:themeColor="text1"/>
          <w:sz w:val="24"/>
          <w:szCs w:val="24"/>
          <w:lang w:val="uk-UA" w:eastAsia="ru-RU"/>
        </w:rPr>
        <w:t xml:space="preserve">, субвенцій з державного і обласного бюджетів, коштів підприємств, </w:t>
      </w:r>
      <w:r w:rsidR="00ED44D3">
        <w:rPr>
          <w:rFonts w:ascii="Times New Roman" w:hAnsi="Times New Roman"/>
          <w:color w:val="000000" w:themeColor="text1"/>
          <w:sz w:val="24"/>
          <w:szCs w:val="24"/>
          <w:lang w:val="uk-UA" w:eastAsia="ru-RU"/>
        </w:rPr>
        <w:t xml:space="preserve">установ і організацій, </w:t>
      </w:r>
      <w:r w:rsidRPr="00456026">
        <w:rPr>
          <w:rFonts w:ascii="Times New Roman" w:hAnsi="Times New Roman"/>
          <w:color w:val="000000" w:themeColor="text1"/>
          <w:sz w:val="24"/>
          <w:szCs w:val="24"/>
          <w:lang w:val="uk-UA" w:eastAsia="ru-RU"/>
        </w:rPr>
        <w:t>міжнародних фінансових організацій, інвесторів, інших джерел не заборонених чинним законодавством</w:t>
      </w:r>
      <w:r w:rsidR="00232336">
        <w:rPr>
          <w:rFonts w:ascii="Times New Roman" w:hAnsi="Times New Roman"/>
          <w:color w:val="000000" w:themeColor="text1"/>
          <w:sz w:val="24"/>
          <w:szCs w:val="24"/>
          <w:lang w:val="uk-UA" w:eastAsia="ru-RU"/>
        </w:rPr>
        <w:t xml:space="preserve"> в межах наявних фінансових ресурсів</w:t>
      </w:r>
      <w:r w:rsidRPr="00456026">
        <w:rPr>
          <w:rFonts w:ascii="Times New Roman" w:hAnsi="Times New Roman"/>
          <w:color w:val="000000" w:themeColor="text1"/>
          <w:sz w:val="24"/>
          <w:szCs w:val="24"/>
          <w:lang w:val="uk-UA" w:eastAsia="ru-RU"/>
        </w:rPr>
        <w:t>.</w:t>
      </w:r>
    </w:p>
    <w:p w:rsidR="00074CAC" w:rsidRPr="00456026" w:rsidRDefault="00074CAC" w:rsidP="00CF4759">
      <w:pPr>
        <w:shd w:val="clear" w:color="auto" w:fill="FFFFFF"/>
        <w:tabs>
          <w:tab w:val="left" w:pos="426"/>
          <w:tab w:val="left" w:pos="567"/>
          <w:tab w:val="left" w:pos="709"/>
          <w:tab w:val="left" w:pos="1276"/>
          <w:tab w:val="left" w:pos="1418"/>
        </w:tabs>
        <w:spacing w:after="0" w:line="240" w:lineRule="auto"/>
        <w:ind w:firstLine="567"/>
        <w:jc w:val="both"/>
        <w:rPr>
          <w:rFonts w:ascii="Times New Roman" w:hAnsi="Times New Roman"/>
          <w:color w:val="000000" w:themeColor="text1"/>
          <w:sz w:val="24"/>
          <w:szCs w:val="24"/>
          <w:lang w:eastAsia="ru-RU"/>
        </w:rPr>
      </w:pPr>
      <w:proofErr w:type="spellStart"/>
      <w:r w:rsidRPr="00ED44D3">
        <w:rPr>
          <w:rFonts w:ascii="Times New Roman" w:hAnsi="Times New Roman"/>
          <w:color w:val="000000" w:themeColor="text1"/>
          <w:sz w:val="24"/>
          <w:szCs w:val="24"/>
          <w:lang w:eastAsia="ru-RU"/>
        </w:rPr>
        <w:t>Відпові</w:t>
      </w:r>
      <w:proofErr w:type="gramStart"/>
      <w:r w:rsidRPr="00ED44D3">
        <w:rPr>
          <w:rFonts w:ascii="Times New Roman" w:hAnsi="Times New Roman"/>
          <w:color w:val="000000" w:themeColor="text1"/>
          <w:sz w:val="24"/>
          <w:szCs w:val="24"/>
          <w:lang w:eastAsia="ru-RU"/>
        </w:rPr>
        <w:t>дальн</w:t>
      </w:r>
      <w:r w:rsidR="00D9359E" w:rsidRPr="00ED44D3">
        <w:rPr>
          <w:rFonts w:ascii="Times New Roman" w:hAnsi="Times New Roman"/>
          <w:color w:val="000000" w:themeColor="text1"/>
          <w:sz w:val="24"/>
          <w:szCs w:val="24"/>
          <w:lang w:val="uk-UA" w:eastAsia="ru-RU"/>
        </w:rPr>
        <w:t>им</w:t>
      </w:r>
      <w:proofErr w:type="spellEnd"/>
      <w:proofErr w:type="gramEnd"/>
      <w:r w:rsidRPr="00ED44D3">
        <w:rPr>
          <w:rFonts w:ascii="Times New Roman" w:hAnsi="Times New Roman"/>
          <w:color w:val="000000" w:themeColor="text1"/>
          <w:sz w:val="24"/>
          <w:szCs w:val="24"/>
          <w:lang w:eastAsia="ru-RU"/>
        </w:rPr>
        <w:t xml:space="preserve"> за </w:t>
      </w:r>
      <w:proofErr w:type="spellStart"/>
      <w:r w:rsidRPr="00ED44D3">
        <w:rPr>
          <w:rFonts w:ascii="Times New Roman" w:hAnsi="Times New Roman"/>
          <w:color w:val="000000" w:themeColor="text1"/>
          <w:sz w:val="24"/>
          <w:szCs w:val="24"/>
          <w:lang w:eastAsia="ru-RU"/>
        </w:rPr>
        <w:t>виконання</w:t>
      </w:r>
      <w:proofErr w:type="spellEnd"/>
      <w:r w:rsidRPr="00ED44D3">
        <w:rPr>
          <w:rFonts w:ascii="Times New Roman" w:hAnsi="Times New Roman"/>
          <w:color w:val="000000" w:themeColor="text1"/>
          <w:sz w:val="24"/>
          <w:szCs w:val="24"/>
          <w:lang w:eastAsia="ru-RU"/>
        </w:rPr>
        <w:t xml:space="preserve"> </w:t>
      </w:r>
      <w:proofErr w:type="spellStart"/>
      <w:r w:rsidRPr="00ED44D3">
        <w:rPr>
          <w:rFonts w:ascii="Times New Roman" w:hAnsi="Times New Roman"/>
          <w:color w:val="000000" w:themeColor="text1"/>
          <w:sz w:val="24"/>
          <w:szCs w:val="24"/>
          <w:lang w:eastAsia="ru-RU"/>
        </w:rPr>
        <w:t>заходів</w:t>
      </w:r>
      <w:proofErr w:type="spellEnd"/>
      <w:r w:rsidRPr="00ED44D3">
        <w:rPr>
          <w:rFonts w:ascii="Times New Roman" w:hAnsi="Times New Roman"/>
          <w:color w:val="000000" w:themeColor="text1"/>
          <w:sz w:val="24"/>
          <w:szCs w:val="24"/>
          <w:lang w:eastAsia="ru-RU"/>
        </w:rPr>
        <w:t xml:space="preserve"> </w:t>
      </w:r>
      <w:proofErr w:type="spellStart"/>
      <w:r w:rsidRPr="00ED44D3">
        <w:rPr>
          <w:rFonts w:ascii="Times New Roman" w:hAnsi="Times New Roman"/>
          <w:color w:val="000000" w:themeColor="text1"/>
          <w:sz w:val="24"/>
          <w:szCs w:val="24"/>
          <w:lang w:eastAsia="ru-RU"/>
        </w:rPr>
        <w:t>Програми</w:t>
      </w:r>
      <w:proofErr w:type="spellEnd"/>
      <w:r w:rsidRPr="00ED44D3">
        <w:rPr>
          <w:rFonts w:ascii="Times New Roman" w:hAnsi="Times New Roman"/>
          <w:color w:val="000000" w:themeColor="text1"/>
          <w:sz w:val="24"/>
          <w:szCs w:val="24"/>
          <w:lang w:eastAsia="ru-RU"/>
        </w:rPr>
        <w:t xml:space="preserve"> </w:t>
      </w:r>
      <w:r w:rsidR="00D9359E" w:rsidRPr="00ED44D3">
        <w:rPr>
          <w:rFonts w:ascii="Times New Roman" w:hAnsi="Times New Roman"/>
          <w:color w:val="000000" w:themeColor="text1"/>
          <w:sz w:val="24"/>
          <w:szCs w:val="24"/>
          <w:lang w:val="uk-UA" w:eastAsia="ru-RU"/>
        </w:rPr>
        <w:t>є</w:t>
      </w:r>
      <w:r w:rsidRPr="00ED44D3">
        <w:rPr>
          <w:rFonts w:ascii="Times New Roman" w:hAnsi="Times New Roman"/>
          <w:color w:val="000000" w:themeColor="text1"/>
          <w:sz w:val="24"/>
          <w:szCs w:val="24"/>
          <w:lang w:eastAsia="ru-RU"/>
        </w:rPr>
        <w:t xml:space="preserve"> </w:t>
      </w:r>
      <w:proofErr w:type="spellStart"/>
      <w:r w:rsidRPr="00ED44D3">
        <w:rPr>
          <w:rFonts w:ascii="Times New Roman" w:hAnsi="Times New Roman"/>
          <w:color w:val="000000" w:themeColor="text1"/>
          <w:sz w:val="24"/>
          <w:szCs w:val="24"/>
          <w:lang w:eastAsia="ru-RU"/>
        </w:rPr>
        <w:t>виконавчий</w:t>
      </w:r>
      <w:proofErr w:type="spellEnd"/>
      <w:r w:rsidRPr="00ED44D3">
        <w:rPr>
          <w:rFonts w:ascii="Times New Roman" w:hAnsi="Times New Roman"/>
          <w:color w:val="000000" w:themeColor="text1"/>
          <w:sz w:val="24"/>
          <w:szCs w:val="24"/>
          <w:lang w:eastAsia="ru-RU"/>
        </w:rPr>
        <w:t xml:space="preserve"> </w:t>
      </w:r>
      <w:proofErr w:type="spellStart"/>
      <w:r w:rsidRPr="00ED44D3">
        <w:rPr>
          <w:rFonts w:ascii="Times New Roman" w:hAnsi="Times New Roman"/>
          <w:color w:val="000000" w:themeColor="text1"/>
          <w:sz w:val="24"/>
          <w:szCs w:val="24"/>
          <w:lang w:eastAsia="ru-RU"/>
        </w:rPr>
        <w:t>комітет</w:t>
      </w:r>
      <w:proofErr w:type="spellEnd"/>
      <w:r w:rsidRPr="00ED44D3">
        <w:rPr>
          <w:rFonts w:ascii="Times New Roman" w:hAnsi="Times New Roman"/>
          <w:color w:val="000000" w:themeColor="text1"/>
          <w:sz w:val="24"/>
          <w:szCs w:val="24"/>
          <w:lang w:eastAsia="ru-RU"/>
        </w:rPr>
        <w:t xml:space="preserve">  </w:t>
      </w:r>
      <w:proofErr w:type="spellStart"/>
      <w:r w:rsidRPr="00ED44D3">
        <w:rPr>
          <w:rFonts w:ascii="Times New Roman" w:hAnsi="Times New Roman"/>
          <w:color w:val="000000" w:themeColor="text1"/>
          <w:sz w:val="24"/>
          <w:szCs w:val="24"/>
          <w:lang w:val="uk-UA" w:eastAsia="ru-RU"/>
        </w:rPr>
        <w:t>Якушинецької</w:t>
      </w:r>
      <w:proofErr w:type="spellEnd"/>
      <w:r w:rsidRPr="00ED44D3">
        <w:rPr>
          <w:rFonts w:ascii="Times New Roman" w:hAnsi="Times New Roman"/>
          <w:color w:val="000000" w:themeColor="text1"/>
          <w:sz w:val="24"/>
          <w:szCs w:val="24"/>
          <w:lang w:val="uk-UA" w:eastAsia="ru-RU"/>
        </w:rPr>
        <w:t xml:space="preserve"> сільської</w:t>
      </w:r>
      <w:r w:rsidR="001D2F44" w:rsidRPr="00ED44D3">
        <w:rPr>
          <w:rFonts w:ascii="Times New Roman" w:hAnsi="Times New Roman"/>
          <w:color w:val="000000" w:themeColor="text1"/>
          <w:sz w:val="24"/>
          <w:szCs w:val="24"/>
          <w:lang w:val="uk-UA" w:eastAsia="ru-RU"/>
        </w:rPr>
        <w:t xml:space="preserve"> </w:t>
      </w:r>
      <w:r w:rsidRPr="00ED44D3">
        <w:rPr>
          <w:rFonts w:ascii="Times New Roman" w:hAnsi="Times New Roman"/>
          <w:color w:val="000000" w:themeColor="text1"/>
          <w:sz w:val="24"/>
          <w:szCs w:val="24"/>
          <w:lang w:eastAsia="ru-RU"/>
        </w:rPr>
        <w:t>ради.</w:t>
      </w:r>
    </w:p>
    <w:p w:rsidR="00074CAC" w:rsidRPr="00456026" w:rsidRDefault="00074CAC" w:rsidP="00CF4759">
      <w:pPr>
        <w:shd w:val="clear" w:color="auto" w:fill="FFFFFF"/>
        <w:tabs>
          <w:tab w:val="left" w:pos="426"/>
          <w:tab w:val="left" w:pos="567"/>
          <w:tab w:val="left" w:pos="709"/>
          <w:tab w:val="left" w:pos="1276"/>
          <w:tab w:val="left" w:pos="1418"/>
        </w:tabs>
        <w:spacing w:after="0" w:line="240" w:lineRule="auto"/>
        <w:ind w:firstLine="567"/>
        <w:jc w:val="both"/>
        <w:rPr>
          <w:rFonts w:ascii="Times New Roman" w:hAnsi="Times New Roman"/>
          <w:color w:val="000000" w:themeColor="text1"/>
          <w:sz w:val="24"/>
          <w:szCs w:val="24"/>
          <w:lang w:eastAsia="ru-RU"/>
        </w:rPr>
      </w:pPr>
      <w:r w:rsidRPr="00456026">
        <w:rPr>
          <w:rFonts w:ascii="Times New Roman" w:hAnsi="Times New Roman"/>
          <w:color w:val="000000" w:themeColor="text1"/>
          <w:sz w:val="24"/>
          <w:szCs w:val="24"/>
        </w:rPr>
        <w:t xml:space="preserve">У </w:t>
      </w:r>
      <w:proofErr w:type="spellStart"/>
      <w:r w:rsidRPr="00456026">
        <w:rPr>
          <w:rFonts w:ascii="Times New Roman" w:hAnsi="Times New Roman"/>
          <w:color w:val="000000" w:themeColor="text1"/>
          <w:sz w:val="24"/>
          <w:szCs w:val="24"/>
        </w:rPr>
        <w:t>процесі</w:t>
      </w:r>
      <w:proofErr w:type="spellEnd"/>
      <w:r w:rsidRPr="00456026">
        <w:rPr>
          <w:rFonts w:ascii="Times New Roman" w:hAnsi="Times New Roman"/>
          <w:color w:val="000000" w:themeColor="text1"/>
          <w:sz w:val="24"/>
          <w:szCs w:val="24"/>
        </w:rPr>
        <w:t xml:space="preserve"> </w:t>
      </w:r>
      <w:proofErr w:type="spellStart"/>
      <w:r w:rsidRPr="00456026">
        <w:rPr>
          <w:rFonts w:ascii="Times New Roman" w:hAnsi="Times New Roman"/>
          <w:color w:val="000000" w:themeColor="text1"/>
          <w:sz w:val="24"/>
          <w:szCs w:val="24"/>
        </w:rPr>
        <w:t>виконання</w:t>
      </w:r>
      <w:proofErr w:type="spellEnd"/>
      <w:r w:rsidRPr="00456026">
        <w:rPr>
          <w:rFonts w:ascii="Times New Roman" w:hAnsi="Times New Roman"/>
          <w:color w:val="000000" w:themeColor="text1"/>
          <w:sz w:val="24"/>
          <w:szCs w:val="24"/>
        </w:rPr>
        <w:t xml:space="preserve"> </w:t>
      </w:r>
      <w:proofErr w:type="spellStart"/>
      <w:r w:rsidRPr="00456026">
        <w:rPr>
          <w:rFonts w:ascii="Times New Roman" w:hAnsi="Times New Roman"/>
          <w:color w:val="000000" w:themeColor="text1"/>
          <w:sz w:val="24"/>
          <w:szCs w:val="24"/>
        </w:rPr>
        <w:t>Програма</w:t>
      </w:r>
      <w:proofErr w:type="spellEnd"/>
      <w:r w:rsidRPr="00456026">
        <w:rPr>
          <w:rFonts w:ascii="Times New Roman" w:hAnsi="Times New Roman"/>
          <w:color w:val="000000" w:themeColor="text1"/>
          <w:sz w:val="24"/>
          <w:szCs w:val="24"/>
        </w:rPr>
        <w:t xml:space="preserve"> </w:t>
      </w:r>
      <w:proofErr w:type="spellStart"/>
      <w:r w:rsidRPr="00456026">
        <w:rPr>
          <w:rFonts w:ascii="Times New Roman" w:hAnsi="Times New Roman"/>
          <w:color w:val="000000" w:themeColor="text1"/>
          <w:sz w:val="24"/>
          <w:szCs w:val="24"/>
        </w:rPr>
        <w:t>може</w:t>
      </w:r>
      <w:proofErr w:type="spellEnd"/>
      <w:r w:rsidRPr="00456026">
        <w:rPr>
          <w:rFonts w:ascii="Times New Roman" w:hAnsi="Times New Roman"/>
          <w:color w:val="000000" w:themeColor="text1"/>
          <w:sz w:val="24"/>
          <w:szCs w:val="24"/>
        </w:rPr>
        <w:t xml:space="preserve"> </w:t>
      </w:r>
      <w:proofErr w:type="spellStart"/>
      <w:r w:rsidRPr="00456026">
        <w:rPr>
          <w:rFonts w:ascii="Times New Roman" w:hAnsi="Times New Roman"/>
          <w:color w:val="000000" w:themeColor="text1"/>
          <w:sz w:val="24"/>
          <w:szCs w:val="24"/>
        </w:rPr>
        <w:t>уточнюватися</w:t>
      </w:r>
      <w:proofErr w:type="spellEnd"/>
      <w:r w:rsidRPr="00456026">
        <w:rPr>
          <w:rFonts w:ascii="Times New Roman" w:hAnsi="Times New Roman"/>
          <w:color w:val="000000" w:themeColor="text1"/>
          <w:sz w:val="24"/>
          <w:szCs w:val="24"/>
          <w:lang w:eastAsia="ru-RU"/>
        </w:rPr>
        <w:t xml:space="preserve">. </w:t>
      </w:r>
      <w:proofErr w:type="spellStart"/>
      <w:r w:rsidRPr="00456026">
        <w:rPr>
          <w:rFonts w:ascii="Times New Roman" w:hAnsi="Times New Roman"/>
          <w:color w:val="000000" w:themeColor="text1"/>
          <w:sz w:val="24"/>
          <w:szCs w:val="24"/>
          <w:lang w:eastAsia="ru-RU"/>
        </w:rPr>
        <w:t>Зміни</w:t>
      </w:r>
      <w:proofErr w:type="spellEnd"/>
      <w:r w:rsidRPr="00456026">
        <w:rPr>
          <w:rFonts w:ascii="Times New Roman" w:hAnsi="Times New Roman"/>
          <w:color w:val="000000" w:themeColor="text1"/>
          <w:sz w:val="24"/>
          <w:szCs w:val="24"/>
          <w:lang w:eastAsia="ru-RU"/>
        </w:rPr>
        <w:t xml:space="preserve"> і </w:t>
      </w:r>
      <w:proofErr w:type="spellStart"/>
      <w:r w:rsidRPr="00456026">
        <w:rPr>
          <w:rFonts w:ascii="Times New Roman" w:hAnsi="Times New Roman"/>
          <w:color w:val="000000" w:themeColor="text1"/>
          <w:sz w:val="24"/>
          <w:szCs w:val="24"/>
          <w:lang w:eastAsia="ru-RU"/>
        </w:rPr>
        <w:t>доповнення</w:t>
      </w:r>
      <w:proofErr w:type="spellEnd"/>
      <w:r w:rsidRPr="00456026">
        <w:rPr>
          <w:rFonts w:ascii="Times New Roman" w:hAnsi="Times New Roman"/>
          <w:color w:val="000000" w:themeColor="text1"/>
          <w:sz w:val="24"/>
          <w:szCs w:val="24"/>
          <w:lang w:eastAsia="ru-RU"/>
        </w:rPr>
        <w:t xml:space="preserve"> до </w:t>
      </w:r>
      <w:proofErr w:type="spellStart"/>
      <w:r w:rsidRPr="00456026">
        <w:rPr>
          <w:rFonts w:ascii="Times New Roman" w:hAnsi="Times New Roman"/>
          <w:color w:val="000000" w:themeColor="text1"/>
          <w:sz w:val="24"/>
          <w:szCs w:val="24"/>
          <w:lang w:eastAsia="ru-RU"/>
        </w:rPr>
        <w:t>Програми</w:t>
      </w:r>
      <w:proofErr w:type="spellEnd"/>
      <w:r w:rsidRPr="00456026">
        <w:rPr>
          <w:rFonts w:ascii="Times New Roman" w:hAnsi="Times New Roman"/>
          <w:color w:val="000000" w:themeColor="text1"/>
          <w:sz w:val="24"/>
          <w:szCs w:val="24"/>
          <w:lang w:eastAsia="ru-RU"/>
        </w:rPr>
        <w:t xml:space="preserve"> </w:t>
      </w:r>
      <w:proofErr w:type="spellStart"/>
      <w:r w:rsidRPr="00456026">
        <w:rPr>
          <w:rFonts w:ascii="Times New Roman" w:hAnsi="Times New Roman"/>
          <w:color w:val="000000" w:themeColor="text1"/>
          <w:sz w:val="24"/>
          <w:szCs w:val="24"/>
          <w:lang w:eastAsia="ru-RU"/>
        </w:rPr>
        <w:t>затверджуються</w:t>
      </w:r>
      <w:proofErr w:type="spellEnd"/>
      <w:r w:rsidRPr="00456026">
        <w:rPr>
          <w:rFonts w:ascii="Times New Roman" w:hAnsi="Times New Roman"/>
          <w:color w:val="000000" w:themeColor="text1"/>
          <w:sz w:val="24"/>
          <w:szCs w:val="24"/>
          <w:lang w:eastAsia="ru-RU"/>
        </w:rPr>
        <w:t xml:space="preserve"> </w:t>
      </w:r>
      <w:proofErr w:type="spellStart"/>
      <w:proofErr w:type="gramStart"/>
      <w:r w:rsidRPr="00456026">
        <w:rPr>
          <w:rFonts w:ascii="Times New Roman" w:hAnsi="Times New Roman"/>
          <w:color w:val="000000" w:themeColor="text1"/>
          <w:sz w:val="24"/>
          <w:szCs w:val="24"/>
          <w:lang w:eastAsia="ru-RU"/>
        </w:rPr>
        <w:t>р</w:t>
      </w:r>
      <w:proofErr w:type="gramEnd"/>
      <w:r w:rsidRPr="00456026">
        <w:rPr>
          <w:rFonts w:ascii="Times New Roman" w:hAnsi="Times New Roman"/>
          <w:color w:val="000000" w:themeColor="text1"/>
          <w:sz w:val="24"/>
          <w:szCs w:val="24"/>
          <w:lang w:eastAsia="ru-RU"/>
        </w:rPr>
        <w:t>ішенням</w:t>
      </w:r>
      <w:proofErr w:type="spellEnd"/>
      <w:r w:rsidRPr="00456026">
        <w:rPr>
          <w:rFonts w:ascii="Times New Roman" w:hAnsi="Times New Roman"/>
          <w:color w:val="000000" w:themeColor="text1"/>
          <w:sz w:val="24"/>
          <w:szCs w:val="24"/>
          <w:lang w:eastAsia="ru-RU"/>
        </w:rPr>
        <w:t xml:space="preserve"> </w:t>
      </w:r>
      <w:proofErr w:type="spellStart"/>
      <w:r w:rsidRPr="00456026">
        <w:rPr>
          <w:rFonts w:ascii="Times New Roman" w:hAnsi="Times New Roman"/>
          <w:color w:val="000000" w:themeColor="text1"/>
          <w:sz w:val="24"/>
          <w:szCs w:val="24"/>
          <w:lang w:eastAsia="ru-RU"/>
        </w:rPr>
        <w:t>сесії</w:t>
      </w:r>
      <w:proofErr w:type="spellEnd"/>
      <w:r w:rsidRPr="00456026">
        <w:rPr>
          <w:rFonts w:ascii="Times New Roman" w:hAnsi="Times New Roman"/>
          <w:color w:val="000000" w:themeColor="text1"/>
          <w:sz w:val="24"/>
          <w:szCs w:val="24"/>
          <w:lang w:eastAsia="ru-RU"/>
        </w:rPr>
        <w:t xml:space="preserve"> </w:t>
      </w:r>
      <w:proofErr w:type="spellStart"/>
      <w:r w:rsidRPr="00456026">
        <w:rPr>
          <w:rFonts w:ascii="Times New Roman" w:hAnsi="Times New Roman"/>
          <w:color w:val="000000" w:themeColor="text1"/>
          <w:sz w:val="24"/>
          <w:szCs w:val="24"/>
          <w:lang w:val="uk-UA" w:eastAsia="ru-RU"/>
        </w:rPr>
        <w:t>Якушинецької</w:t>
      </w:r>
      <w:proofErr w:type="spellEnd"/>
      <w:r w:rsidRPr="00456026">
        <w:rPr>
          <w:rFonts w:ascii="Times New Roman" w:hAnsi="Times New Roman"/>
          <w:color w:val="000000" w:themeColor="text1"/>
          <w:sz w:val="24"/>
          <w:szCs w:val="24"/>
          <w:lang w:val="uk-UA" w:eastAsia="ru-RU"/>
        </w:rPr>
        <w:t xml:space="preserve"> сільської</w:t>
      </w:r>
      <w:r w:rsidRPr="00456026">
        <w:rPr>
          <w:rFonts w:ascii="Times New Roman" w:hAnsi="Times New Roman"/>
          <w:color w:val="000000" w:themeColor="text1"/>
          <w:sz w:val="24"/>
          <w:szCs w:val="24"/>
          <w:lang w:eastAsia="ru-RU"/>
        </w:rPr>
        <w:t xml:space="preserve"> ради.</w:t>
      </w:r>
    </w:p>
    <w:p w:rsidR="00157E09" w:rsidRPr="00456026" w:rsidRDefault="00157E09" w:rsidP="00CF4759">
      <w:pPr>
        <w:tabs>
          <w:tab w:val="left" w:pos="426"/>
          <w:tab w:val="left" w:pos="567"/>
          <w:tab w:val="left" w:pos="709"/>
          <w:tab w:val="left" w:pos="1276"/>
          <w:tab w:val="left" w:pos="1418"/>
        </w:tabs>
        <w:spacing w:after="0" w:line="240" w:lineRule="auto"/>
        <w:ind w:firstLine="567"/>
        <w:jc w:val="center"/>
        <w:rPr>
          <w:rFonts w:ascii="Times New Roman" w:hAnsi="Times New Roman"/>
          <w:color w:val="000000" w:themeColor="text1"/>
          <w:sz w:val="24"/>
          <w:szCs w:val="24"/>
          <w:lang w:val="uk-UA" w:eastAsia="ru-RU"/>
        </w:rPr>
      </w:pPr>
    </w:p>
    <w:p w:rsidR="00BB3361" w:rsidRDefault="00D51527" w:rsidP="00BB3361">
      <w:pPr>
        <w:spacing w:after="0" w:line="240" w:lineRule="auto"/>
        <w:ind w:firstLine="567"/>
        <w:jc w:val="center"/>
        <w:rPr>
          <w:rFonts w:ascii="Times New Roman" w:hAnsi="Times New Roman"/>
          <w:b/>
          <w:sz w:val="24"/>
          <w:szCs w:val="24"/>
          <w:lang w:val="uk-UA"/>
        </w:rPr>
      </w:pPr>
      <w:r w:rsidRPr="00456026">
        <w:rPr>
          <w:rFonts w:ascii="Times New Roman" w:hAnsi="Times New Roman"/>
          <w:b/>
          <w:bCs/>
          <w:color w:val="000000" w:themeColor="text1"/>
          <w:sz w:val="24"/>
          <w:szCs w:val="24"/>
          <w:lang w:val="uk-UA" w:eastAsia="ru-RU"/>
        </w:rPr>
        <w:t>І.</w:t>
      </w:r>
      <w:r w:rsidR="00BB3361">
        <w:rPr>
          <w:rFonts w:ascii="Times New Roman" w:hAnsi="Times New Roman"/>
          <w:b/>
          <w:sz w:val="24"/>
          <w:szCs w:val="24"/>
          <w:lang w:val="uk-UA"/>
        </w:rPr>
        <w:t xml:space="preserve"> МЕТА ТА ЗАВДАННЯ ПРОГРАМИ </w:t>
      </w:r>
    </w:p>
    <w:p w:rsidR="00BB3361" w:rsidRDefault="00BB3361" w:rsidP="00BB3361">
      <w:pPr>
        <w:spacing w:after="0" w:line="240" w:lineRule="auto"/>
        <w:ind w:firstLine="567"/>
        <w:jc w:val="center"/>
        <w:rPr>
          <w:rFonts w:ascii="Times New Roman" w:hAnsi="Times New Roman"/>
          <w:b/>
          <w:sz w:val="24"/>
          <w:szCs w:val="24"/>
          <w:lang w:val="uk-UA"/>
        </w:rPr>
      </w:pPr>
      <w:r>
        <w:rPr>
          <w:rFonts w:ascii="Times New Roman" w:hAnsi="Times New Roman"/>
          <w:b/>
          <w:sz w:val="24"/>
          <w:szCs w:val="24"/>
          <w:lang w:val="uk-UA"/>
        </w:rPr>
        <w:t xml:space="preserve">СОЦІАЛЬНО-ЕКОНОМІЧНОГО РОЗВИТКУ </w:t>
      </w:r>
    </w:p>
    <w:p w:rsidR="00BB3361" w:rsidRPr="00480689" w:rsidRDefault="00BB3361" w:rsidP="00BB3361">
      <w:pPr>
        <w:spacing w:after="0" w:line="240" w:lineRule="auto"/>
        <w:ind w:firstLine="567"/>
        <w:jc w:val="both"/>
        <w:rPr>
          <w:rFonts w:ascii="Times New Roman" w:hAnsi="Times New Roman"/>
          <w:sz w:val="24"/>
          <w:szCs w:val="24"/>
          <w:lang w:val="uk-UA"/>
        </w:rPr>
      </w:pPr>
      <w:r w:rsidRPr="00480689">
        <w:rPr>
          <w:rFonts w:ascii="Times New Roman" w:hAnsi="Times New Roman"/>
          <w:sz w:val="24"/>
          <w:szCs w:val="24"/>
          <w:lang w:val="uk-UA"/>
        </w:rPr>
        <w:t xml:space="preserve">Мета Програми соціально-економічного розвитку полягає у вирішенні спільних проблем мешканців усіх сіл, які увійшли до складу ОТГ, реалізації спільних завдань щодо економічного зростання, підвищення конкурентоспроможності, інвестиційної привабливості, якості життя у громаді через ефективне використання ресурсів та реалізацію спільних інтересів влади, громади та бізнесу. </w:t>
      </w:r>
    </w:p>
    <w:p w:rsidR="00BB3361" w:rsidRPr="00480689" w:rsidRDefault="00BB3361" w:rsidP="00BB3361">
      <w:pPr>
        <w:spacing w:after="0" w:line="240" w:lineRule="auto"/>
        <w:ind w:firstLine="567"/>
        <w:jc w:val="both"/>
        <w:rPr>
          <w:rFonts w:ascii="Times New Roman" w:hAnsi="Times New Roman"/>
          <w:sz w:val="24"/>
          <w:szCs w:val="24"/>
          <w:lang w:val="uk-UA"/>
        </w:rPr>
      </w:pPr>
      <w:r w:rsidRPr="00480689">
        <w:rPr>
          <w:rFonts w:ascii="Times New Roman" w:hAnsi="Times New Roman"/>
          <w:sz w:val="24"/>
          <w:szCs w:val="24"/>
          <w:lang w:val="uk-UA"/>
        </w:rPr>
        <w:t xml:space="preserve">Програма соціально-економічного розвитку </w:t>
      </w:r>
      <w:proofErr w:type="spellStart"/>
      <w:r w:rsidRPr="00480689">
        <w:rPr>
          <w:rFonts w:ascii="Times New Roman" w:hAnsi="Times New Roman"/>
          <w:sz w:val="24"/>
          <w:szCs w:val="24"/>
          <w:lang w:val="uk-UA"/>
        </w:rPr>
        <w:t>Якушинецької</w:t>
      </w:r>
      <w:proofErr w:type="spellEnd"/>
      <w:r w:rsidRPr="00480689">
        <w:rPr>
          <w:rFonts w:ascii="Times New Roman" w:hAnsi="Times New Roman"/>
          <w:sz w:val="24"/>
          <w:szCs w:val="24"/>
          <w:lang w:val="uk-UA"/>
        </w:rPr>
        <w:t xml:space="preserve"> ОТГ ставить </w:t>
      </w:r>
      <w:r w:rsidR="007C32A1">
        <w:rPr>
          <w:rFonts w:ascii="Times New Roman" w:hAnsi="Times New Roman"/>
          <w:sz w:val="24"/>
          <w:szCs w:val="24"/>
          <w:lang w:val="uk-UA"/>
        </w:rPr>
        <w:t xml:space="preserve">за </w:t>
      </w:r>
      <w:r w:rsidRPr="00480689">
        <w:rPr>
          <w:rFonts w:ascii="Times New Roman" w:hAnsi="Times New Roman"/>
          <w:sz w:val="24"/>
          <w:szCs w:val="24"/>
          <w:lang w:val="uk-UA"/>
        </w:rPr>
        <w:t xml:space="preserve">мету перетворити територію громади для комфортного проживання населення, де будуть створені рівні умови для всебічного та гармонійного розвитку людини з наданням якісних адміністративних послуг. Саме людина стає центром та пріоритетом економічного розвитку об’єднаної громади на тривалу перспективу. </w:t>
      </w:r>
    </w:p>
    <w:p w:rsidR="00BB3361" w:rsidRPr="00480689" w:rsidRDefault="00BB3361" w:rsidP="00BB3361">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Головні завдання програми</w:t>
      </w:r>
      <w:r w:rsidRPr="00480689">
        <w:rPr>
          <w:rFonts w:ascii="Times New Roman" w:hAnsi="Times New Roman"/>
          <w:sz w:val="24"/>
          <w:szCs w:val="24"/>
          <w:lang w:val="uk-UA"/>
        </w:rPr>
        <w:t xml:space="preserve"> розвитку </w:t>
      </w:r>
      <w:proofErr w:type="spellStart"/>
      <w:r w:rsidRPr="00480689">
        <w:rPr>
          <w:rFonts w:ascii="Times New Roman" w:hAnsi="Times New Roman"/>
          <w:sz w:val="24"/>
          <w:szCs w:val="24"/>
          <w:lang w:val="uk-UA"/>
        </w:rPr>
        <w:t>Якушинецької</w:t>
      </w:r>
      <w:proofErr w:type="spellEnd"/>
      <w:r w:rsidRPr="00480689">
        <w:rPr>
          <w:rFonts w:ascii="Times New Roman" w:hAnsi="Times New Roman"/>
          <w:sz w:val="24"/>
          <w:szCs w:val="24"/>
          <w:lang w:val="uk-UA"/>
        </w:rPr>
        <w:t xml:space="preserve"> територіальної громади: </w:t>
      </w:r>
    </w:p>
    <w:p w:rsidR="00BB3361" w:rsidRPr="00480689" w:rsidRDefault="00BB3361" w:rsidP="00BB3361">
      <w:pPr>
        <w:spacing w:after="0" w:line="240" w:lineRule="auto"/>
        <w:ind w:firstLine="567"/>
        <w:jc w:val="both"/>
        <w:rPr>
          <w:rFonts w:ascii="Times New Roman" w:hAnsi="Times New Roman"/>
          <w:sz w:val="24"/>
          <w:szCs w:val="24"/>
          <w:lang w:val="uk-UA"/>
        </w:rPr>
      </w:pPr>
      <w:r w:rsidRPr="00480689">
        <w:rPr>
          <w:rFonts w:ascii="Times New Roman" w:hAnsi="Times New Roman"/>
          <w:sz w:val="24"/>
          <w:szCs w:val="24"/>
          <w:lang w:val="uk-UA"/>
        </w:rPr>
        <w:t xml:space="preserve">– аналіз теперішнього </w:t>
      </w:r>
      <w:r w:rsidR="00C16D96">
        <w:rPr>
          <w:rFonts w:ascii="Times New Roman" w:hAnsi="Times New Roman"/>
          <w:sz w:val="24"/>
          <w:szCs w:val="24"/>
          <w:lang w:val="uk-UA"/>
        </w:rPr>
        <w:t>соціально-економічного стану гро</w:t>
      </w:r>
      <w:r w:rsidR="000D732F">
        <w:rPr>
          <w:rFonts w:ascii="Times New Roman" w:hAnsi="Times New Roman"/>
          <w:sz w:val="24"/>
          <w:szCs w:val="24"/>
          <w:lang w:val="uk-UA"/>
        </w:rPr>
        <w:t>м</w:t>
      </w:r>
      <w:r w:rsidR="00C16D96">
        <w:rPr>
          <w:rFonts w:ascii="Times New Roman" w:hAnsi="Times New Roman"/>
          <w:sz w:val="24"/>
          <w:szCs w:val="24"/>
          <w:lang w:val="uk-UA"/>
        </w:rPr>
        <w:t>ади</w:t>
      </w:r>
      <w:r w:rsidRPr="00480689">
        <w:rPr>
          <w:rFonts w:ascii="Times New Roman" w:hAnsi="Times New Roman"/>
          <w:sz w:val="24"/>
          <w:szCs w:val="24"/>
          <w:lang w:val="uk-UA"/>
        </w:rPr>
        <w:t xml:space="preserve">; </w:t>
      </w:r>
    </w:p>
    <w:p w:rsidR="00BB3361" w:rsidRPr="00480689" w:rsidRDefault="00BB3361" w:rsidP="00BB3361">
      <w:pPr>
        <w:spacing w:after="0" w:line="240" w:lineRule="auto"/>
        <w:ind w:firstLine="567"/>
        <w:jc w:val="both"/>
        <w:rPr>
          <w:rFonts w:ascii="Times New Roman" w:hAnsi="Times New Roman"/>
          <w:sz w:val="24"/>
          <w:szCs w:val="24"/>
          <w:lang w:val="uk-UA"/>
        </w:rPr>
      </w:pPr>
      <w:r w:rsidRPr="00480689">
        <w:rPr>
          <w:rFonts w:ascii="Times New Roman" w:hAnsi="Times New Roman"/>
          <w:sz w:val="24"/>
          <w:szCs w:val="24"/>
          <w:lang w:val="uk-UA"/>
        </w:rPr>
        <w:t xml:space="preserve">– виявлення головних проблем розвитку; </w:t>
      </w:r>
    </w:p>
    <w:p w:rsidR="00BB3361" w:rsidRPr="00480689" w:rsidRDefault="00BB3361" w:rsidP="00BB3361">
      <w:pPr>
        <w:spacing w:after="0" w:line="240" w:lineRule="auto"/>
        <w:ind w:firstLine="567"/>
        <w:jc w:val="both"/>
        <w:rPr>
          <w:rFonts w:ascii="Times New Roman" w:hAnsi="Times New Roman"/>
          <w:sz w:val="24"/>
          <w:szCs w:val="24"/>
          <w:lang w:val="uk-UA"/>
        </w:rPr>
      </w:pPr>
      <w:r w:rsidRPr="00480689">
        <w:rPr>
          <w:rFonts w:ascii="Times New Roman" w:hAnsi="Times New Roman"/>
          <w:sz w:val="24"/>
          <w:szCs w:val="24"/>
          <w:lang w:val="uk-UA"/>
        </w:rPr>
        <w:t>– визначення першочергових цілей</w:t>
      </w:r>
      <w:r>
        <w:rPr>
          <w:rFonts w:ascii="Times New Roman" w:hAnsi="Times New Roman"/>
          <w:sz w:val="24"/>
          <w:szCs w:val="24"/>
          <w:lang w:val="uk-UA"/>
        </w:rPr>
        <w:t xml:space="preserve">, пріоритетів </w:t>
      </w:r>
      <w:r w:rsidRPr="00480689">
        <w:rPr>
          <w:rFonts w:ascii="Times New Roman" w:hAnsi="Times New Roman"/>
          <w:sz w:val="24"/>
          <w:szCs w:val="24"/>
          <w:lang w:val="uk-UA"/>
        </w:rPr>
        <w:t xml:space="preserve">та завдань щодо їх досягнення. </w:t>
      </w:r>
    </w:p>
    <w:p w:rsidR="00BB3361" w:rsidRDefault="00BB3361" w:rsidP="00CF4759">
      <w:pPr>
        <w:pStyle w:val="a7"/>
        <w:shd w:val="clear" w:color="auto" w:fill="FFFFFF"/>
        <w:tabs>
          <w:tab w:val="left" w:pos="426"/>
          <w:tab w:val="left" w:pos="567"/>
          <w:tab w:val="left" w:pos="709"/>
          <w:tab w:val="left" w:pos="1276"/>
          <w:tab w:val="left" w:pos="1418"/>
        </w:tabs>
        <w:spacing w:after="0" w:line="240" w:lineRule="auto"/>
        <w:ind w:left="360" w:firstLine="567"/>
        <w:jc w:val="center"/>
        <w:rPr>
          <w:rFonts w:ascii="Times New Roman" w:hAnsi="Times New Roman"/>
          <w:b/>
          <w:bCs/>
          <w:color w:val="000000" w:themeColor="text1"/>
          <w:sz w:val="24"/>
          <w:szCs w:val="24"/>
          <w:lang w:val="uk-UA" w:eastAsia="ru-RU"/>
        </w:rPr>
      </w:pPr>
    </w:p>
    <w:p w:rsidR="00FA333B" w:rsidRDefault="00C16D96" w:rsidP="00CF4759">
      <w:pPr>
        <w:pStyle w:val="a7"/>
        <w:shd w:val="clear" w:color="auto" w:fill="FFFFFF"/>
        <w:tabs>
          <w:tab w:val="left" w:pos="426"/>
          <w:tab w:val="left" w:pos="567"/>
          <w:tab w:val="left" w:pos="709"/>
          <w:tab w:val="left" w:pos="1276"/>
          <w:tab w:val="left" w:pos="1418"/>
        </w:tabs>
        <w:spacing w:after="0" w:line="240" w:lineRule="auto"/>
        <w:ind w:left="360" w:firstLine="567"/>
        <w:jc w:val="center"/>
        <w:rPr>
          <w:rFonts w:ascii="Times New Roman" w:hAnsi="Times New Roman"/>
          <w:b/>
          <w:bCs/>
          <w:color w:val="000000" w:themeColor="text1"/>
          <w:sz w:val="24"/>
          <w:szCs w:val="24"/>
          <w:lang w:val="uk-UA" w:eastAsia="ru-RU"/>
        </w:rPr>
      </w:pPr>
      <w:r>
        <w:rPr>
          <w:rFonts w:ascii="Times New Roman" w:hAnsi="Times New Roman"/>
          <w:b/>
          <w:bCs/>
          <w:color w:val="000000" w:themeColor="text1"/>
          <w:sz w:val="24"/>
          <w:szCs w:val="24"/>
          <w:lang w:val="uk-UA" w:eastAsia="ru-RU"/>
        </w:rPr>
        <w:t xml:space="preserve">ІІ. АНАЛІЗ </w:t>
      </w:r>
      <w:r w:rsidR="00887532" w:rsidRPr="00456026">
        <w:rPr>
          <w:rFonts w:ascii="Times New Roman" w:hAnsi="Times New Roman"/>
          <w:b/>
          <w:bCs/>
          <w:color w:val="000000" w:themeColor="text1"/>
          <w:sz w:val="24"/>
          <w:szCs w:val="24"/>
          <w:lang w:val="uk-UA" w:eastAsia="ru-RU"/>
        </w:rPr>
        <w:t>СОЦІАЛЬНО</w:t>
      </w:r>
      <w:r w:rsidR="008B54D3" w:rsidRPr="00456026">
        <w:rPr>
          <w:rFonts w:ascii="Times New Roman" w:hAnsi="Times New Roman"/>
          <w:b/>
          <w:bCs/>
          <w:color w:val="000000" w:themeColor="text1"/>
          <w:sz w:val="24"/>
          <w:szCs w:val="24"/>
          <w:lang w:val="uk-UA" w:eastAsia="ru-RU"/>
        </w:rPr>
        <w:t xml:space="preserve"> </w:t>
      </w:r>
      <w:r w:rsidR="00887532" w:rsidRPr="00456026">
        <w:rPr>
          <w:rFonts w:ascii="Times New Roman" w:hAnsi="Times New Roman"/>
          <w:b/>
          <w:bCs/>
          <w:color w:val="000000" w:themeColor="text1"/>
          <w:sz w:val="24"/>
          <w:szCs w:val="24"/>
          <w:lang w:val="uk-UA" w:eastAsia="ru-RU"/>
        </w:rPr>
        <w:t>–</w:t>
      </w:r>
      <w:r>
        <w:rPr>
          <w:rFonts w:ascii="Times New Roman" w:hAnsi="Times New Roman"/>
          <w:b/>
          <w:bCs/>
          <w:color w:val="000000" w:themeColor="text1"/>
          <w:sz w:val="24"/>
          <w:szCs w:val="24"/>
          <w:lang w:val="uk-UA" w:eastAsia="ru-RU"/>
        </w:rPr>
        <w:t xml:space="preserve"> ЕКОНОМІЧНОГО СТАНУ</w:t>
      </w:r>
      <w:r w:rsidR="00A81DDD" w:rsidRPr="00456026">
        <w:rPr>
          <w:rFonts w:ascii="Times New Roman" w:hAnsi="Times New Roman"/>
          <w:b/>
          <w:bCs/>
          <w:color w:val="000000" w:themeColor="text1"/>
          <w:sz w:val="24"/>
          <w:szCs w:val="24"/>
          <w:lang w:val="uk-UA" w:eastAsia="ru-RU"/>
        </w:rPr>
        <w:t xml:space="preserve"> ГРОМАДИ</w:t>
      </w:r>
    </w:p>
    <w:p w:rsidR="00A81DDD" w:rsidRPr="00480689" w:rsidRDefault="00C16D96" w:rsidP="00CF4759">
      <w:pPr>
        <w:widowControl w:val="0"/>
        <w:tabs>
          <w:tab w:val="left" w:pos="9720"/>
        </w:tabs>
        <w:spacing w:after="0" w:line="240" w:lineRule="auto"/>
        <w:ind w:firstLine="567"/>
        <w:jc w:val="center"/>
        <w:rPr>
          <w:rFonts w:ascii="Times New Roman" w:hAnsi="Times New Roman"/>
          <w:b/>
          <w:sz w:val="24"/>
          <w:szCs w:val="24"/>
          <w:highlight w:val="yellow"/>
          <w:lang w:val="uk-UA"/>
        </w:rPr>
      </w:pPr>
      <w:r>
        <w:rPr>
          <w:rFonts w:ascii="Times New Roman" w:hAnsi="Times New Roman"/>
          <w:b/>
          <w:sz w:val="24"/>
          <w:szCs w:val="24"/>
          <w:lang w:val="uk-UA"/>
        </w:rPr>
        <w:t>2</w:t>
      </w:r>
      <w:r w:rsidR="00A81DDD" w:rsidRPr="00480689">
        <w:rPr>
          <w:rFonts w:ascii="Times New Roman" w:hAnsi="Times New Roman"/>
          <w:b/>
          <w:sz w:val="24"/>
          <w:szCs w:val="24"/>
          <w:lang w:val="uk-UA"/>
        </w:rPr>
        <w:t>.1. Загальна характеристика</w:t>
      </w:r>
      <w:r w:rsidR="008B0118" w:rsidRPr="00480689">
        <w:rPr>
          <w:rFonts w:ascii="Times New Roman" w:hAnsi="Times New Roman"/>
          <w:b/>
          <w:sz w:val="24"/>
          <w:szCs w:val="24"/>
          <w:lang w:val="uk-UA"/>
        </w:rPr>
        <w:t xml:space="preserve"> громади</w:t>
      </w:r>
    </w:p>
    <w:p w:rsidR="00D9359E" w:rsidRDefault="00FA2A10" w:rsidP="00CF4759">
      <w:pPr>
        <w:pStyle w:val="a7"/>
        <w:shd w:val="clear" w:color="auto" w:fill="FFFFFF"/>
        <w:tabs>
          <w:tab w:val="left" w:pos="426"/>
          <w:tab w:val="left" w:pos="567"/>
          <w:tab w:val="left" w:pos="709"/>
          <w:tab w:val="left" w:pos="1276"/>
          <w:tab w:val="left" w:pos="1418"/>
        </w:tabs>
        <w:spacing w:after="0" w:line="240" w:lineRule="auto"/>
        <w:ind w:left="0" w:firstLine="567"/>
        <w:jc w:val="both"/>
        <w:rPr>
          <w:rFonts w:ascii="Times New Roman" w:hAnsi="Times New Roman"/>
          <w:color w:val="000000" w:themeColor="text1"/>
          <w:sz w:val="24"/>
          <w:szCs w:val="24"/>
          <w:lang w:val="uk-UA"/>
        </w:rPr>
      </w:pPr>
      <w:proofErr w:type="spellStart"/>
      <w:r w:rsidRPr="00456026">
        <w:rPr>
          <w:rFonts w:ascii="Times New Roman" w:hAnsi="Times New Roman"/>
          <w:color w:val="000000" w:themeColor="text1"/>
          <w:sz w:val="24"/>
          <w:szCs w:val="24"/>
          <w:lang w:val="uk-UA"/>
        </w:rPr>
        <w:t>Якушинецька</w:t>
      </w:r>
      <w:proofErr w:type="spellEnd"/>
      <w:r w:rsidRPr="00456026">
        <w:rPr>
          <w:rFonts w:ascii="Times New Roman" w:hAnsi="Times New Roman"/>
          <w:color w:val="000000" w:themeColor="text1"/>
          <w:sz w:val="24"/>
          <w:szCs w:val="24"/>
          <w:lang w:val="uk-UA"/>
        </w:rPr>
        <w:t xml:space="preserve"> о</w:t>
      </w:r>
      <w:r w:rsidR="000D732F">
        <w:rPr>
          <w:rFonts w:ascii="Times New Roman" w:hAnsi="Times New Roman"/>
          <w:color w:val="000000" w:themeColor="text1"/>
          <w:sz w:val="24"/>
          <w:szCs w:val="24"/>
          <w:lang w:val="uk-UA"/>
        </w:rPr>
        <w:t>б’єднана територіальна громада с</w:t>
      </w:r>
      <w:r w:rsidRPr="00456026">
        <w:rPr>
          <w:rFonts w:ascii="Times New Roman" w:hAnsi="Times New Roman"/>
          <w:color w:val="000000" w:themeColor="text1"/>
          <w:sz w:val="24"/>
          <w:szCs w:val="24"/>
          <w:lang w:val="uk-UA"/>
        </w:rPr>
        <w:t xml:space="preserve">творена </w:t>
      </w:r>
      <w:r w:rsidR="00E71D22" w:rsidRPr="00456026">
        <w:rPr>
          <w:rFonts w:ascii="Times New Roman" w:hAnsi="Times New Roman"/>
          <w:color w:val="000000" w:themeColor="text1"/>
          <w:sz w:val="24"/>
          <w:szCs w:val="24"/>
          <w:lang w:val="uk-UA"/>
        </w:rPr>
        <w:t xml:space="preserve">у </w:t>
      </w:r>
      <w:r w:rsidR="00E71D22" w:rsidRPr="00456026">
        <w:rPr>
          <w:rFonts w:ascii="Times New Roman" w:hAnsi="Times New Roman"/>
          <w:color w:val="000000" w:themeColor="text1"/>
          <w:sz w:val="24"/>
          <w:szCs w:val="24"/>
          <w:lang w:val="uk-UA" w:eastAsia="ru-RU"/>
        </w:rPr>
        <w:t xml:space="preserve">2017 році </w:t>
      </w:r>
      <w:r w:rsidR="00887532" w:rsidRPr="00456026">
        <w:rPr>
          <w:rFonts w:ascii="Times New Roman" w:hAnsi="Times New Roman"/>
          <w:sz w:val="24"/>
          <w:szCs w:val="24"/>
          <w:lang w:val="uk-UA"/>
        </w:rPr>
        <w:t>в рамках адміністративно-територіальної реформи</w:t>
      </w:r>
      <w:r w:rsidR="00887532" w:rsidRPr="00456026">
        <w:rPr>
          <w:rFonts w:ascii="Times New Roman" w:hAnsi="Times New Roman"/>
          <w:color w:val="000000" w:themeColor="text1"/>
          <w:sz w:val="24"/>
          <w:szCs w:val="24"/>
          <w:lang w:val="uk-UA" w:eastAsia="ru-RU"/>
        </w:rPr>
        <w:t xml:space="preserve"> </w:t>
      </w:r>
      <w:r w:rsidR="00E71D22" w:rsidRPr="00456026">
        <w:rPr>
          <w:rFonts w:ascii="Times New Roman" w:hAnsi="Times New Roman"/>
          <w:color w:val="000000" w:themeColor="text1"/>
          <w:sz w:val="24"/>
          <w:szCs w:val="24"/>
          <w:lang w:val="uk-UA" w:eastAsia="ru-RU"/>
        </w:rPr>
        <w:t xml:space="preserve">та включає сім </w:t>
      </w:r>
      <w:r w:rsidR="00D9359E">
        <w:rPr>
          <w:rFonts w:ascii="Times New Roman" w:hAnsi="Times New Roman"/>
          <w:color w:val="000000" w:themeColor="text1"/>
          <w:sz w:val="24"/>
          <w:szCs w:val="24"/>
          <w:lang w:val="uk-UA" w:eastAsia="ru-RU"/>
        </w:rPr>
        <w:t xml:space="preserve">сільських </w:t>
      </w:r>
      <w:r w:rsidR="00E71D22" w:rsidRPr="00456026">
        <w:rPr>
          <w:rFonts w:ascii="Times New Roman" w:hAnsi="Times New Roman"/>
          <w:color w:val="000000" w:themeColor="text1"/>
          <w:sz w:val="24"/>
          <w:szCs w:val="24"/>
          <w:lang w:val="uk-UA"/>
        </w:rPr>
        <w:t>населених пунктів</w:t>
      </w:r>
      <w:r w:rsidR="00D9359E">
        <w:rPr>
          <w:rFonts w:ascii="Times New Roman" w:hAnsi="Times New Roman"/>
          <w:color w:val="000000" w:themeColor="text1"/>
          <w:sz w:val="24"/>
          <w:szCs w:val="24"/>
          <w:lang w:val="uk-UA"/>
        </w:rPr>
        <w:t>.</w:t>
      </w:r>
      <w:r w:rsidR="000160D4">
        <w:rPr>
          <w:rFonts w:ascii="Times New Roman" w:hAnsi="Times New Roman"/>
          <w:color w:val="000000" w:themeColor="text1"/>
          <w:sz w:val="24"/>
          <w:szCs w:val="24"/>
          <w:lang w:val="uk-UA"/>
        </w:rPr>
        <w:t xml:space="preserve"> Після проведення виборів місцевих депутатів 22 грудня 2019 року до громади буде </w:t>
      </w:r>
      <w:r w:rsidR="00232336">
        <w:rPr>
          <w:rFonts w:ascii="Times New Roman" w:hAnsi="Times New Roman"/>
          <w:color w:val="000000" w:themeColor="text1"/>
          <w:sz w:val="24"/>
          <w:szCs w:val="24"/>
          <w:lang w:val="uk-UA"/>
        </w:rPr>
        <w:t>при</w:t>
      </w:r>
      <w:r w:rsidR="000160D4">
        <w:rPr>
          <w:rFonts w:ascii="Times New Roman" w:hAnsi="Times New Roman"/>
          <w:color w:val="000000" w:themeColor="text1"/>
          <w:sz w:val="24"/>
          <w:szCs w:val="24"/>
          <w:lang w:val="uk-UA"/>
        </w:rPr>
        <w:t xml:space="preserve">єднано </w:t>
      </w:r>
      <w:r w:rsidR="00232336">
        <w:rPr>
          <w:rFonts w:ascii="Times New Roman" w:hAnsi="Times New Roman"/>
          <w:color w:val="000000" w:themeColor="text1"/>
          <w:sz w:val="24"/>
          <w:szCs w:val="24"/>
          <w:lang w:val="uk-UA"/>
        </w:rPr>
        <w:t xml:space="preserve">ще й село </w:t>
      </w:r>
      <w:proofErr w:type="spellStart"/>
      <w:r w:rsidR="00232336">
        <w:rPr>
          <w:rFonts w:ascii="Times New Roman" w:hAnsi="Times New Roman"/>
          <w:color w:val="000000" w:themeColor="text1"/>
          <w:sz w:val="24"/>
          <w:szCs w:val="24"/>
          <w:lang w:val="uk-UA"/>
        </w:rPr>
        <w:t>Некрасово</w:t>
      </w:r>
      <w:proofErr w:type="spellEnd"/>
      <w:r w:rsidR="000160D4">
        <w:rPr>
          <w:rFonts w:ascii="Times New Roman" w:hAnsi="Times New Roman"/>
          <w:color w:val="000000" w:themeColor="text1"/>
          <w:sz w:val="24"/>
          <w:szCs w:val="24"/>
          <w:lang w:val="uk-UA"/>
        </w:rPr>
        <w:t>.</w:t>
      </w:r>
    </w:p>
    <w:p w:rsidR="009F1FF6" w:rsidRPr="00456026" w:rsidRDefault="00887532" w:rsidP="007C32A1">
      <w:pPr>
        <w:pStyle w:val="a7"/>
        <w:shd w:val="clear" w:color="auto" w:fill="FFFFFF"/>
        <w:tabs>
          <w:tab w:val="left" w:pos="426"/>
          <w:tab w:val="left" w:pos="567"/>
          <w:tab w:val="left" w:pos="709"/>
          <w:tab w:val="left" w:pos="1276"/>
          <w:tab w:val="left" w:pos="1418"/>
        </w:tabs>
        <w:spacing w:after="0" w:line="240" w:lineRule="auto"/>
        <w:ind w:left="0" w:firstLine="567"/>
        <w:jc w:val="both"/>
        <w:rPr>
          <w:rFonts w:ascii="Times New Roman" w:hAnsi="Times New Roman"/>
          <w:color w:val="000000" w:themeColor="text1"/>
          <w:sz w:val="24"/>
          <w:szCs w:val="24"/>
          <w:lang w:val="uk-UA"/>
        </w:rPr>
      </w:pPr>
      <w:r w:rsidRPr="00456026">
        <w:rPr>
          <w:rFonts w:ascii="Times New Roman" w:hAnsi="Times New Roman"/>
          <w:sz w:val="24"/>
          <w:szCs w:val="24"/>
          <w:lang w:val="uk-UA"/>
        </w:rPr>
        <w:t xml:space="preserve">Територія </w:t>
      </w:r>
      <w:proofErr w:type="spellStart"/>
      <w:r w:rsidRPr="00456026">
        <w:rPr>
          <w:rFonts w:ascii="Times New Roman" w:hAnsi="Times New Roman"/>
          <w:sz w:val="24"/>
          <w:szCs w:val="24"/>
          <w:lang w:val="uk-UA"/>
        </w:rPr>
        <w:t>Якушинецької</w:t>
      </w:r>
      <w:proofErr w:type="spellEnd"/>
      <w:r w:rsidRPr="00456026">
        <w:rPr>
          <w:rFonts w:ascii="Times New Roman" w:hAnsi="Times New Roman"/>
          <w:sz w:val="24"/>
          <w:szCs w:val="24"/>
          <w:lang w:val="uk-UA"/>
        </w:rPr>
        <w:t xml:space="preserve"> сільської об’єднаної територіальної громади згідно з адміністративно-територіальним устроєм України входить до складу Вінницького району </w:t>
      </w:r>
      <w:r w:rsidRPr="00456026">
        <w:rPr>
          <w:rFonts w:ascii="Times New Roman" w:hAnsi="Times New Roman"/>
          <w:sz w:val="24"/>
          <w:szCs w:val="24"/>
          <w:lang w:val="uk-UA"/>
        </w:rPr>
        <w:lastRenderedPageBreak/>
        <w:t>Вінницької області.</w:t>
      </w:r>
      <w:r w:rsidR="007C32A1">
        <w:rPr>
          <w:rFonts w:ascii="Times New Roman" w:hAnsi="Times New Roman"/>
          <w:sz w:val="24"/>
          <w:szCs w:val="24"/>
          <w:lang w:val="uk-UA"/>
        </w:rPr>
        <w:t xml:space="preserve"> </w:t>
      </w:r>
      <w:r w:rsidRPr="00456026">
        <w:rPr>
          <w:rFonts w:ascii="Times New Roman" w:hAnsi="Times New Roman"/>
          <w:sz w:val="24"/>
          <w:szCs w:val="24"/>
          <w:lang w:val="uk-UA"/>
        </w:rPr>
        <w:t xml:space="preserve">Адміністративний центр громади знаходиться в селі </w:t>
      </w:r>
      <w:proofErr w:type="spellStart"/>
      <w:r w:rsidRPr="00456026">
        <w:rPr>
          <w:rFonts w:ascii="Times New Roman" w:hAnsi="Times New Roman"/>
          <w:sz w:val="24"/>
          <w:szCs w:val="24"/>
          <w:lang w:val="uk-UA"/>
        </w:rPr>
        <w:t>Якушинці</w:t>
      </w:r>
      <w:proofErr w:type="spellEnd"/>
      <w:r w:rsidRPr="00456026">
        <w:rPr>
          <w:rFonts w:ascii="Times New Roman" w:hAnsi="Times New Roman"/>
          <w:sz w:val="24"/>
          <w:szCs w:val="24"/>
          <w:lang w:val="uk-UA"/>
        </w:rPr>
        <w:t xml:space="preserve">, який розташований на відстані </w:t>
      </w:r>
      <w:r w:rsidR="009F1FF6" w:rsidRPr="00456026">
        <w:rPr>
          <w:rFonts w:ascii="Times New Roman" w:hAnsi="Times New Roman"/>
          <w:sz w:val="24"/>
          <w:szCs w:val="24"/>
          <w:lang w:val="uk-UA"/>
        </w:rPr>
        <w:t>4</w:t>
      </w:r>
      <w:r w:rsidRPr="00456026">
        <w:rPr>
          <w:rFonts w:ascii="Times New Roman" w:hAnsi="Times New Roman"/>
          <w:sz w:val="24"/>
          <w:szCs w:val="24"/>
          <w:lang w:val="uk-UA"/>
        </w:rPr>
        <w:t xml:space="preserve"> км від м. Вінниця по </w:t>
      </w:r>
      <w:r w:rsidR="009F1FF6" w:rsidRPr="00456026">
        <w:rPr>
          <w:rFonts w:ascii="Times New Roman" w:hAnsi="Times New Roman"/>
          <w:sz w:val="24"/>
          <w:szCs w:val="24"/>
          <w:lang w:val="uk-UA"/>
        </w:rPr>
        <w:t xml:space="preserve">автомагістралі </w:t>
      </w:r>
      <w:r w:rsidR="009F1FF6" w:rsidRPr="00456026">
        <w:rPr>
          <w:rFonts w:ascii="Times New Roman" w:hAnsi="Times New Roman"/>
          <w:color w:val="000000" w:themeColor="text1"/>
          <w:sz w:val="24"/>
          <w:szCs w:val="24"/>
          <w:lang w:val="uk-UA"/>
        </w:rPr>
        <w:t>М-12 Стрий – Тернопіль – Кропивницький - Знам’янка.</w:t>
      </w:r>
    </w:p>
    <w:p w:rsidR="007C32A1" w:rsidRDefault="009F1FF6" w:rsidP="00CF4759">
      <w:pPr>
        <w:widowControl w:val="0"/>
        <w:tabs>
          <w:tab w:val="left" w:pos="9720"/>
        </w:tabs>
        <w:spacing w:after="0" w:line="240" w:lineRule="auto"/>
        <w:ind w:firstLine="567"/>
        <w:jc w:val="both"/>
        <w:rPr>
          <w:rFonts w:ascii="Times New Roman" w:hAnsi="Times New Roman"/>
          <w:b/>
          <w:i/>
          <w:color w:val="000000" w:themeColor="text1"/>
          <w:sz w:val="24"/>
          <w:szCs w:val="24"/>
          <w:lang w:val="uk-UA"/>
        </w:rPr>
      </w:pPr>
      <w:r w:rsidRPr="00456026">
        <w:rPr>
          <w:rFonts w:ascii="Times New Roman" w:hAnsi="Times New Roman"/>
          <w:b/>
          <w:i/>
          <w:color w:val="000000" w:themeColor="text1"/>
          <w:sz w:val="24"/>
          <w:szCs w:val="24"/>
          <w:lang w:val="uk-UA"/>
        </w:rPr>
        <w:t xml:space="preserve">                                        </w:t>
      </w:r>
    </w:p>
    <w:p w:rsidR="00DA59D7" w:rsidRPr="00454304" w:rsidRDefault="00DA59D7" w:rsidP="007C32A1">
      <w:pPr>
        <w:widowControl w:val="0"/>
        <w:tabs>
          <w:tab w:val="left" w:pos="9720"/>
        </w:tabs>
        <w:spacing w:after="0" w:line="240" w:lineRule="auto"/>
        <w:ind w:firstLine="567"/>
        <w:jc w:val="center"/>
        <w:rPr>
          <w:rFonts w:ascii="Times New Roman" w:hAnsi="Times New Roman"/>
          <w:bCs/>
          <w:i/>
          <w:sz w:val="24"/>
          <w:szCs w:val="24"/>
          <w:lang w:val="uk-UA"/>
        </w:rPr>
      </w:pPr>
      <w:r w:rsidRPr="00454304">
        <w:rPr>
          <w:rFonts w:ascii="Times New Roman" w:hAnsi="Times New Roman"/>
          <w:bCs/>
          <w:i/>
          <w:sz w:val="24"/>
          <w:szCs w:val="24"/>
          <w:lang w:val="uk-UA"/>
        </w:rPr>
        <w:t xml:space="preserve">Населені пункти, які </w:t>
      </w:r>
      <w:r w:rsidR="000160D4">
        <w:rPr>
          <w:rFonts w:ascii="Times New Roman" w:hAnsi="Times New Roman"/>
          <w:bCs/>
          <w:i/>
          <w:sz w:val="24"/>
          <w:szCs w:val="24"/>
          <w:lang w:val="uk-UA"/>
        </w:rPr>
        <w:t xml:space="preserve">на даний час </w:t>
      </w:r>
      <w:r w:rsidRPr="00454304">
        <w:rPr>
          <w:rFonts w:ascii="Times New Roman" w:hAnsi="Times New Roman"/>
          <w:bCs/>
          <w:i/>
          <w:sz w:val="24"/>
          <w:szCs w:val="24"/>
          <w:lang w:val="uk-UA"/>
        </w:rPr>
        <w:t>входять до складу</w:t>
      </w:r>
    </w:p>
    <w:p w:rsidR="00DA59D7" w:rsidRPr="00454304" w:rsidRDefault="00DA59D7" w:rsidP="007C32A1">
      <w:pPr>
        <w:spacing w:after="0" w:line="240" w:lineRule="auto"/>
        <w:ind w:firstLine="567"/>
        <w:jc w:val="center"/>
        <w:rPr>
          <w:rFonts w:ascii="Times New Roman" w:hAnsi="Times New Roman"/>
          <w:bCs/>
          <w:i/>
          <w:sz w:val="24"/>
          <w:szCs w:val="24"/>
          <w:lang w:val="uk-UA"/>
        </w:rPr>
      </w:pPr>
      <w:proofErr w:type="spellStart"/>
      <w:r w:rsidRPr="00454304">
        <w:rPr>
          <w:rFonts w:ascii="Times New Roman" w:hAnsi="Times New Roman"/>
          <w:bCs/>
          <w:i/>
          <w:sz w:val="24"/>
          <w:szCs w:val="24"/>
          <w:lang w:val="uk-UA"/>
        </w:rPr>
        <w:t>Якушинецькї</w:t>
      </w:r>
      <w:proofErr w:type="spellEnd"/>
      <w:r w:rsidRPr="00454304">
        <w:rPr>
          <w:rFonts w:ascii="Times New Roman" w:hAnsi="Times New Roman"/>
          <w:bCs/>
          <w:i/>
          <w:sz w:val="24"/>
          <w:szCs w:val="24"/>
          <w:lang w:val="uk-UA"/>
        </w:rPr>
        <w:t xml:space="preserve"> об’єднаної територіальної громади</w:t>
      </w:r>
      <w:r w:rsidR="009F1FF6" w:rsidRPr="00454304">
        <w:rPr>
          <w:rFonts w:ascii="Times New Roman" w:hAnsi="Times New Roman"/>
          <w:bCs/>
          <w:i/>
          <w:sz w:val="24"/>
          <w:szCs w:val="24"/>
          <w:lang w:val="uk-UA"/>
        </w:rPr>
        <w:t>, їх площа та відстань до адміністративного центру</w:t>
      </w:r>
    </w:p>
    <w:p w:rsidR="00144377" w:rsidRDefault="00303849" w:rsidP="00CF4759">
      <w:pPr>
        <w:spacing w:after="0" w:line="240" w:lineRule="auto"/>
        <w:ind w:firstLine="567"/>
        <w:jc w:val="center"/>
        <w:rPr>
          <w:rFonts w:ascii="Times New Roman" w:hAnsi="Times New Roman"/>
          <w:bCs/>
          <w:sz w:val="24"/>
          <w:szCs w:val="24"/>
          <w:lang w:val="uk-UA"/>
        </w:rPr>
      </w:pPr>
      <w:r w:rsidRPr="00456026">
        <w:rPr>
          <w:rFonts w:ascii="Times New Roman" w:hAnsi="Times New Roman"/>
          <w:bCs/>
          <w:sz w:val="24"/>
          <w:szCs w:val="24"/>
          <w:lang w:val="uk-UA"/>
        </w:rPr>
        <w:t xml:space="preserve">                                                                                            </w:t>
      </w:r>
    </w:p>
    <w:p w:rsidR="009F1FF6" w:rsidRPr="00456026" w:rsidRDefault="00144377" w:rsidP="00CF4759">
      <w:pPr>
        <w:spacing w:after="0" w:line="240" w:lineRule="auto"/>
        <w:ind w:firstLine="567"/>
        <w:jc w:val="center"/>
        <w:rPr>
          <w:rFonts w:ascii="Times New Roman" w:hAnsi="Times New Roman"/>
          <w:bCs/>
          <w:sz w:val="24"/>
          <w:szCs w:val="24"/>
          <w:lang w:val="uk-UA"/>
        </w:rPr>
      </w:pPr>
      <w:r>
        <w:rPr>
          <w:rFonts w:ascii="Times New Roman" w:hAnsi="Times New Roman"/>
          <w:bCs/>
          <w:sz w:val="24"/>
          <w:szCs w:val="24"/>
          <w:lang w:val="uk-UA"/>
        </w:rPr>
        <w:t xml:space="preserve">                                                                                                                      </w:t>
      </w:r>
      <w:r w:rsidR="00303849" w:rsidRPr="00456026">
        <w:rPr>
          <w:rFonts w:ascii="Times New Roman" w:hAnsi="Times New Roman"/>
          <w:bCs/>
          <w:sz w:val="24"/>
          <w:szCs w:val="24"/>
          <w:lang w:val="uk-UA"/>
        </w:rPr>
        <w:t xml:space="preserve">  Таблиця 1</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049"/>
        <w:gridCol w:w="2977"/>
        <w:gridCol w:w="2977"/>
      </w:tblGrid>
      <w:tr w:rsidR="00DA59D7" w:rsidRPr="00456026" w:rsidTr="005D5467">
        <w:tc>
          <w:tcPr>
            <w:tcW w:w="567" w:type="dxa"/>
            <w:tcBorders>
              <w:top w:val="single" w:sz="4" w:space="0" w:color="auto"/>
              <w:left w:val="single" w:sz="4" w:space="0" w:color="auto"/>
              <w:bottom w:val="single" w:sz="4" w:space="0" w:color="auto"/>
              <w:right w:val="single" w:sz="4" w:space="0" w:color="auto"/>
            </w:tcBorders>
            <w:hideMark/>
          </w:tcPr>
          <w:p w:rsidR="00DA59D7" w:rsidRPr="00456026" w:rsidRDefault="00DA59D7" w:rsidP="00CF4759">
            <w:pPr>
              <w:spacing w:after="0" w:line="240" w:lineRule="auto"/>
              <w:ind w:firstLine="567"/>
              <w:jc w:val="center"/>
              <w:rPr>
                <w:rFonts w:ascii="Times New Roman" w:hAnsi="Times New Roman"/>
                <w:bCs/>
                <w:sz w:val="24"/>
                <w:szCs w:val="24"/>
                <w:lang w:val="uk-UA" w:eastAsia="ru-RU"/>
              </w:rPr>
            </w:pPr>
            <w:r w:rsidRPr="00456026">
              <w:rPr>
                <w:rFonts w:ascii="Times New Roman" w:hAnsi="Times New Roman"/>
                <w:bCs/>
                <w:sz w:val="24"/>
                <w:szCs w:val="24"/>
                <w:lang w:val="uk-UA"/>
              </w:rPr>
              <w:t xml:space="preserve">№ </w:t>
            </w:r>
          </w:p>
        </w:tc>
        <w:tc>
          <w:tcPr>
            <w:tcW w:w="3049" w:type="dxa"/>
            <w:tcBorders>
              <w:top w:val="single" w:sz="4" w:space="0" w:color="auto"/>
              <w:left w:val="single" w:sz="4" w:space="0" w:color="auto"/>
              <w:bottom w:val="single" w:sz="4" w:space="0" w:color="auto"/>
              <w:right w:val="single" w:sz="4" w:space="0" w:color="auto"/>
            </w:tcBorders>
            <w:hideMark/>
          </w:tcPr>
          <w:p w:rsidR="00DA59D7" w:rsidRPr="00456026" w:rsidRDefault="00DA59D7" w:rsidP="00CF4759">
            <w:pPr>
              <w:spacing w:after="0" w:line="240" w:lineRule="auto"/>
              <w:ind w:firstLine="567"/>
              <w:jc w:val="center"/>
              <w:rPr>
                <w:rFonts w:ascii="Times New Roman" w:hAnsi="Times New Roman"/>
                <w:bCs/>
                <w:sz w:val="24"/>
                <w:szCs w:val="24"/>
                <w:lang w:val="uk-UA" w:eastAsia="ru-RU"/>
              </w:rPr>
            </w:pPr>
            <w:r w:rsidRPr="00456026">
              <w:rPr>
                <w:rFonts w:ascii="Times New Roman" w:hAnsi="Times New Roman"/>
                <w:bCs/>
                <w:sz w:val="24"/>
                <w:szCs w:val="24"/>
                <w:lang w:val="uk-UA" w:eastAsia="ru-RU"/>
              </w:rPr>
              <w:t>Населені пункти</w:t>
            </w:r>
          </w:p>
        </w:tc>
        <w:tc>
          <w:tcPr>
            <w:tcW w:w="2977" w:type="dxa"/>
            <w:tcBorders>
              <w:top w:val="single" w:sz="4" w:space="0" w:color="auto"/>
              <w:left w:val="single" w:sz="4" w:space="0" w:color="auto"/>
              <w:bottom w:val="single" w:sz="4" w:space="0" w:color="auto"/>
              <w:right w:val="single" w:sz="4" w:space="0" w:color="auto"/>
            </w:tcBorders>
            <w:hideMark/>
          </w:tcPr>
          <w:p w:rsidR="00DA59D7" w:rsidRPr="00456026" w:rsidRDefault="00DA59D7" w:rsidP="00CF4759">
            <w:pPr>
              <w:spacing w:after="0" w:line="240" w:lineRule="auto"/>
              <w:ind w:firstLine="567"/>
              <w:jc w:val="center"/>
              <w:rPr>
                <w:rFonts w:ascii="Times New Roman" w:hAnsi="Times New Roman"/>
                <w:bCs/>
                <w:sz w:val="24"/>
                <w:szCs w:val="24"/>
                <w:lang w:val="uk-UA" w:eastAsia="ru-RU"/>
              </w:rPr>
            </w:pPr>
            <w:r w:rsidRPr="00456026">
              <w:rPr>
                <w:rFonts w:ascii="Times New Roman" w:hAnsi="Times New Roman"/>
                <w:bCs/>
                <w:sz w:val="24"/>
                <w:szCs w:val="24"/>
                <w:lang w:val="uk-UA" w:eastAsia="ru-RU"/>
              </w:rPr>
              <w:t xml:space="preserve">Площа, </w:t>
            </w:r>
            <w:r w:rsidRPr="00456026">
              <w:rPr>
                <w:rFonts w:ascii="Times New Roman" w:hAnsi="Times New Roman"/>
                <w:sz w:val="24"/>
                <w:szCs w:val="24"/>
                <w:lang w:val="uk-UA"/>
              </w:rPr>
              <w:t>га</w:t>
            </w:r>
          </w:p>
        </w:tc>
        <w:tc>
          <w:tcPr>
            <w:tcW w:w="2977" w:type="dxa"/>
            <w:tcBorders>
              <w:top w:val="single" w:sz="4" w:space="0" w:color="auto"/>
              <w:left w:val="single" w:sz="4" w:space="0" w:color="auto"/>
              <w:bottom w:val="single" w:sz="4" w:space="0" w:color="auto"/>
              <w:right w:val="single" w:sz="4" w:space="0" w:color="auto"/>
            </w:tcBorders>
            <w:hideMark/>
          </w:tcPr>
          <w:p w:rsidR="00DA59D7" w:rsidRPr="00456026" w:rsidRDefault="00DA59D7" w:rsidP="00CF4759">
            <w:pPr>
              <w:spacing w:after="0" w:line="240" w:lineRule="auto"/>
              <w:ind w:firstLine="567"/>
              <w:jc w:val="center"/>
              <w:rPr>
                <w:rFonts w:ascii="Times New Roman" w:hAnsi="Times New Roman"/>
                <w:bCs/>
                <w:sz w:val="24"/>
                <w:szCs w:val="24"/>
                <w:lang w:val="uk-UA" w:eastAsia="ru-RU"/>
              </w:rPr>
            </w:pPr>
            <w:r w:rsidRPr="00456026">
              <w:rPr>
                <w:rFonts w:ascii="Times New Roman" w:hAnsi="Times New Roman"/>
                <w:bCs/>
                <w:sz w:val="24"/>
                <w:szCs w:val="24"/>
                <w:lang w:val="uk-UA" w:eastAsia="ru-RU"/>
              </w:rPr>
              <w:t>Відстань до адміністративного центру ОТГ, км</w:t>
            </w:r>
          </w:p>
        </w:tc>
      </w:tr>
      <w:tr w:rsidR="00DA59D7" w:rsidRPr="00456026" w:rsidTr="005D5467">
        <w:tc>
          <w:tcPr>
            <w:tcW w:w="567" w:type="dxa"/>
            <w:tcBorders>
              <w:top w:val="single" w:sz="4" w:space="0" w:color="auto"/>
              <w:left w:val="single" w:sz="4" w:space="0" w:color="auto"/>
              <w:bottom w:val="single" w:sz="4" w:space="0" w:color="auto"/>
              <w:right w:val="single" w:sz="4" w:space="0" w:color="auto"/>
            </w:tcBorders>
            <w:hideMark/>
          </w:tcPr>
          <w:p w:rsidR="00DA59D7" w:rsidRPr="00456026" w:rsidRDefault="00DA59D7" w:rsidP="00CF4759">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1</w:t>
            </w:r>
          </w:p>
        </w:tc>
        <w:tc>
          <w:tcPr>
            <w:tcW w:w="3049" w:type="dxa"/>
            <w:tcBorders>
              <w:top w:val="single" w:sz="4" w:space="0" w:color="auto"/>
              <w:left w:val="single" w:sz="4" w:space="0" w:color="auto"/>
              <w:bottom w:val="single" w:sz="4" w:space="0" w:color="auto"/>
              <w:right w:val="single" w:sz="4" w:space="0" w:color="auto"/>
            </w:tcBorders>
            <w:hideMark/>
          </w:tcPr>
          <w:p w:rsidR="00DA59D7" w:rsidRPr="00456026" w:rsidRDefault="00DA59D7" w:rsidP="007C32A1">
            <w:pPr>
              <w:tabs>
                <w:tab w:val="left" w:pos="426"/>
                <w:tab w:val="left" w:pos="567"/>
                <w:tab w:val="left" w:pos="709"/>
                <w:tab w:val="left" w:pos="1276"/>
                <w:tab w:val="left" w:pos="1418"/>
              </w:tabs>
              <w:spacing w:after="0" w:line="240" w:lineRule="auto"/>
              <w:jc w:val="center"/>
              <w:rPr>
                <w:rFonts w:ascii="Times New Roman" w:hAnsi="Times New Roman"/>
                <w:color w:val="000000" w:themeColor="text1"/>
                <w:sz w:val="24"/>
                <w:szCs w:val="24"/>
                <w:lang w:val="uk-UA"/>
              </w:rPr>
            </w:pPr>
            <w:proofErr w:type="spellStart"/>
            <w:r w:rsidRPr="00456026">
              <w:rPr>
                <w:rFonts w:ascii="Times New Roman" w:hAnsi="Times New Roman"/>
                <w:color w:val="000000" w:themeColor="text1"/>
                <w:sz w:val="24"/>
                <w:szCs w:val="24"/>
                <w:lang w:val="uk-UA"/>
              </w:rPr>
              <w:t>с.Якушинці</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DA59D7" w:rsidRPr="00456026" w:rsidRDefault="00DA59D7" w:rsidP="00D9359E">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476,8</w:t>
            </w:r>
          </w:p>
        </w:tc>
        <w:tc>
          <w:tcPr>
            <w:tcW w:w="2977" w:type="dxa"/>
            <w:tcBorders>
              <w:top w:val="single" w:sz="4" w:space="0" w:color="auto"/>
              <w:left w:val="single" w:sz="4" w:space="0" w:color="auto"/>
              <w:bottom w:val="single" w:sz="4" w:space="0" w:color="auto"/>
              <w:right w:val="single" w:sz="4" w:space="0" w:color="auto"/>
            </w:tcBorders>
            <w:hideMark/>
          </w:tcPr>
          <w:p w:rsidR="00DA59D7" w:rsidRPr="00456026" w:rsidRDefault="00DA59D7" w:rsidP="00CF4759">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Х</w:t>
            </w:r>
          </w:p>
        </w:tc>
      </w:tr>
      <w:tr w:rsidR="00DA59D7" w:rsidRPr="00456026" w:rsidTr="005D5467">
        <w:tc>
          <w:tcPr>
            <w:tcW w:w="567" w:type="dxa"/>
            <w:tcBorders>
              <w:top w:val="single" w:sz="4" w:space="0" w:color="auto"/>
              <w:left w:val="single" w:sz="4" w:space="0" w:color="auto"/>
              <w:bottom w:val="single" w:sz="4" w:space="0" w:color="auto"/>
              <w:right w:val="single" w:sz="4" w:space="0" w:color="auto"/>
            </w:tcBorders>
          </w:tcPr>
          <w:p w:rsidR="00DA59D7" w:rsidRPr="00456026" w:rsidRDefault="00DA59D7" w:rsidP="00CF4759">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2</w:t>
            </w:r>
          </w:p>
        </w:tc>
        <w:tc>
          <w:tcPr>
            <w:tcW w:w="3049" w:type="dxa"/>
            <w:tcBorders>
              <w:top w:val="single" w:sz="4" w:space="0" w:color="auto"/>
              <w:left w:val="single" w:sz="4" w:space="0" w:color="auto"/>
              <w:bottom w:val="single" w:sz="4" w:space="0" w:color="auto"/>
              <w:right w:val="single" w:sz="4" w:space="0" w:color="auto"/>
            </w:tcBorders>
          </w:tcPr>
          <w:p w:rsidR="00DA59D7" w:rsidRPr="00456026" w:rsidRDefault="00DA59D7" w:rsidP="007C32A1">
            <w:pPr>
              <w:tabs>
                <w:tab w:val="left" w:pos="426"/>
                <w:tab w:val="left" w:pos="567"/>
                <w:tab w:val="left" w:pos="709"/>
                <w:tab w:val="left" w:pos="1276"/>
                <w:tab w:val="left" w:pos="1418"/>
              </w:tabs>
              <w:spacing w:after="0" w:line="240" w:lineRule="auto"/>
              <w:jc w:val="center"/>
              <w:rPr>
                <w:rFonts w:ascii="Times New Roman" w:hAnsi="Times New Roman"/>
                <w:color w:val="000000" w:themeColor="text1"/>
                <w:sz w:val="24"/>
                <w:szCs w:val="24"/>
                <w:lang w:val="uk-UA"/>
              </w:rPr>
            </w:pPr>
            <w:proofErr w:type="spellStart"/>
            <w:r w:rsidRPr="00456026">
              <w:rPr>
                <w:rFonts w:ascii="Times New Roman" w:hAnsi="Times New Roman"/>
                <w:color w:val="000000" w:themeColor="text1"/>
                <w:sz w:val="24"/>
                <w:szCs w:val="24"/>
                <w:lang w:val="uk-UA"/>
              </w:rPr>
              <w:t>с.Зарванці</w:t>
            </w:r>
            <w:proofErr w:type="spellEnd"/>
          </w:p>
        </w:tc>
        <w:tc>
          <w:tcPr>
            <w:tcW w:w="2977" w:type="dxa"/>
            <w:tcBorders>
              <w:top w:val="single" w:sz="4" w:space="0" w:color="auto"/>
              <w:left w:val="single" w:sz="4" w:space="0" w:color="auto"/>
              <w:bottom w:val="single" w:sz="4" w:space="0" w:color="auto"/>
              <w:right w:val="single" w:sz="4" w:space="0" w:color="auto"/>
            </w:tcBorders>
          </w:tcPr>
          <w:p w:rsidR="00DA59D7" w:rsidRPr="00456026" w:rsidRDefault="00DA59D7" w:rsidP="00D9359E">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780,0</w:t>
            </w:r>
          </w:p>
        </w:tc>
        <w:tc>
          <w:tcPr>
            <w:tcW w:w="2977" w:type="dxa"/>
            <w:tcBorders>
              <w:top w:val="single" w:sz="4" w:space="0" w:color="auto"/>
              <w:left w:val="single" w:sz="4" w:space="0" w:color="auto"/>
              <w:bottom w:val="single" w:sz="4" w:space="0" w:color="auto"/>
              <w:right w:val="single" w:sz="4" w:space="0" w:color="auto"/>
            </w:tcBorders>
          </w:tcPr>
          <w:p w:rsidR="00DA59D7" w:rsidRPr="00456026" w:rsidRDefault="00FE2695" w:rsidP="00CF4759">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1,0</w:t>
            </w:r>
          </w:p>
        </w:tc>
      </w:tr>
      <w:tr w:rsidR="00DA59D7" w:rsidRPr="00456026" w:rsidTr="005D5467">
        <w:tc>
          <w:tcPr>
            <w:tcW w:w="567" w:type="dxa"/>
            <w:tcBorders>
              <w:top w:val="single" w:sz="4" w:space="0" w:color="auto"/>
              <w:left w:val="single" w:sz="4" w:space="0" w:color="auto"/>
              <w:bottom w:val="single" w:sz="4" w:space="0" w:color="auto"/>
              <w:right w:val="single" w:sz="4" w:space="0" w:color="auto"/>
            </w:tcBorders>
          </w:tcPr>
          <w:p w:rsidR="00DA59D7" w:rsidRPr="00456026" w:rsidRDefault="00DA59D7" w:rsidP="00CF4759">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3</w:t>
            </w:r>
          </w:p>
        </w:tc>
        <w:tc>
          <w:tcPr>
            <w:tcW w:w="3049" w:type="dxa"/>
            <w:tcBorders>
              <w:top w:val="single" w:sz="4" w:space="0" w:color="auto"/>
              <w:left w:val="single" w:sz="4" w:space="0" w:color="auto"/>
              <w:bottom w:val="single" w:sz="4" w:space="0" w:color="auto"/>
              <w:right w:val="single" w:sz="4" w:space="0" w:color="auto"/>
            </w:tcBorders>
          </w:tcPr>
          <w:p w:rsidR="00DA59D7" w:rsidRPr="00456026" w:rsidRDefault="00DA59D7" w:rsidP="007C32A1">
            <w:pPr>
              <w:tabs>
                <w:tab w:val="left" w:pos="426"/>
                <w:tab w:val="left" w:pos="567"/>
                <w:tab w:val="left" w:pos="709"/>
                <w:tab w:val="left" w:pos="1276"/>
                <w:tab w:val="left" w:pos="1418"/>
              </w:tabs>
              <w:spacing w:after="0" w:line="240" w:lineRule="auto"/>
              <w:jc w:val="center"/>
              <w:rPr>
                <w:rFonts w:ascii="Times New Roman" w:hAnsi="Times New Roman"/>
                <w:color w:val="000000" w:themeColor="text1"/>
                <w:sz w:val="24"/>
                <w:szCs w:val="24"/>
                <w:lang w:val="uk-UA"/>
              </w:rPr>
            </w:pPr>
            <w:r w:rsidRPr="00456026">
              <w:rPr>
                <w:rFonts w:ascii="Times New Roman" w:hAnsi="Times New Roman"/>
                <w:color w:val="000000" w:themeColor="text1"/>
                <w:sz w:val="24"/>
                <w:szCs w:val="24"/>
                <w:lang w:val="uk-UA"/>
              </w:rPr>
              <w:t>с-ще Березина</w:t>
            </w:r>
          </w:p>
        </w:tc>
        <w:tc>
          <w:tcPr>
            <w:tcW w:w="2977" w:type="dxa"/>
            <w:tcBorders>
              <w:top w:val="single" w:sz="4" w:space="0" w:color="auto"/>
              <w:left w:val="single" w:sz="4" w:space="0" w:color="auto"/>
              <w:bottom w:val="single" w:sz="4" w:space="0" w:color="auto"/>
              <w:right w:val="single" w:sz="4" w:space="0" w:color="auto"/>
            </w:tcBorders>
          </w:tcPr>
          <w:p w:rsidR="00DA59D7" w:rsidRPr="00456026" w:rsidRDefault="00DA59D7" w:rsidP="00D9359E">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233,33</w:t>
            </w:r>
          </w:p>
        </w:tc>
        <w:tc>
          <w:tcPr>
            <w:tcW w:w="2977" w:type="dxa"/>
            <w:tcBorders>
              <w:top w:val="single" w:sz="4" w:space="0" w:color="auto"/>
              <w:left w:val="single" w:sz="4" w:space="0" w:color="auto"/>
              <w:bottom w:val="single" w:sz="4" w:space="0" w:color="auto"/>
              <w:right w:val="single" w:sz="4" w:space="0" w:color="auto"/>
            </w:tcBorders>
          </w:tcPr>
          <w:p w:rsidR="00DA59D7" w:rsidRPr="00456026" w:rsidRDefault="00FE2695" w:rsidP="00CF4759">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7,0</w:t>
            </w:r>
          </w:p>
        </w:tc>
      </w:tr>
      <w:tr w:rsidR="00DA59D7" w:rsidRPr="00456026" w:rsidTr="005D5467">
        <w:tc>
          <w:tcPr>
            <w:tcW w:w="567" w:type="dxa"/>
            <w:tcBorders>
              <w:top w:val="single" w:sz="4" w:space="0" w:color="auto"/>
              <w:left w:val="single" w:sz="4" w:space="0" w:color="auto"/>
              <w:bottom w:val="single" w:sz="4" w:space="0" w:color="auto"/>
              <w:right w:val="single" w:sz="4" w:space="0" w:color="auto"/>
            </w:tcBorders>
          </w:tcPr>
          <w:p w:rsidR="00DA59D7" w:rsidRPr="00456026" w:rsidRDefault="00DA59D7" w:rsidP="00CF4759">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4</w:t>
            </w:r>
          </w:p>
        </w:tc>
        <w:tc>
          <w:tcPr>
            <w:tcW w:w="3049" w:type="dxa"/>
            <w:tcBorders>
              <w:top w:val="single" w:sz="4" w:space="0" w:color="auto"/>
              <w:left w:val="single" w:sz="4" w:space="0" w:color="auto"/>
              <w:bottom w:val="single" w:sz="4" w:space="0" w:color="auto"/>
              <w:right w:val="single" w:sz="4" w:space="0" w:color="auto"/>
            </w:tcBorders>
          </w:tcPr>
          <w:p w:rsidR="00DA59D7" w:rsidRPr="00456026" w:rsidRDefault="00DA59D7" w:rsidP="007C32A1">
            <w:pPr>
              <w:tabs>
                <w:tab w:val="left" w:pos="426"/>
                <w:tab w:val="left" w:pos="567"/>
                <w:tab w:val="left" w:pos="709"/>
                <w:tab w:val="left" w:pos="1276"/>
                <w:tab w:val="left" w:pos="1418"/>
              </w:tabs>
              <w:spacing w:after="0" w:line="240" w:lineRule="auto"/>
              <w:jc w:val="center"/>
              <w:rPr>
                <w:rFonts w:ascii="Times New Roman" w:hAnsi="Times New Roman"/>
                <w:color w:val="000000" w:themeColor="text1"/>
                <w:sz w:val="24"/>
                <w:szCs w:val="24"/>
                <w:lang w:val="uk-UA"/>
              </w:rPr>
            </w:pPr>
            <w:proofErr w:type="spellStart"/>
            <w:r w:rsidRPr="00456026">
              <w:rPr>
                <w:rFonts w:ascii="Times New Roman" w:hAnsi="Times New Roman"/>
                <w:color w:val="000000" w:themeColor="text1"/>
                <w:sz w:val="24"/>
                <w:szCs w:val="24"/>
                <w:lang w:val="uk-UA"/>
              </w:rPr>
              <w:t>с.Ксаверівка</w:t>
            </w:r>
            <w:proofErr w:type="spellEnd"/>
          </w:p>
        </w:tc>
        <w:tc>
          <w:tcPr>
            <w:tcW w:w="2977" w:type="dxa"/>
            <w:tcBorders>
              <w:top w:val="single" w:sz="4" w:space="0" w:color="auto"/>
              <w:left w:val="single" w:sz="4" w:space="0" w:color="auto"/>
              <w:bottom w:val="single" w:sz="4" w:space="0" w:color="auto"/>
              <w:right w:val="single" w:sz="4" w:space="0" w:color="auto"/>
            </w:tcBorders>
          </w:tcPr>
          <w:p w:rsidR="00DA59D7" w:rsidRPr="00456026" w:rsidRDefault="00DA59D7" w:rsidP="00D9359E">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233,30</w:t>
            </w:r>
          </w:p>
        </w:tc>
        <w:tc>
          <w:tcPr>
            <w:tcW w:w="2977" w:type="dxa"/>
            <w:tcBorders>
              <w:top w:val="single" w:sz="4" w:space="0" w:color="auto"/>
              <w:left w:val="single" w:sz="4" w:space="0" w:color="auto"/>
              <w:bottom w:val="single" w:sz="4" w:space="0" w:color="auto"/>
              <w:right w:val="single" w:sz="4" w:space="0" w:color="auto"/>
            </w:tcBorders>
          </w:tcPr>
          <w:p w:rsidR="00DA59D7" w:rsidRPr="00456026" w:rsidRDefault="00FE2695" w:rsidP="00CF4759">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5,0</w:t>
            </w:r>
          </w:p>
        </w:tc>
      </w:tr>
      <w:tr w:rsidR="00DA59D7" w:rsidRPr="00456026" w:rsidTr="005D5467">
        <w:tc>
          <w:tcPr>
            <w:tcW w:w="567" w:type="dxa"/>
            <w:tcBorders>
              <w:top w:val="single" w:sz="4" w:space="0" w:color="auto"/>
              <w:left w:val="single" w:sz="4" w:space="0" w:color="auto"/>
              <w:bottom w:val="single" w:sz="4" w:space="0" w:color="auto"/>
              <w:right w:val="single" w:sz="4" w:space="0" w:color="auto"/>
            </w:tcBorders>
            <w:hideMark/>
          </w:tcPr>
          <w:p w:rsidR="00DA59D7" w:rsidRPr="00456026" w:rsidRDefault="00DA59D7" w:rsidP="00CF4759">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5</w:t>
            </w:r>
          </w:p>
        </w:tc>
        <w:tc>
          <w:tcPr>
            <w:tcW w:w="3049" w:type="dxa"/>
            <w:tcBorders>
              <w:top w:val="single" w:sz="4" w:space="0" w:color="auto"/>
              <w:left w:val="single" w:sz="4" w:space="0" w:color="auto"/>
              <w:bottom w:val="single" w:sz="4" w:space="0" w:color="auto"/>
              <w:right w:val="single" w:sz="4" w:space="0" w:color="auto"/>
            </w:tcBorders>
            <w:hideMark/>
          </w:tcPr>
          <w:p w:rsidR="00DA59D7" w:rsidRPr="00456026" w:rsidRDefault="00DA59D7" w:rsidP="007C32A1">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proofErr w:type="spellStart"/>
            <w:r w:rsidRPr="00456026">
              <w:rPr>
                <w:bCs/>
                <w:color w:val="000000" w:themeColor="text1"/>
                <w:lang w:val="uk-UA" w:eastAsia="ru-RU"/>
              </w:rPr>
              <w:t>с.Лисогора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DA59D7" w:rsidRPr="00456026" w:rsidRDefault="00DA59D7" w:rsidP="00D9359E">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216,1</w:t>
            </w:r>
          </w:p>
        </w:tc>
        <w:tc>
          <w:tcPr>
            <w:tcW w:w="2977" w:type="dxa"/>
            <w:tcBorders>
              <w:top w:val="single" w:sz="4" w:space="0" w:color="auto"/>
              <w:left w:val="single" w:sz="4" w:space="0" w:color="auto"/>
              <w:bottom w:val="single" w:sz="4" w:space="0" w:color="auto"/>
              <w:right w:val="single" w:sz="4" w:space="0" w:color="auto"/>
            </w:tcBorders>
            <w:hideMark/>
          </w:tcPr>
          <w:p w:rsidR="00DA59D7" w:rsidRPr="00456026" w:rsidRDefault="00FE2695" w:rsidP="00CF4759">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3,0</w:t>
            </w:r>
          </w:p>
        </w:tc>
      </w:tr>
      <w:tr w:rsidR="00DA59D7" w:rsidRPr="00456026" w:rsidTr="005D5467">
        <w:tc>
          <w:tcPr>
            <w:tcW w:w="567" w:type="dxa"/>
            <w:tcBorders>
              <w:top w:val="single" w:sz="4" w:space="0" w:color="auto"/>
              <w:left w:val="single" w:sz="4" w:space="0" w:color="auto"/>
              <w:bottom w:val="single" w:sz="4" w:space="0" w:color="auto"/>
              <w:right w:val="single" w:sz="4" w:space="0" w:color="auto"/>
            </w:tcBorders>
            <w:hideMark/>
          </w:tcPr>
          <w:p w:rsidR="00DA59D7" w:rsidRPr="00456026" w:rsidRDefault="00DA59D7" w:rsidP="00CF4759">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6</w:t>
            </w:r>
          </w:p>
        </w:tc>
        <w:tc>
          <w:tcPr>
            <w:tcW w:w="3049" w:type="dxa"/>
            <w:tcBorders>
              <w:top w:val="single" w:sz="4" w:space="0" w:color="auto"/>
              <w:left w:val="single" w:sz="4" w:space="0" w:color="auto"/>
              <w:bottom w:val="single" w:sz="4" w:space="0" w:color="auto"/>
              <w:right w:val="single" w:sz="4" w:space="0" w:color="auto"/>
            </w:tcBorders>
            <w:hideMark/>
          </w:tcPr>
          <w:p w:rsidR="00DA59D7" w:rsidRPr="00456026" w:rsidRDefault="00DA59D7" w:rsidP="007C32A1">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proofErr w:type="spellStart"/>
            <w:r w:rsidRPr="00456026">
              <w:rPr>
                <w:bCs/>
                <w:color w:val="000000" w:themeColor="text1"/>
                <w:lang w:val="uk-UA" w:eastAsia="ru-RU"/>
              </w:rPr>
              <w:t>с.Майдан</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DA59D7" w:rsidRPr="00456026" w:rsidRDefault="00DA59D7" w:rsidP="00D9359E">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178,8</w:t>
            </w:r>
          </w:p>
        </w:tc>
        <w:tc>
          <w:tcPr>
            <w:tcW w:w="2977" w:type="dxa"/>
            <w:tcBorders>
              <w:top w:val="single" w:sz="4" w:space="0" w:color="auto"/>
              <w:left w:val="single" w:sz="4" w:space="0" w:color="auto"/>
              <w:bottom w:val="single" w:sz="4" w:space="0" w:color="auto"/>
              <w:right w:val="single" w:sz="4" w:space="0" w:color="auto"/>
            </w:tcBorders>
            <w:hideMark/>
          </w:tcPr>
          <w:p w:rsidR="00DA59D7" w:rsidRPr="00456026" w:rsidRDefault="00FE2695" w:rsidP="00CF4759">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10,0</w:t>
            </w:r>
          </w:p>
        </w:tc>
      </w:tr>
      <w:tr w:rsidR="00DA59D7" w:rsidRPr="00456026" w:rsidTr="005D5467">
        <w:tc>
          <w:tcPr>
            <w:tcW w:w="567" w:type="dxa"/>
            <w:tcBorders>
              <w:top w:val="single" w:sz="4" w:space="0" w:color="auto"/>
              <w:left w:val="single" w:sz="4" w:space="0" w:color="auto"/>
              <w:bottom w:val="single" w:sz="4" w:space="0" w:color="auto"/>
              <w:right w:val="single" w:sz="4" w:space="0" w:color="auto"/>
            </w:tcBorders>
            <w:hideMark/>
          </w:tcPr>
          <w:p w:rsidR="00DA59D7" w:rsidRPr="00456026" w:rsidRDefault="00DA59D7" w:rsidP="00CF4759">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7</w:t>
            </w:r>
          </w:p>
        </w:tc>
        <w:tc>
          <w:tcPr>
            <w:tcW w:w="3049" w:type="dxa"/>
            <w:tcBorders>
              <w:top w:val="single" w:sz="4" w:space="0" w:color="auto"/>
              <w:left w:val="single" w:sz="4" w:space="0" w:color="auto"/>
              <w:bottom w:val="single" w:sz="4" w:space="0" w:color="auto"/>
              <w:right w:val="single" w:sz="4" w:space="0" w:color="auto"/>
            </w:tcBorders>
            <w:hideMark/>
          </w:tcPr>
          <w:p w:rsidR="00DA59D7" w:rsidRPr="00456026" w:rsidRDefault="00DA59D7" w:rsidP="007C32A1">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proofErr w:type="spellStart"/>
            <w:r w:rsidRPr="00456026">
              <w:rPr>
                <w:bCs/>
                <w:color w:val="000000" w:themeColor="text1"/>
                <w:lang w:val="uk-UA" w:eastAsia="ru-RU"/>
              </w:rPr>
              <w:t>с.Слобода-Дашковецька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DA59D7" w:rsidRPr="00456026" w:rsidRDefault="00DA59D7" w:rsidP="00D9359E">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258,3</w:t>
            </w:r>
          </w:p>
        </w:tc>
        <w:tc>
          <w:tcPr>
            <w:tcW w:w="2977" w:type="dxa"/>
            <w:tcBorders>
              <w:top w:val="single" w:sz="4" w:space="0" w:color="auto"/>
              <w:left w:val="single" w:sz="4" w:space="0" w:color="auto"/>
              <w:bottom w:val="single" w:sz="4" w:space="0" w:color="auto"/>
              <w:right w:val="single" w:sz="4" w:space="0" w:color="auto"/>
            </w:tcBorders>
            <w:hideMark/>
          </w:tcPr>
          <w:p w:rsidR="00DA59D7" w:rsidRPr="00456026" w:rsidRDefault="00FE2695" w:rsidP="00CF4759">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9,0</w:t>
            </w:r>
          </w:p>
        </w:tc>
      </w:tr>
      <w:tr w:rsidR="00DA59D7" w:rsidRPr="00456026" w:rsidTr="005D5467">
        <w:tc>
          <w:tcPr>
            <w:tcW w:w="3616" w:type="dxa"/>
            <w:gridSpan w:val="2"/>
            <w:tcBorders>
              <w:top w:val="single" w:sz="4" w:space="0" w:color="auto"/>
              <w:left w:val="single" w:sz="4" w:space="0" w:color="auto"/>
              <w:bottom w:val="single" w:sz="4" w:space="0" w:color="auto"/>
              <w:right w:val="single" w:sz="4" w:space="0" w:color="auto"/>
            </w:tcBorders>
            <w:hideMark/>
          </w:tcPr>
          <w:p w:rsidR="00DA59D7" w:rsidRPr="00456026" w:rsidRDefault="00DA59D7" w:rsidP="00CF4759">
            <w:pPr>
              <w:spacing w:after="0" w:line="240" w:lineRule="auto"/>
              <w:ind w:firstLine="567"/>
              <w:rPr>
                <w:rFonts w:ascii="Times New Roman" w:hAnsi="Times New Roman"/>
                <w:sz w:val="24"/>
                <w:szCs w:val="24"/>
                <w:lang w:val="uk-UA" w:eastAsia="ru-RU"/>
              </w:rPr>
            </w:pPr>
            <w:r w:rsidRPr="00456026">
              <w:rPr>
                <w:rFonts w:ascii="Times New Roman" w:hAnsi="Times New Roman"/>
                <w:sz w:val="24"/>
                <w:szCs w:val="24"/>
                <w:lang w:val="uk-UA" w:eastAsia="ru-RU"/>
              </w:rPr>
              <w:t>Всього земель</w:t>
            </w:r>
          </w:p>
        </w:tc>
        <w:tc>
          <w:tcPr>
            <w:tcW w:w="2977" w:type="dxa"/>
            <w:tcBorders>
              <w:top w:val="single" w:sz="4" w:space="0" w:color="auto"/>
              <w:left w:val="single" w:sz="4" w:space="0" w:color="auto"/>
              <w:bottom w:val="single" w:sz="4" w:space="0" w:color="auto"/>
              <w:right w:val="single" w:sz="4" w:space="0" w:color="auto"/>
            </w:tcBorders>
            <w:hideMark/>
          </w:tcPr>
          <w:p w:rsidR="00DA59D7" w:rsidRPr="00456026" w:rsidRDefault="00DA59D7" w:rsidP="00D9359E">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rPr>
              <w:t>2376,63</w:t>
            </w:r>
          </w:p>
        </w:tc>
        <w:tc>
          <w:tcPr>
            <w:tcW w:w="2977" w:type="dxa"/>
            <w:tcBorders>
              <w:top w:val="single" w:sz="4" w:space="0" w:color="auto"/>
              <w:left w:val="single" w:sz="4" w:space="0" w:color="auto"/>
              <w:bottom w:val="single" w:sz="4" w:space="0" w:color="auto"/>
              <w:right w:val="single" w:sz="4" w:space="0" w:color="auto"/>
            </w:tcBorders>
            <w:hideMark/>
          </w:tcPr>
          <w:p w:rsidR="00DA59D7" w:rsidRPr="00456026" w:rsidRDefault="00DA59D7" w:rsidP="00CF4759">
            <w:pPr>
              <w:spacing w:after="0" w:line="240" w:lineRule="auto"/>
              <w:ind w:firstLine="567"/>
              <w:jc w:val="center"/>
              <w:rPr>
                <w:rFonts w:ascii="Times New Roman" w:hAnsi="Times New Roman"/>
                <w:sz w:val="24"/>
                <w:szCs w:val="24"/>
                <w:lang w:val="uk-UA" w:eastAsia="ru-RU"/>
              </w:rPr>
            </w:pPr>
            <w:r w:rsidRPr="00456026">
              <w:rPr>
                <w:rFonts w:ascii="Times New Roman" w:hAnsi="Times New Roman"/>
                <w:sz w:val="24"/>
                <w:szCs w:val="24"/>
                <w:lang w:val="uk-UA" w:eastAsia="ru-RU"/>
              </w:rPr>
              <w:t>Х</w:t>
            </w:r>
          </w:p>
        </w:tc>
      </w:tr>
    </w:tbl>
    <w:p w:rsidR="00DA59D7" w:rsidRPr="00456026" w:rsidRDefault="00DA59D7" w:rsidP="00CF4759">
      <w:pPr>
        <w:pStyle w:val="a7"/>
        <w:shd w:val="clear" w:color="auto" w:fill="FFFFFF"/>
        <w:tabs>
          <w:tab w:val="left" w:pos="426"/>
          <w:tab w:val="left" w:pos="567"/>
          <w:tab w:val="left" w:pos="709"/>
          <w:tab w:val="left" w:pos="1276"/>
          <w:tab w:val="left" w:pos="1418"/>
        </w:tabs>
        <w:spacing w:after="0" w:line="240" w:lineRule="auto"/>
        <w:ind w:left="0" w:firstLine="567"/>
        <w:jc w:val="both"/>
        <w:rPr>
          <w:rFonts w:ascii="Times New Roman" w:hAnsi="Times New Roman"/>
          <w:color w:val="000000" w:themeColor="text1"/>
          <w:sz w:val="24"/>
          <w:szCs w:val="24"/>
          <w:lang w:val="uk-UA"/>
        </w:rPr>
      </w:pPr>
    </w:p>
    <w:p w:rsidR="00E71D22" w:rsidRPr="00456026" w:rsidRDefault="009A3B91" w:rsidP="00403326">
      <w:pPr>
        <w:pStyle w:val="a7"/>
        <w:shd w:val="clear" w:color="auto" w:fill="FFFFFF"/>
        <w:tabs>
          <w:tab w:val="left" w:pos="426"/>
          <w:tab w:val="left" w:pos="567"/>
          <w:tab w:val="left" w:pos="709"/>
          <w:tab w:val="left" w:pos="1276"/>
          <w:tab w:val="left" w:pos="1418"/>
        </w:tabs>
        <w:spacing w:after="0" w:line="240" w:lineRule="auto"/>
        <w:ind w:left="0" w:firstLine="567"/>
        <w:jc w:val="both"/>
        <w:rPr>
          <w:rFonts w:ascii="Times New Roman" w:hAnsi="Times New Roman"/>
          <w:color w:val="000000" w:themeColor="text1"/>
          <w:sz w:val="24"/>
          <w:szCs w:val="24"/>
          <w:lang w:val="uk-UA" w:eastAsia="ru-RU"/>
        </w:rPr>
      </w:pPr>
      <w:r w:rsidRPr="00456026">
        <w:rPr>
          <w:rFonts w:ascii="Times New Roman" w:hAnsi="Times New Roman"/>
          <w:color w:val="000000" w:themeColor="text1"/>
          <w:sz w:val="24"/>
          <w:szCs w:val="24"/>
          <w:lang w:val="uk-UA"/>
        </w:rPr>
        <w:t xml:space="preserve">Основним природнім ресурсом </w:t>
      </w:r>
      <w:proofErr w:type="spellStart"/>
      <w:r w:rsidR="00864C70" w:rsidRPr="00456026">
        <w:rPr>
          <w:rFonts w:ascii="Times New Roman" w:hAnsi="Times New Roman"/>
          <w:color w:val="000000" w:themeColor="text1"/>
          <w:sz w:val="24"/>
          <w:szCs w:val="24"/>
          <w:lang w:val="uk-UA"/>
        </w:rPr>
        <w:t>Якушинецької</w:t>
      </w:r>
      <w:proofErr w:type="spellEnd"/>
      <w:r w:rsidR="00864C70" w:rsidRPr="00456026">
        <w:rPr>
          <w:rFonts w:ascii="Times New Roman" w:hAnsi="Times New Roman"/>
          <w:color w:val="000000" w:themeColor="text1"/>
          <w:sz w:val="24"/>
          <w:szCs w:val="24"/>
          <w:lang w:val="uk-UA"/>
        </w:rPr>
        <w:t xml:space="preserve"> об'єднаної територіальної громади </w:t>
      </w:r>
      <w:r w:rsidRPr="00456026">
        <w:rPr>
          <w:rFonts w:ascii="Times New Roman" w:hAnsi="Times New Roman"/>
          <w:color w:val="000000" w:themeColor="text1"/>
          <w:sz w:val="24"/>
          <w:szCs w:val="24"/>
          <w:lang w:val="uk-UA"/>
        </w:rPr>
        <w:t xml:space="preserve">є земля. </w:t>
      </w:r>
      <w:r w:rsidR="00F1088A" w:rsidRPr="00456026">
        <w:rPr>
          <w:rFonts w:ascii="Times New Roman" w:hAnsi="Times New Roman"/>
          <w:sz w:val="24"/>
          <w:szCs w:val="24"/>
          <w:lang w:val="uk-UA"/>
        </w:rPr>
        <w:t xml:space="preserve">У 2018 році прийнято до складу земель сільської ради землі за межами населених пунктів. </w:t>
      </w:r>
      <w:r w:rsidRPr="00456026">
        <w:rPr>
          <w:rFonts w:ascii="Times New Roman" w:hAnsi="Times New Roman"/>
          <w:color w:val="000000" w:themeColor="text1"/>
          <w:sz w:val="24"/>
          <w:szCs w:val="24"/>
          <w:lang w:val="uk-UA"/>
        </w:rPr>
        <w:t xml:space="preserve">Загальна площа земель </w:t>
      </w:r>
      <w:r w:rsidR="00F1088A" w:rsidRPr="00456026">
        <w:rPr>
          <w:rFonts w:ascii="Times New Roman" w:hAnsi="Times New Roman"/>
          <w:color w:val="000000" w:themeColor="text1"/>
          <w:sz w:val="24"/>
          <w:szCs w:val="24"/>
          <w:lang w:val="uk-UA"/>
        </w:rPr>
        <w:t xml:space="preserve">територіальної громади становить 9770,64 га. </w:t>
      </w:r>
      <w:r w:rsidRPr="007B63CD">
        <w:rPr>
          <w:rFonts w:ascii="Times New Roman" w:hAnsi="Times New Roman"/>
          <w:color w:val="000000" w:themeColor="text1"/>
          <w:sz w:val="24"/>
          <w:szCs w:val="24"/>
          <w:lang w:val="uk-UA"/>
        </w:rPr>
        <w:t xml:space="preserve">Переважна більшість земель це землі </w:t>
      </w:r>
      <w:proofErr w:type="spellStart"/>
      <w:r w:rsidRPr="007B63CD">
        <w:rPr>
          <w:rFonts w:ascii="Times New Roman" w:hAnsi="Times New Roman"/>
          <w:color w:val="000000" w:themeColor="text1"/>
          <w:sz w:val="24"/>
          <w:szCs w:val="24"/>
        </w:rPr>
        <w:t>сільськогосподарського</w:t>
      </w:r>
      <w:proofErr w:type="spellEnd"/>
      <w:r w:rsidRPr="007B63CD">
        <w:rPr>
          <w:rFonts w:ascii="Times New Roman" w:hAnsi="Times New Roman"/>
          <w:color w:val="000000" w:themeColor="text1"/>
          <w:sz w:val="24"/>
          <w:szCs w:val="24"/>
        </w:rPr>
        <w:t xml:space="preserve"> </w:t>
      </w:r>
      <w:proofErr w:type="spellStart"/>
      <w:r w:rsidRPr="007B63CD">
        <w:rPr>
          <w:rFonts w:ascii="Times New Roman" w:hAnsi="Times New Roman"/>
          <w:color w:val="000000" w:themeColor="text1"/>
          <w:sz w:val="24"/>
          <w:szCs w:val="24"/>
        </w:rPr>
        <w:t>призначення</w:t>
      </w:r>
      <w:proofErr w:type="spellEnd"/>
      <w:r w:rsidRPr="007B63CD">
        <w:rPr>
          <w:rFonts w:ascii="Times New Roman" w:hAnsi="Times New Roman"/>
          <w:color w:val="000000" w:themeColor="text1"/>
          <w:sz w:val="24"/>
          <w:szCs w:val="24"/>
        </w:rPr>
        <w:t xml:space="preserve">  </w:t>
      </w:r>
      <w:r w:rsidRPr="007B63CD">
        <w:rPr>
          <w:rFonts w:ascii="Times New Roman" w:hAnsi="Times New Roman"/>
          <w:color w:val="000000" w:themeColor="text1"/>
          <w:sz w:val="24"/>
          <w:szCs w:val="24"/>
          <w:lang w:val="uk-UA"/>
        </w:rPr>
        <w:t>(5799,47</w:t>
      </w:r>
      <w:r w:rsidRPr="007B63CD">
        <w:rPr>
          <w:rFonts w:ascii="Times New Roman" w:hAnsi="Times New Roman"/>
          <w:color w:val="000000" w:themeColor="text1"/>
          <w:sz w:val="24"/>
          <w:szCs w:val="24"/>
        </w:rPr>
        <w:t xml:space="preserve"> га</w:t>
      </w:r>
      <w:r w:rsidRPr="007B63CD">
        <w:rPr>
          <w:rFonts w:ascii="Times New Roman" w:hAnsi="Times New Roman"/>
          <w:color w:val="000000" w:themeColor="text1"/>
          <w:sz w:val="24"/>
          <w:szCs w:val="24"/>
          <w:lang w:val="uk-UA"/>
        </w:rPr>
        <w:t xml:space="preserve">), </w:t>
      </w:r>
      <w:proofErr w:type="spellStart"/>
      <w:r w:rsidRPr="007B63CD">
        <w:rPr>
          <w:rFonts w:ascii="Times New Roman" w:hAnsi="Times New Roman"/>
          <w:color w:val="000000" w:themeColor="text1"/>
          <w:sz w:val="24"/>
          <w:szCs w:val="24"/>
        </w:rPr>
        <w:t>лісогосподарського</w:t>
      </w:r>
      <w:proofErr w:type="spellEnd"/>
      <w:r w:rsidRPr="007B63CD">
        <w:rPr>
          <w:rFonts w:ascii="Times New Roman" w:hAnsi="Times New Roman"/>
          <w:color w:val="000000" w:themeColor="text1"/>
          <w:sz w:val="24"/>
          <w:szCs w:val="24"/>
        </w:rPr>
        <w:t xml:space="preserve"> </w:t>
      </w:r>
      <w:proofErr w:type="spellStart"/>
      <w:r w:rsidRPr="007B63CD">
        <w:rPr>
          <w:rFonts w:ascii="Times New Roman" w:hAnsi="Times New Roman"/>
          <w:color w:val="000000" w:themeColor="text1"/>
          <w:sz w:val="24"/>
          <w:szCs w:val="24"/>
        </w:rPr>
        <w:t>призначення</w:t>
      </w:r>
      <w:proofErr w:type="spellEnd"/>
      <w:r w:rsidRPr="007B63CD">
        <w:rPr>
          <w:rFonts w:ascii="Times New Roman" w:hAnsi="Times New Roman"/>
          <w:color w:val="000000" w:themeColor="text1"/>
          <w:sz w:val="24"/>
          <w:szCs w:val="24"/>
        </w:rPr>
        <w:t xml:space="preserve"> – </w:t>
      </w:r>
      <w:r w:rsidRPr="007B63CD">
        <w:rPr>
          <w:rFonts w:ascii="Times New Roman" w:hAnsi="Times New Roman"/>
          <w:color w:val="000000" w:themeColor="text1"/>
          <w:sz w:val="24"/>
          <w:szCs w:val="24"/>
          <w:lang w:val="uk-UA"/>
        </w:rPr>
        <w:t>1863,7</w:t>
      </w:r>
      <w:r w:rsidR="00D83BEB" w:rsidRPr="007B63CD">
        <w:rPr>
          <w:rFonts w:ascii="Times New Roman" w:hAnsi="Times New Roman"/>
          <w:color w:val="000000" w:themeColor="text1"/>
          <w:sz w:val="24"/>
          <w:szCs w:val="24"/>
        </w:rPr>
        <w:t xml:space="preserve"> га</w:t>
      </w:r>
      <w:r w:rsidR="00D83BEB" w:rsidRPr="007B63CD">
        <w:rPr>
          <w:rFonts w:ascii="Times New Roman" w:hAnsi="Times New Roman"/>
          <w:color w:val="000000" w:themeColor="text1"/>
          <w:sz w:val="24"/>
          <w:szCs w:val="24"/>
          <w:lang w:val="uk-UA"/>
        </w:rPr>
        <w:t>,</w:t>
      </w:r>
      <w:r w:rsidRPr="007B63CD">
        <w:rPr>
          <w:rFonts w:ascii="Times New Roman" w:hAnsi="Times New Roman"/>
          <w:color w:val="000000" w:themeColor="text1"/>
          <w:sz w:val="24"/>
          <w:szCs w:val="24"/>
          <w:lang w:val="uk-UA"/>
        </w:rPr>
        <w:t xml:space="preserve"> </w:t>
      </w:r>
      <w:r w:rsidRPr="007B63CD">
        <w:rPr>
          <w:rFonts w:ascii="Times New Roman" w:hAnsi="Times New Roman"/>
          <w:color w:val="000000" w:themeColor="text1"/>
          <w:sz w:val="24"/>
          <w:szCs w:val="24"/>
        </w:rPr>
        <w:t xml:space="preserve">водного фонду – </w:t>
      </w:r>
      <w:r w:rsidRPr="007B63CD">
        <w:rPr>
          <w:rFonts w:ascii="Times New Roman" w:hAnsi="Times New Roman"/>
          <w:color w:val="000000" w:themeColor="text1"/>
          <w:sz w:val="24"/>
          <w:szCs w:val="24"/>
          <w:lang w:val="uk-UA"/>
        </w:rPr>
        <w:t>(306,92</w:t>
      </w:r>
      <w:r w:rsidRPr="007B63CD">
        <w:rPr>
          <w:rFonts w:ascii="Times New Roman" w:hAnsi="Times New Roman"/>
          <w:color w:val="000000" w:themeColor="text1"/>
          <w:sz w:val="24"/>
          <w:szCs w:val="24"/>
        </w:rPr>
        <w:t xml:space="preserve"> га</w:t>
      </w:r>
      <w:r w:rsidRPr="007B63CD">
        <w:rPr>
          <w:rFonts w:ascii="Times New Roman" w:hAnsi="Times New Roman"/>
          <w:color w:val="000000" w:themeColor="text1"/>
          <w:sz w:val="24"/>
          <w:szCs w:val="24"/>
          <w:lang w:val="uk-UA"/>
        </w:rPr>
        <w:t xml:space="preserve">), промисловості – 57,9993 га. </w:t>
      </w:r>
      <w:r w:rsidR="00E71D22" w:rsidRPr="007B63CD">
        <w:rPr>
          <w:rFonts w:ascii="Times New Roman" w:hAnsi="Times New Roman"/>
          <w:color w:val="000000" w:themeColor="text1"/>
          <w:sz w:val="24"/>
          <w:szCs w:val="24"/>
          <w:lang w:val="uk-UA" w:eastAsia="ru-RU"/>
        </w:rPr>
        <w:t>На території громади наявні родовища глини (</w:t>
      </w:r>
      <w:proofErr w:type="spellStart"/>
      <w:r w:rsidR="00E71D22" w:rsidRPr="007B63CD">
        <w:rPr>
          <w:rFonts w:ascii="Times New Roman" w:hAnsi="Times New Roman"/>
          <w:color w:val="000000" w:themeColor="text1"/>
          <w:sz w:val="24"/>
          <w:szCs w:val="24"/>
          <w:lang w:val="uk-UA" w:eastAsia="ru-RU"/>
        </w:rPr>
        <w:t>с.Я</w:t>
      </w:r>
      <w:r w:rsidR="00403326" w:rsidRPr="007B63CD">
        <w:rPr>
          <w:rFonts w:ascii="Times New Roman" w:hAnsi="Times New Roman"/>
          <w:color w:val="000000" w:themeColor="text1"/>
          <w:sz w:val="24"/>
          <w:szCs w:val="24"/>
          <w:lang w:val="uk-UA" w:eastAsia="ru-RU"/>
        </w:rPr>
        <w:t>кушинці</w:t>
      </w:r>
      <w:proofErr w:type="spellEnd"/>
      <w:r w:rsidR="00403326" w:rsidRPr="007B63CD">
        <w:rPr>
          <w:rFonts w:ascii="Times New Roman" w:hAnsi="Times New Roman"/>
          <w:color w:val="000000" w:themeColor="text1"/>
          <w:sz w:val="24"/>
          <w:szCs w:val="24"/>
          <w:lang w:val="uk-UA" w:eastAsia="ru-RU"/>
        </w:rPr>
        <w:t>) і піску (</w:t>
      </w:r>
      <w:proofErr w:type="spellStart"/>
      <w:r w:rsidR="00403326" w:rsidRPr="007B63CD">
        <w:rPr>
          <w:rFonts w:ascii="Times New Roman" w:hAnsi="Times New Roman"/>
          <w:color w:val="000000" w:themeColor="text1"/>
          <w:sz w:val="24"/>
          <w:szCs w:val="24"/>
          <w:lang w:val="uk-UA" w:eastAsia="ru-RU"/>
        </w:rPr>
        <w:t>с.Ксаверівка</w:t>
      </w:r>
      <w:proofErr w:type="spellEnd"/>
      <w:r w:rsidR="00403326" w:rsidRPr="007B63CD">
        <w:rPr>
          <w:rFonts w:ascii="Times New Roman" w:hAnsi="Times New Roman"/>
          <w:color w:val="000000" w:themeColor="text1"/>
          <w:sz w:val="24"/>
          <w:szCs w:val="24"/>
          <w:lang w:val="uk-UA" w:eastAsia="ru-RU"/>
        </w:rPr>
        <w:t>).</w:t>
      </w:r>
      <w:r w:rsidR="00E71D22" w:rsidRPr="00456026">
        <w:rPr>
          <w:rFonts w:ascii="Times New Roman" w:hAnsi="Times New Roman"/>
          <w:color w:val="000000" w:themeColor="text1"/>
          <w:sz w:val="24"/>
          <w:szCs w:val="24"/>
          <w:lang w:val="uk-UA" w:eastAsia="ru-RU"/>
        </w:rPr>
        <w:t xml:space="preserve"> </w:t>
      </w:r>
    </w:p>
    <w:p w:rsidR="00F1088A" w:rsidRPr="00456026" w:rsidRDefault="00F1088A" w:rsidP="00CF4759">
      <w:pPr>
        <w:shd w:val="clear" w:color="auto" w:fill="FFFFFF"/>
        <w:spacing w:after="0" w:line="240" w:lineRule="auto"/>
        <w:ind w:firstLine="567"/>
        <w:jc w:val="both"/>
        <w:rPr>
          <w:rFonts w:ascii="Times New Roman" w:eastAsia="Times New Roman" w:hAnsi="Times New Roman"/>
          <w:sz w:val="24"/>
          <w:szCs w:val="24"/>
          <w:lang w:val="uk-UA" w:eastAsia="ru-RU"/>
        </w:rPr>
      </w:pPr>
      <w:r w:rsidRPr="00456026">
        <w:rPr>
          <w:rFonts w:ascii="Times New Roman" w:eastAsia="Times New Roman" w:hAnsi="Times New Roman"/>
          <w:sz w:val="24"/>
          <w:szCs w:val="24"/>
          <w:lang w:val="uk-UA" w:eastAsia="ru-RU"/>
        </w:rPr>
        <w:t xml:space="preserve">Унікальність географічного розташування </w:t>
      </w:r>
      <w:proofErr w:type="spellStart"/>
      <w:r w:rsidR="00864C70">
        <w:rPr>
          <w:rFonts w:ascii="Times New Roman" w:eastAsia="Times New Roman" w:hAnsi="Times New Roman"/>
          <w:sz w:val="24"/>
          <w:szCs w:val="24"/>
          <w:lang w:val="uk-UA" w:eastAsia="ru-RU"/>
        </w:rPr>
        <w:t>Якушинецької</w:t>
      </w:r>
      <w:proofErr w:type="spellEnd"/>
      <w:r w:rsidR="00864C70">
        <w:rPr>
          <w:rFonts w:ascii="Times New Roman" w:eastAsia="Times New Roman" w:hAnsi="Times New Roman"/>
          <w:sz w:val="24"/>
          <w:szCs w:val="24"/>
          <w:lang w:val="uk-UA" w:eastAsia="ru-RU"/>
        </w:rPr>
        <w:t xml:space="preserve"> </w:t>
      </w:r>
      <w:r w:rsidRPr="00456026">
        <w:rPr>
          <w:rFonts w:ascii="Times New Roman" w:eastAsia="Times New Roman" w:hAnsi="Times New Roman"/>
          <w:sz w:val="24"/>
          <w:szCs w:val="24"/>
          <w:lang w:val="uk-UA" w:eastAsia="ru-RU"/>
        </w:rPr>
        <w:t xml:space="preserve">ОТГ в тому, що громада межує з обласним центром  - містом Вінниця, а відтак, підпадає під прямий вплив обласного центру. З одного боку це загрожує незалежності та самостійності громади, а з іншої – це додаткові інвестиційні можливості </w:t>
      </w:r>
      <w:r w:rsidR="00403326">
        <w:rPr>
          <w:rFonts w:ascii="Times New Roman" w:eastAsia="Times New Roman" w:hAnsi="Times New Roman"/>
          <w:sz w:val="24"/>
          <w:szCs w:val="24"/>
          <w:lang w:val="uk-UA" w:eastAsia="ru-RU"/>
        </w:rPr>
        <w:t>для розвитку територій</w:t>
      </w:r>
      <w:r w:rsidRPr="00456026">
        <w:rPr>
          <w:rFonts w:ascii="Times New Roman" w:eastAsia="Times New Roman" w:hAnsi="Times New Roman"/>
          <w:sz w:val="24"/>
          <w:szCs w:val="24"/>
          <w:lang w:val="uk-UA" w:eastAsia="ru-RU"/>
        </w:rPr>
        <w:t>.</w:t>
      </w:r>
    </w:p>
    <w:p w:rsidR="009A3B91" w:rsidRPr="00456026" w:rsidRDefault="009A3B91" w:rsidP="00CF4759">
      <w:pPr>
        <w:shd w:val="clear" w:color="auto" w:fill="FFFFFF"/>
        <w:tabs>
          <w:tab w:val="left" w:pos="426"/>
          <w:tab w:val="left" w:pos="567"/>
          <w:tab w:val="left" w:pos="709"/>
          <w:tab w:val="left" w:pos="1276"/>
          <w:tab w:val="left" w:pos="1418"/>
        </w:tabs>
        <w:spacing w:after="0" w:line="240" w:lineRule="auto"/>
        <w:ind w:firstLine="567"/>
        <w:jc w:val="both"/>
        <w:rPr>
          <w:rFonts w:ascii="Times New Roman" w:hAnsi="Times New Roman"/>
          <w:color w:val="000000" w:themeColor="text1"/>
          <w:sz w:val="24"/>
          <w:szCs w:val="24"/>
          <w:lang w:val="uk-UA" w:eastAsia="ru-RU"/>
        </w:rPr>
      </w:pPr>
    </w:p>
    <w:p w:rsidR="00E71D22" w:rsidRPr="00480689" w:rsidRDefault="00C16D96" w:rsidP="00CF4759">
      <w:pPr>
        <w:pStyle w:val="a3"/>
        <w:shd w:val="clear" w:color="auto" w:fill="FFFFFF"/>
        <w:tabs>
          <w:tab w:val="left" w:pos="426"/>
          <w:tab w:val="left" w:pos="567"/>
          <w:tab w:val="left" w:pos="709"/>
          <w:tab w:val="left" w:pos="1276"/>
          <w:tab w:val="left" w:pos="1418"/>
        </w:tabs>
        <w:spacing w:before="0" w:beforeAutospacing="0" w:after="0" w:afterAutospacing="0"/>
        <w:ind w:firstLine="567"/>
        <w:jc w:val="center"/>
        <w:rPr>
          <w:b/>
          <w:bCs/>
          <w:color w:val="000000" w:themeColor="text1"/>
          <w:lang w:val="uk-UA"/>
        </w:rPr>
      </w:pPr>
      <w:r>
        <w:rPr>
          <w:b/>
          <w:bCs/>
          <w:color w:val="000000" w:themeColor="text1"/>
          <w:lang w:val="uk-UA"/>
        </w:rPr>
        <w:t>2</w:t>
      </w:r>
      <w:r w:rsidR="008B0118" w:rsidRPr="00480689">
        <w:rPr>
          <w:b/>
          <w:bCs/>
          <w:color w:val="000000" w:themeColor="text1"/>
          <w:lang w:val="uk-UA"/>
        </w:rPr>
        <w:t xml:space="preserve">.2. </w:t>
      </w:r>
      <w:r w:rsidR="00E71D22" w:rsidRPr="00480689">
        <w:rPr>
          <w:b/>
          <w:bCs/>
          <w:color w:val="000000" w:themeColor="text1"/>
          <w:lang w:val="uk-UA"/>
        </w:rPr>
        <w:t>Д</w:t>
      </w:r>
      <w:proofErr w:type="spellStart"/>
      <w:r w:rsidR="00E71D22" w:rsidRPr="00480689">
        <w:rPr>
          <w:b/>
          <w:bCs/>
          <w:color w:val="000000" w:themeColor="text1"/>
        </w:rPr>
        <w:t>емографічна</w:t>
      </w:r>
      <w:proofErr w:type="spellEnd"/>
      <w:r w:rsidR="00E71D22" w:rsidRPr="00480689">
        <w:rPr>
          <w:b/>
          <w:bCs/>
          <w:color w:val="000000" w:themeColor="text1"/>
        </w:rPr>
        <w:t xml:space="preserve"> </w:t>
      </w:r>
      <w:proofErr w:type="spellStart"/>
      <w:r w:rsidR="00E71D22" w:rsidRPr="00480689">
        <w:rPr>
          <w:b/>
          <w:bCs/>
          <w:color w:val="000000" w:themeColor="text1"/>
        </w:rPr>
        <w:t>ситуація</w:t>
      </w:r>
      <w:proofErr w:type="spellEnd"/>
    </w:p>
    <w:p w:rsidR="00303849" w:rsidRPr="00456026" w:rsidRDefault="00403326" w:rsidP="00CF4759">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hAnsi="Times New Roman"/>
          <w:color w:val="000000" w:themeColor="text1"/>
          <w:sz w:val="24"/>
          <w:szCs w:val="24"/>
          <w:lang w:val="uk-UA"/>
        </w:rPr>
        <w:t>За даними сільської ради з</w:t>
      </w:r>
      <w:r w:rsidR="00303849" w:rsidRPr="00456026">
        <w:rPr>
          <w:rFonts w:ascii="Times New Roman" w:hAnsi="Times New Roman"/>
          <w:color w:val="000000" w:themeColor="text1"/>
          <w:sz w:val="24"/>
          <w:szCs w:val="24"/>
          <w:lang w:val="uk-UA"/>
        </w:rPr>
        <w:t xml:space="preserve">агальна кількість населення </w:t>
      </w:r>
      <w:proofErr w:type="spellStart"/>
      <w:r w:rsidR="00303849" w:rsidRPr="00456026">
        <w:rPr>
          <w:rFonts w:ascii="Times New Roman" w:hAnsi="Times New Roman"/>
          <w:color w:val="000000" w:themeColor="text1"/>
          <w:sz w:val="24"/>
          <w:szCs w:val="24"/>
          <w:lang w:val="uk-UA"/>
        </w:rPr>
        <w:t>Якушинецької</w:t>
      </w:r>
      <w:proofErr w:type="spellEnd"/>
      <w:r w:rsidR="00303849" w:rsidRPr="00456026">
        <w:rPr>
          <w:rFonts w:ascii="Times New Roman" w:hAnsi="Times New Roman"/>
          <w:color w:val="000000" w:themeColor="text1"/>
          <w:sz w:val="24"/>
          <w:szCs w:val="24"/>
          <w:lang w:val="uk-UA"/>
        </w:rPr>
        <w:t xml:space="preserve"> громади </w:t>
      </w:r>
      <w:r>
        <w:rPr>
          <w:rFonts w:ascii="Times New Roman" w:hAnsi="Times New Roman"/>
          <w:color w:val="000000" w:themeColor="text1"/>
          <w:sz w:val="24"/>
          <w:szCs w:val="24"/>
          <w:lang w:val="uk-UA"/>
        </w:rPr>
        <w:t xml:space="preserve">станом на 01.01.2019 року </w:t>
      </w:r>
      <w:r w:rsidR="00303849" w:rsidRPr="00456026">
        <w:rPr>
          <w:rFonts w:ascii="Times New Roman" w:hAnsi="Times New Roman"/>
          <w:color w:val="000000" w:themeColor="text1"/>
          <w:sz w:val="24"/>
          <w:szCs w:val="24"/>
          <w:lang w:val="uk-UA"/>
        </w:rPr>
        <w:t>становить 15386 осіб.</w:t>
      </w:r>
    </w:p>
    <w:p w:rsidR="00303849" w:rsidRPr="00456026" w:rsidRDefault="00303849" w:rsidP="00CF4759">
      <w:pPr>
        <w:pStyle w:val="a3"/>
        <w:shd w:val="clear" w:color="auto" w:fill="FFFFFF"/>
        <w:tabs>
          <w:tab w:val="left" w:pos="426"/>
          <w:tab w:val="left" w:pos="567"/>
          <w:tab w:val="left" w:pos="709"/>
          <w:tab w:val="left" w:pos="1276"/>
          <w:tab w:val="left" w:pos="1418"/>
        </w:tabs>
        <w:spacing w:before="0" w:beforeAutospacing="0" w:after="0" w:afterAutospacing="0"/>
        <w:ind w:firstLine="567"/>
        <w:jc w:val="both"/>
        <w:rPr>
          <w:b/>
          <w:bCs/>
          <w:color w:val="000000" w:themeColor="text1"/>
          <w:lang w:val="uk-UA"/>
        </w:rPr>
      </w:pPr>
    </w:p>
    <w:p w:rsidR="00E71D22" w:rsidRPr="00454304" w:rsidRDefault="00E71D22" w:rsidP="00454304">
      <w:pPr>
        <w:pStyle w:val="a3"/>
        <w:shd w:val="clear" w:color="auto" w:fill="FFFFFF"/>
        <w:tabs>
          <w:tab w:val="left" w:pos="426"/>
          <w:tab w:val="left" w:pos="567"/>
          <w:tab w:val="left" w:pos="709"/>
          <w:tab w:val="left" w:pos="1276"/>
          <w:tab w:val="left" w:pos="1418"/>
        </w:tabs>
        <w:spacing w:before="0" w:beforeAutospacing="0" w:after="0" w:afterAutospacing="0"/>
        <w:ind w:firstLine="567"/>
        <w:jc w:val="center"/>
        <w:rPr>
          <w:i/>
          <w:color w:val="000000" w:themeColor="text1"/>
          <w:lang w:val="uk-UA"/>
        </w:rPr>
      </w:pPr>
      <w:r w:rsidRPr="00454304">
        <w:rPr>
          <w:bCs/>
          <w:i/>
          <w:color w:val="000000" w:themeColor="text1"/>
          <w:lang w:val="uk-UA"/>
        </w:rPr>
        <w:t>Чисельність населення та домогосподарств</w:t>
      </w:r>
      <w:r w:rsidR="00303849" w:rsidRPr="00454304">
        <w:rPr>
          <w:bCs/>
          <w:i/>
          <w:color w:val="000000" w:themeColor="text1"/>
          <w:lang w:val="uk-UA"/>
        </w:rPr>
        <w:t xml:space="preserve"> в розрізі населених пунктів відображені в таблиці 2</w:t>
      </w:r>
      <w:r w:rsidRPr="00454304">
        <w:rPr>
          <w:bCs/>
          <w:i/>
          <w:color w:val="000000" w:themeColor="text1"/>
          <w:lang w:val="uk-UA"/>
        </w:rPr>
        <w:t>.</w:t>
      </w:r>
    </w:p>
    <w:p w:rsidR="00E71D22" w:rsidRPr="00456026" w:rsidRDefault="00303849" w:rsidP="00CF4759">
      <w:pPr>
        <w:pStyle w:val="a3"/>
        <w:shd w:val="clear" w:color="auto" w:fill="FFFFFF"/>
        <w:tabs>
          <w:tab w:val="left" w:pos="426"/>
          <w:tab w:val="left" w:pos="567"/>
          <w:tab w:val="left" w:pos="709"/>
          <w:tab w:val="left" w:pos="1276"/>
          <w:tab w:val="left" w:pos="1418"/>
        </w:tabs>
        <w:spacing w:before="0" w:beforeAutospacing="0" w:after="0" w:afterAutospacing="0"/>
        <w:ind w:firstLine="567"/>
        <w:jc w:val="both"/>
        <w:rPr>
          <w:bCs/>
          <w:color w:val="000000" w:themeColor="text1"/>
          <w:lang w:val="uk-UA"/>
        </w:rPr>
      </w:pPr>
      <w:r w:rsidRPr="00456026">
        <w:rPr>
          <w:b/>
          <w:bCs/>
          <w:color w:val="000000" w:themeColor="text1"/>
          <w:lang w:val="uk-UA"/>
        </w:rPr>
        <w:t xml:space="preserve">                                                                                                            </w:t>
      </w:r>
      <w:r w:rsidRPr="00456026">
        <w:rPr>
          <w:bCs/>
          <w:color w:val="000000" w:themeColor="text1"/>
          <w:lang w:val="uk-UA"/>
        </w:rPr>
        <w:t>Таблиця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2835"/>
        <w:gridCol w:w="2268"/>
      </w:tblGrid>
      <w:tr w:rsidR="00E71D22" w:rsidRPr="00456026" w:rsidTr="00B2538D">
        <w:trPr>
          <w:cantSplit/>
          <w:trHeight w:val="1036"/>
        </w:trPr>
        <w:tc>
          <w:tcPr>
            <w:tcW w:w="4361" w:type="dxa"/>
          </w:tcPr>
          <w:p w:rsidR="00E71D22" w:rsidRPr="00456026" w:rsidRDefault="00E71D22" w:rsidP="00CF4759">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r w:rsidRPr="00456026">
              <w:rPr>
                <w:bCs/>
                <w:color w:val="000000" w:themeColor="text1"/>
                <w:lang w:val="uk-UA" w:eastAsia="ru-RU"/>
              </w:rPr>
              <w:t>Найменування населених пунктів</w:t>
            </w:r>
          </w:p>
        </w:tc>
        <w:tc>
          <w:tcPr>
            <w:tcW w:w="2835" w:type="dxa"/>
          </w:tcPr>
          <w:p w:rsidR="00E71D22" w:rsidRPr="00456026" w:rsidRDefault="00B2538D" w:rsidP="00B2538D">
            <w:pPr>
              <w:pStyle w:val="a3"/>
              <w:tabs>
                <w:tab w:val="left" w:pos="426"/>
                <w:tab w:val="left" w:pos="567"/>
                <w:tab w:val="left" w:pos="709"/>
                <w:tab w:val="left" w:pos="1276"/>
                <w:tab w:val="left" w:pos="1418"/>
              </w:tabs>
              <w:spacing w:before="0" w:beforeAutospacing="0" w:after="0" w:afterAutospacing="0"/>
              <w:ind w:firstLine="34"/>
              <w:rPr>
                <w:bCs/>
                <w:color w:val="000000" w:themeColor="text1"/>
                <w:lang w:val="uk-UA" w:eastAsia="ru-RU"/>
              </w:rPr>
            </w:pPr>
            <w:r>
              <w:rPr>
                <w:bCs/>
                <w:color w:val="000000" w:themeColor="text1"/>
                <w:lang w:val="uk-UA" w:eastAsia="ru-RU"/>
              </w:rPr>
              <w:t xml:space="preserve"> </w:t>
            </w:r>
            <w:r w:rsidR="00E71D22" w:rsidRPr="00456026">
              <w:rPr>
                <w:bCs/>
                <w:color w:val="000000" w:themeColor="text1"/>
                <w:lang w:val="uk-UA" w:eastAsia="ru-RU"/>
              </w:rPr>
              <w:t>Загальна чисельність н</w:t>
            </w:r>
            <w:r w:rsidR="00F1088A" w:rsidRPr="00456026">
              <w:rPr>
                <w:bCs/>
                <w:color w:val="000000" w:themeColor="text1"/>
                <w:lang w:val="uk-UA" w:eastAsia="ru-RU"/>
              </w:rPr>
              <w:t xml:space="preserve">аселення станом на 01.01.2019 </w:t>
            </w:r>
            <w:r w:rsidR="00E71D22" w:rsidRPr="00456026">
              <w:rPr>
                <w:bCs/>
                <w:color w:val="000000" w:themeColor="text1"/>
                <w:lang w:val="uk-UA" w:eastAsia="ru-RU"/>
              </w:rPr>
              <w:t>року, осіб</w:t>
            </w:r>
          </w:p>
        </w:tc>
        <w:tc>
          <w:tcPr>
            <w:tcW w:w="2268" w:type="dxa"/>
          </w:tcPr>
          <w:p w:rsidR="00E71D22" w:rsidRPr="00456026" w:rsidRDefault="00E71D22" w:rsidP="00B2538D">
            <w:pPr>
              <w:pStyle w:val="a3"/>
              <w:tabs>
                <w:tab w:val="left" w:pos="426"/>
                <w:tab w:val="left" w:pos="567"/>
                <w:tab w:val="left" w:pos="709"/>
                <w:tab w:val="left" w:pos="1276"/>
                <w:tab w:val="left" w:pos="1418"/>
              </w:tabs>
              <w:spacing w:before="0" w:beforeAutospacing="0" w:after="0" w:afterAutospacing="0"/>
              <w:ind w:firstLine="34"/>
              <w:jc w:val="center"/>
              <w:rPr>
                <w:bCs/>
                <w:color w:val="000000" w:themeColor="text1"/>
                <w:lang w:val="uk-UA" w:eastAsia="ru-RU"/>
              </w:rPr>
            </w:pPr>
            <w:r w:rsidRPr="00456026">
              <w:rPr>
                <w:bCs/>
                <w:color w:val="000000" w:themeColor="text1"/>
                <w:lang w:val="uk-UA" w:eastAsia="ru-RU"/>
              </w:rPr>
              <w:t>Чисельність домогосподарств, дворів</w:t>
            </w:r>
          </w:p>
        </w:tc>
      </w:tr>
      <w:tr w:rsidR="00E71D22" w:rsidRPr="00456026" w:rsidTr="00B2538D">
        <w:trPr>
          <w:trHeight w:val="414"/>
        </w:trPr>
        <w:tc>
          <w:tcPr>
            <w:tcW w:w="4361" w:type="dxa"/>
          </w:tcPr>
          <w:p w:rsidR="00E71D22" w:rsidRPr="00456026" w:rsidRDefault="00E71D22" w:rsidP="00CF4759">
            <w:pPr>
              <w:tabs>
                <w:tab w:val="left" w:pos="426"/>
                <w:tab w:val="left" w:pos="567"/>
                <w:tab w:val="left" w:pos="709"/>
                <w:tab w:val="left" w:pos="1276"/>
                <w:tab w:val="left" w:pos="1418"/>
              </w:tabs>
              <w:spacing w:after="0" w:line="240" w:lineRule="auto"/>
              <w:ind w:firstLine="567"/>
              <w:jc w:val="center"/>
              <w:rPr>
                <w:rFonts w:ascii="Times New Roman" w:hAnsi="Times New Roman"/>
                <w:color w:val="000000" w:themeColor="text1"/>
                <w:sz w:val="24"/>
                <w:szCs w:val="24"/>
                <w:lang w:val="uk-UA"/>
              </w:rPr>
            </w:pPr>
            <w:proofErr w:type="spellStart"/>
            <w:r w:rsidRPr="00456026">
              <w:rPr>
                <w:rFonts w:ascii="Times New Roman" w:hAnsi="Times New Roman"/>
                <w:color w:val="000000" w:themeColor="text1"/>
                <w:sz w:val="24"/>
                <w:szCs w:val="24"/>
                <w:lang w:val="uk-UA"/>
              </w:rPr>
              <w:t>с.Якушинці</w:t>
            </w:r>
            <w:proofErr w:type="spellEnd"/>
          </w:p>
        </w:tc>
        <w:tc>
          <w:tcPr>
            <w:tcW w:w="2835" w:type="dxa"/>
          </w:tcPr>
          <w:p w:rsidR="00E71D22" w:rsidRPr="00456026" w:rsidRDefault="00FA1082" w:rsidP="00CF4759">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r w:rsidRPr="00456026">
              <w:rPr>
                <w:bCs/>
                <w:color w:val="000000" w:themeColor="text1"/>
                <w:lang w:val="uk-UA" w:eastAsia="ru-RU"/>
              </w:rPr>
              <w:t>4442</w:t>
            </w:r>
          </w:p>
        </w:tc>
        <w:tc>
          <w:tcPr>
            <w:tcW w:w="2268" w:type="dxa"/>
          </w:tcPr>
          <w:p w:rsidR="00E71D22" w:rsidRPr="00456026" w:rsidRDefault="00FA1082" w:rsidP="00785491">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r w:rsidRPr="00456026">
              <w:rPr>
                <w:bCs/>
                <w:color w:val="000000" w:themeColor="text1"/>
                <w:lang w:val="uk-UA" w:eastAsia="ru-RU"/>
              </w:rPr>
              <w:t>1671</w:t>
            </w:r>
          </w:p>
        </w:tc>
      </w:tr>
      <w:tr w:rsidR="00E71D22" w:rsidRPr="00456026" w:rsidTr="00B2538D">
        <w:trPr>
          <w:trHeight w:val="166"/>
        </w:trPr>
        <w:tc>
          <w:tcPr>
            <w:tcW w:w="4361" w:type="dxa"/>
          </w:tcPr>
          <w:p w:rsidR="00E71D22" w:rsidRPr="00456026" w:rsidRDefault="00E71D22" w:rsidP="00CF4759">
            <w:pPr>
              <w:tabs>
                <w:tab w:val="left" w:pos="426"/>
                <w:tab w:val="left" w:pos="567"/>
                <w:tab w:val="left" w:pos="709"/>
                <w:tab w:val="left" w:pos="1276"/>
                <w:tab w:val="left" w:pos="1418"/>
              </w:tabs>
              <w:spacing w:after="0" w:line="240" w:lineRule="auto"/>
              <w:ind w:firstLine="567"/>
              <w:jc w:val="center"/>
              <w:rPr>
                <w:rFonts w:ascii="Times New Roman" w:hAnsi="Times New Roman"/>
                <w:color w:val="000000" w:themeColor="text1"/>
                <w:sz w:val="24"/>
                <w:szCs w:val="24"/>
                <w:lang w:val="uk-UA"/>
              </w:rPr>
            </w:pPr>
            <w:proofErr w:type="spellStart"/>
            <w:r w:rsidRPr="00456026">
              <w:rPr>
                <w:rFonts w:ascii="Times New Roman" w:hAnsi="Times New Roman"/>
                <w:color w:val="000000" w:themeColor="text1"/>
                <w:sz w:val="24"/>
                <w:szCs w:val="24"/>
                <w:lang w:val="uk-UA"/>
              </w:rPr>
              <w:t>с.Зарванці</w:t>
            </w:r>
            <w:proofErr w:type="spellEnd"/>
          </w:p>
        </w:tc>
        <w:tc>
          <w:tcPr>
            <w:tcW w:w="2835" w:type="dxa"/>
          </w:tcPr>
          <w:p w:rsidR="00E71D22" w:rsidRPr="00456026" w:rsidRDefault="00FA1082" w:rsidP="00CF4759">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r w:rsidRPr="00456026">
              <w:rPr>
                <w:bCs/>
                <w:color w:val="000000" w:themeColor="text1"/>
                <w:lang w:val="uk-UA" w:eastAsia="ru-RU"/>
              </w:rPr>
              <w:t>7575</w:t>
            </w:r>
          </w:p>
        </w:tc>
        <w:tc>
          <w:tcPr>
            <w:tcW w:w="2268" w:type="dxa"/>
          </w:tcPr>
          <w:p w:rsidR="00E71D22" w:rsidRPr="00456026" w:rsidRDefault="00FA1082" w:rsidP="00785491">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r w:rsidRPr="00456026">
              <w:rPr>
                <w:bCs/>
                <w:color w:val="000000" w:themeColor="text1"/>
                <w:lang w:val="uk-UA" w:eastAsia="ru-RU"/>
              </w:rPr>
              <w:t>2066</w:t>
            </w:r>
          </w:p>
        </w:tc>
      </w:tr>
      <w:tr w:rsidR="00E71D22" w:rsidRPr="00456026" w:rsidTr="00B2538D">
        <w:tc>
          <w:tcPr>
            <w:tcW w:w="4361" w:type="dxa"/>
          </w:tcPr>
          <w:p w:rsidR="00E71D22" w:rsidRPr="00456026" w:rsidRDefault="00E71D22" w:rsidP="00CF4759">
            <w:pPr>
              <w:tabs>
                <w:tab w:val="left" w:pos="426"/>
                <w:tab w:val="left" w:pos="567"/>
                <w:tab w:val="left" w:pos="709"/>
                <w:tab w:val="left" w:pos="1276"/>
                <w:tab w:val="left" w:pos="1418"/>
              </w:tabs>
              <w:spacing w:after="0" w:line="240" w:lineRule="auto"/>
              <w:ind w:firstLine="567"/>
              <w:jc w:val="center"/>
              <w:rPr>
                <w:rFonts w:ascii="Times New Roman" w:hAnsi="Times New Roman"/>
                <w:color w:val="000000" w:themeColor="text1"/>
                <w:sz w:val="24"/>
                <w:szCs w:val="24"/>
                <w:lang w:val="uk-UA"/>
              </w:rPr>
            </w:pPr>
            <w:r w:rsidRPr="00456026">
              <w:rPr>
                <w:rFonts w:ascii="Times New Roman" w:hAnsi="Times New Roman"/>
                <w:color w:val="000000" w:themeColor="text1"/>
                <w:sz w:val="24"/>
                <w:szCs w:val="24"/>
                <w:lang w:val="uk-UA"/>
              </w:rPr>
              <w:t>с-ще Березина</w:t>
            </w:r>
          </w:p>
        </w:tc>
        <w:tc>
          <w:tcPr>
            <w:tcW w:w="2835" w:type="dxa"/>
          </w:tcPr>
          <w:p w:rsidR="00E71D22" w:rsidRPr="00456026" w:rsidRDefault="00FA1082" w:rsidP="00CF4759">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r w:rsidRPr="00456026">
              <w:rPr>
                <w:bCs/>
                <w:color w:val="000000" w:themeColor="text1"/>
                <w:lang w:val="uk-UA" w:eastAsia="ru-RU"/>
              </w:rPr>
              <w:t>840</w:t>
            </w:r>
          </w:p>
        </w:tc>
        <w:tc>
          <w:tcPr>
            <w:tcW w:w="2268" w:type="dxa"/>
          </w:tcPr>
          <w:p w:rsidR="00E71D22" w:rsidRPr="00456026" w:rsidRDefault="00FA1082" w:rsidP="00785491">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r w:rsidRPr="00456026">
              <w:rPr>
                <w:bCs/>
                <w:color w:val="000000" w:themeColor="text1"/>
                <w:lang w:val="uk-UA" w:eastAsia="ru-RU"/>
              </w:rPr>
              <w:t>286</w:t>
            </w:r>
          </w:p>
        </w:tc>
      </w:tr>
      <w:tr w:rsidR="00E71D22" w:rsidRPr="00456026" w:rsidTr="00B2538D">
        <w:tc>
          <w:tcPr>
            <w:tcW w:w="4361" w:type="dxa"/>
          </w:tcPr>
          <w:p w:rsidR="00E71D22" w:rsidRPr="00456026" w:rsidRDefault="00E71D22" w:rsidP="00CF4759">
            <w:pPr>
              <w:tabs>
                <w:tab w:val="left" w:pos="426"/>
                <w:tab w:val="left" w:pos="567"/>
                <w:tab w:val="left" w:pos="709"/>
                <w:tab w:val="left" w:pos="1276"/>
                <w:tab w:val="left" w:pos="1418"/>
              </w:tabs>
              <w:spacing w:after="0" w:line="240" w:lineRule="auto"/>
              <w:ind w:firstLine="567"/>
              <w:jc w:val="center"/>
              <w:rPr>
                <w:rFonts w:ascii="Times New Roman" w:hAnsi="Times New Roman"/>
                <w:color w:val="000000" w:themeColor="text1"/>
                <w:sz w:val="24"/>
                <w:szCs w:val="24"/>
                <w:lang w:val="uk-UA"/>
              </w:rPr>
            </w:pPr>
            <w:proofErr w:type="spellStart"/>
            <w:r w:rsidRPr="00456026">
              <w:rPr>
                <w:rFonts w:ascii="Times New Roman" w:hAnsi="Times New Roman"/>
                <w:color w:val="000000" w:themeColor="text1"/>
                <w:sz w:val="24"/>
                <w:szCs w:val="24"/>
                <w:lang w:val="uk-UA"/>
              </w:rPr>
              <w:t>с.Ксаверівка</w:t>
            </w:r>
            <w:proofErr w:type="spellEnd"/>
          </w:p>
        </w:tc>
        <w:tc>
          <w:tcPr>
            <w:tcW w:w="2835" w:type="dxa"/>
          </w:tcPr>
          <w:p w:rsidR="00E71D22" w:rsidRPr="00456026" w:rsidRDefault="00FA1082" w:rsidP="00CF4759">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r w:rsidRPr="00456026">
              <w:rPr>
                <w:bCs/>
                <w:color w:val="000000" w:themeColor="text1"/>
                <w:lang w:val="uk-UA" w:eastAsia="ru-RU"/>
              </w:rPr>
              <w:t>832</w:t>
            </w:r>
          </w:p>
        </w:tc>
        <w:tc>
          <w:tcPr>
            <w:tcW w:w="2268" w:type="dxa"/>
          </w:tcPr>
          <w:p w:rsidR="00E71D22" w:rsidRPr="00456026" w:rsidRDefault="00FA1082" w:rsidP="00785491">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r w:rsidRPr="00456026">
              <w:rPr>
                <w:bCs/>
                <w:color w:val="000000" w:themeColor="text1"/>
                <w:lang w:val="uk-UA" w:eastAsia="ru-RU"/>
              </w:rPr>
              <w:t>298</w:t>
            </w:r>
          </w:p>
        </w:tc>
      </w:tr>
      <w:tr w:rsidR="00E71D22" w:rsidRPr="00456026" w:rsidTr="00B2538D">
        <w:trPr>
          <w:trHeight w:val="429"/>
        </w:trPr>
        <w:tc>
          <w:tcPr>
            <w:tcW w:w="4361" w:type="dxa"/>
          </w:tcPr>
          <w:p w:rsidR="00E71D22" w:rsidRPr="00456026" w:rsidRDefault="00E71D22" w:rsidP="00CF4759">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proofErr w:type="spellStart"/>
            <w:r w:rsidRPr="00456026">
              <w:rPr>
                <w:bCs/>
                <w:color w:val="000000" w:themeColor="text1"/>
                <w:lang w:val="uk-UA" w:eastAsia="ru-RU"/>
              </w:rPr>
              <w:t>с.Лисогора</w:t>
            </w:r>
            <w:proofErr w:type="spellEnd"/>
          </w:p>
        </w:tc>
        <w:tc>
          <w:tcPr>
            <w:tcW w:w="2835" w:type="dxa"/>
          </w:tcPr>
          <w:p w:rsidR="00E71D22" w:rsidRPr="00456026" w:rsidRDefault="00FA1082" w:rsidP="00CF4759">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r w:rsidRPr="00456026">
              <w:rPr>
                <w:bCs/>
                <w:color w:val="000000" w:themeColor="text1"/>
                <w:lang w:val="uk-UA" w:eastAsia="ru-RU"/>
              </w:rPr>
              <w:t>659</w:t>
            </w:r>
          </w:p>
        </w:tc>
        <w:tc>
          <w:tcPr>
            <w:tcW w:w="2268" w:type="dxa"/>
          </w:tcPr>
          <w:p w:rsidR="00E71D22" w:rsidRPr="00456026" w:rsidRDefault="00FA1082" w:rsidP="00785491">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r w:rsidRPr="00456026">
              <w:rPr>
                <w:bCs/>
                <w:color w:val="000000" w:themeColor="text1"/>
                <w:lang w:val="uk-UA" w:eastAsia="ru-RU"/>
              </w:rPr>
              <w:t>246</w:t>
            </w:r>
          </w:p>
        </w:tc>
      </w:tr>
      <w:tr w:rsidR="00E71D22" w:rsidRPr="00456026" w:rsidTr="00B2538D">
        <w:trPr>
          <w:trHeight w:val="421"/>
        </w:trPr>
        <w:tc>
          <w:tcPr>
            <w:tcW w:w="4361" w:type="dxa"/>
          </w:tcPr>
          <w:p w:rsidR="00E71D22" w:rsidRPr="00456026" w:rsidRDefault="00E71D22" w:rsidP="00CF4759">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proofErr w:type="spellStart"/>
            <w:r w:rsidRPr="00456026">
              <w:rPr>
                <w:bCs/>
                <w:color w:val="000000" w:themeColor="text1"/>
                <w:lang w:val="uk-UA" w:eastAsia="ru-RU"/>
              </w:rPr>
              <w:t>с.Майдан</w:t>
            </w:r>
            <w:proofErr w:type="spellEnd"/>
          </w:p>
        </w:tc>
        <w:tc>
          <w:tcPr>
            <w:tcW w:w="2835" w:type="dxa"/>
          </w:tcPr>
          <w:p w:rsidR="00E71D22" w:rsidRPr="00456026" w:rsidRDefault="00FA1082" w:rsidP="00CF4759">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r w:rsidRPr="00456026">
              <w:rPr>
                <w:bCs/>
                <w:color w:val="000000" w:themeColor="text1"/>
                <w:lang w:val="uk-UA" w:eastAsia="ru-RU"/>
              </w:rPr>
              <w:t>618</w:t>
            </w:r>
          </w:p>
        </w:tc>
        <w:tc>
          <w:tcPr>
            <w:tcW w:w="2268" w:type="dxa"/>
          </w:tcPr>
          <w:p w:rsidR="00E71D22" w:rsidRPr="00456026" w:rsidRDefault="00FA1082" w:rsidP="00785491">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r w:rsidRPr="00456026">
              <w:rPr>
                <w:bCs/>
                <w:color w:val="000000" w:themeColor="text1"/>
                <w:lang w:val="uk-UA" w:eastAsia="ru-RU"/>
              </w:rPr>
              <w:t>281</w:t>
            </w:r>
          </w:p>
        </w:tc>
      </w:tr>
      <w:tr w:rsidR="00E71D22" w:rsidRPr="00456026" w:rsidTr="00B2538D">
        <w:trPr>
          <w:trHeight w:val="413"/>
        </w:trPr>
        <w:tc>
          <w:tcPr>
            <w:tcW w:w="4361" w:type="dxa"/>
          </w:tcPr>
          <w:p w:rsidR="00E71D22" w:rsidRPr="00456026" w:rsidRDefault="00E71D22" w:rsidP="00CF4759">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proofErr w:type="spellStart"/>
            <w:r w:rsidRPr="00456026">
              <w:rPr>
                <w:bCs/>
                <w:color w:val="000000" w:themeColor="text1"/>
                <w:lang w:val="uk-UA" w:eastAsia="ru-RU"/>
              </w:rPr>
              <w:t>с.Слобода-Дашковецька</w:t>
            </w:r>
            <w:proofErr w:type="spellEnd"/>
          </w:p>
        </w:tc>
        <w:tc>
          <w:tcPr>
            <w:tcW w:w="2835" w:type="dxa"/>
          </w:tcPr>
          <w:p w:rsidR="00E71D22" w:rsidRPr="00456026" w:rsidRDefault="00FA1082" w:rsidP="00CF4759">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r w:rsidRPr="00456026">
              <w:rPr>
                <w:bCs/>
                <w:color w:val="000000" w:themeColor="text1"/>
                <w:lang w:val="uk-UA" w:eastAsia="ru-RU"/>
              </w:rPr>
              <w:t>420</w:t>
            </w:r>
          </w:p>
        </w:tc>
        <w:tc>
          <w:tcPr>
            <w:tcW w:w="2268" w:type="dxa"/>
          </w:tcPr>
          <w:p w:rsidR="00E71D22" w:rsidRPr="00456026" w:rsidRDefault="00FA1082" w:rsidP="00785491">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r w:rsidRPr="00456026">
              <w:rPr>
                <w:bCs/>
                <w:color w:val="000000" w:themeColor="text1"/>
                <w:lang w:val="uk-UA" w:eastAsia="ru-RU"/>
              </w:rPr>
              <w:t>204</w:t>
            </w:r>
          </w:p>
        </w:tc>
      </w:tr>
      <w:tr w:rsidR="00E71D22" w:rsidRPr="00456026" w:rsidTr="00B2538D">
        <w:trPr>
          <w:trHeight w:val="406"/>
        </w:trPr>
        <w:tc>
          <w:tcPr>
            <w:tcW w:w="4361" w:type="dxa"/>
          </w:tcPr>
          <w:p w:rsidR="00E71D22" w:rsidRPr="00456026" w:rsidRDefault="00E71D22" w:rsidP="00CF4759">
            <w:pPr>
              <w:pStyle w:val="a3"/>
              <w:tabs>
                <w:tab w:val="left" w:pos="426"/>
                <w:tab w:val="left" w:pos="567"/>
                <w:tab w:val="left" w:pos="709"/>
                <w:tab w:val="left" w:pos="1276"/>
                <w:tab w:val="left" w:pos="1418"/>
              </w:tabs>
              <w:spacing w:before="0" w:beforeAutospacing="0" w:after="0" w:afterAutospacing="0"/>
              <w:ind w:firstLine="567"/>
              <w:jc w:val="both"/>
              <w:rPr>
                <w:bCs/>
                <w:color w:val="000000" w:themeColor="text1"/>
                <w:lang w:val="uk-UA" w:eastAsia="ru-RU"/>
              </w:rPr>
            </w:pPr>
            <w:r w:rsidRPr="00456026">
              <w:rPr>
                <w:bCs/>
                <w:color w:val="000000" w:themeColor="text1"/>
                <w:lang w:val="uk-UA" w:eastAsia="ru-RU"/>
              </w:rPr>
              <w:lastRenderedPageBreak/>
              <w:t>Всього:</w:t>
            </w:r>
          </w:p>
        </w:tc>
        <w:tc>
          <w:tcPr>
            <w:tcW w:w="2835" w:type="dxa"/>
          </w:tcPr>
          <w:p w:rsidR="00E71D22" w:rsidRPr="00456026" w:rsidRDefault="00FA1082" w:rsidP="00CF4759">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r w:rsidRPr="00456026">
              <w:rPr>
                <w:bCs/>
                <w:color w:val="000000" w:themeColor="text1"/>
                <w:lang w:val="uk-UA" w:eastAsia="ru-RU"/>
              </w:rPr>
              <w:t>15386</w:t>
            </w:r>
          </w:p>
        </w:tc>
        <w:tc>
          <w:tcPr>
            <w:tcW w:w="2268" w:type="dxa"/>
          </w:tcPr>
          <w:p w:rsidR="00E71D22" w:rsidRPr="00456026" w:rsidRDefault="00FA1082" w:rsidP="00785491">
            <w:pPr>
              <w:pStyle w:val="a3"/>
              <w:tabs>
                <w:tab w:val="left" w:pos="426"/>
                <w:tab w:val="left" w:pos="567"/>
                <w:tab w:val="left" w:pos="709"/>
                <w:tab w:val="left" w:pos="1276"/>
                <w:tab w:val="left" w:pos="1418"/>
              </w:tabs>
              <w:spacing w:before="0" w:beforeAutospacing="0" w:after="0" w:afterAutospacing="0"/>
              <w:ind w:firstLine="567"/>
              <w:jc w:val="center"/>
              <w:rPr>
                <w:bCs/>
                <w:color w:val="000000" w:themeColor="text1"/>
                <w:lang w:val="uk-UA" w:eastAsia="ru-RU"/>
              </w:rPr>
            </w:pPr>
            <w:r w:rsidRPr="00456026">
              <w:rPr>
                <w:bCs/>
                <w:color w:val="000000" w:themeColor="text1"/>
                <w:lang w:val="uk-UA" w:eastAsia="ru-RU"/>
              </w:rPr>
              <w:t>5052</w:t>
            </w:r>
          </w:p>
        </w:tc>
      </w:tr>
    </w:tbl>
    <w:p w:rsidR="00E71D22" w:rsidRPr="00456026" w:rsidRDefault="00E71D22" w:rsidP="00CF4759">
      <w:pPr>
        <w:pStyle w:val="a3"/>
        <w:shd w:val="clear" w:color="auto" w:fill="FFFFFF"/>
        <w:tabs>
          <w:tab w:val="left" w:pos="426"/>
          <w:tab w:val="left" w:pos="567"/>
          <w:tab w:val="left" w:pos="709"/>
          <w:tab w:val="left" w:pos="1276"/>
          <w:tab w:val="left" w:pos="1418"/>
        </w:tabs>
        <w:spacing w:before="0" w:beforeAutospacing="0" w:after="0" w:afterAutospacing="0"/>
        <w:ind w:firstLine="567"/>
        <w:jc w:val="both"/>
        <w:rPr>
          <w:b/>
          <w:bCs/>
          <w:color w:val="000000" w:themeColor="text1"/>
          <w:lang w:val="uk-UA"/>
        </w:rPr>
      </w:pPr>
    </w:p>
    <w:p w:rsidR="00B75860" w:rsidRPr="00456026" w:rsidRDefault="00403326" w:rsidP="00CF4759">
      <w:pPr>
        <w:widowControl w:val="0"/>
        <w:tabs>
          <w:tab w:val="left" w:pos="9720"/>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А</w:t>
      </w:r>
      <w:r w:rsidRPr="00456026">
        <w:rPr>
          <w:rFonts w:ascii="Times New Roman" w:hAnsi="Times New Roman"/>
          <w:sz w:val="24"/>
          <w:szCs w:val="24"/>
          <w:lang w:val="uk-UA"/>
        </w:rPr>
        <w:t xml:space="preserve">ле за статистичними даними чисельність населення значно менша і станом на 01.01.2019 року </w:t>
      </w:r>
      <w:r w:rsidR="007B63CD" w:rsidRPr="00456026">
        <w:rPr>
          <w:rFonts w:ascii="Times New Roman" w:hAnsi="Times New Roman"/>
          <w:sz w:val="24"/>
          <w:szCs w:val="24"/>
          <w:lang w:val="uk-UA"/>
        </w:rPr>
        <w:t xml:space="preserve">становить </w:t>
      </w:r>
      <w:r w:rsidR="007B63CD">
        <w:rPr>
          <w:rFonts w:ascii="Times New Roman" w:hAnsi="Times New Roman"/>
          <w:sz w:val="24"/>
          <w:szCs w:val="24"/>
          <w:lang w:val="uk-UA"/>
        </w:rPr>
        <w:t xml:space="preserve">лише </w:t>
      </w:r>
      <w:r w:rsidRPr="00456026">
        <w:rPr>
          <w:rFonts w:ascii="Times New Roman" w:hAnsi="Times New Roman"/>
          <w:sz w:val="24"/>
          <w:szCs w:val="24"/>
          <w:lang w:val="uk-UA"/>
        </w:rPr>
        <w:t>9487 осіб.</w:t>
      </w:r>
      <w:r>
        <w:rPr>
          <w:rFonts w:ascii="Times New Roman" w:hAnsi="Times New Roman"/>
          <w:sz w:val="24"/>
          <w:szCs w:val="24"/>
          <w:lang w:val="uk-UA"/>
        </w:rPr>
        <w:t xml:space="preserve"> </w:t>
      </w:r>
      <w:r w:rsidRPr="00456026">
        <w:rPr>
          <w:rFonts w:ascii="Times New Roman" w:hAnsi="Times New Roman"/>
          <w:sz w:val="24"/>
          <w:szCs w:val="24"/>
          <w:lang w:val="uk-UA"/>
        </w:rPr>
        <w:t>Останній перепис населення з</w:t>
      </w:r>
      <w:r>
        <w:rPr>
          <w:rFonts w:ascii="Times New Roman" w:hAnsi="Times New Roman"/>
          <w:sz w:val="24"/>
          <w:szCs w:val="24"/>
          <w:lang w:val="uk-UA"/>
        </w:rPr>
        <w:t>дійснювався у 2001 році, з того часу утворились нові житлові масиви, ч</w:t>
      </w:r>
      <w:r w:rsidRPr="00456026">
        <w:rPr>
          <w:rFonts w:ascii="Times New Roman" w:hAnsi="Times New Roman"/>
          <w:sz w:val="24"/>
          <w:szCs w:val="24"/>
          <w:lang w:val="uk-UA"/>
        </w:rPr>
        <w:t xml:space="preserve">астина населення проживає </w:t>
      </w:r>
      <w:r>
        <w:rPr>
          <w:rFonts w:ascii="Times New Roman" w:hAnsi="Times New Roman"/>
          <w:sz w:val="24"/>
          <w:szCs w:val="24"/>
          <w:lang w:val="uk-UA"/>
        </w:rPr>
        <w:t>в громаді, але не зареєстрована. Тому д</w:t>
      </w:r>
      <w:r w:rsidR="00B75860" w:rsidRPr="00456026">
        <w:rPr>
          <w:rFonts w:ascii="Times New Roman" w:hAnsi="Times New Roman"/>
          <w:sz w:val="24"/>
          <w:szCs w:val="24"/>
          <w:lang w:val="uk-UA"/>
        </w:rPr>
        <w:t xml:space="preserve">остовірних </w:t>
      </w:r>
      <w:r>
        <w:rPr>
          <w:rFonts w:ascii="Times New Roman" w:hAnsi="Times New Roman"/>
          <w:sz w:val="24"/>
          <w:szCs w:val="24"/>
          <w:lang w:val="uk-UA"/>
        </w:rPr>
        <w:t xml:space="preserve">офіційних </w:t>
      </w:r>
      <w:r w:rsidR="00B75860" w:rsidRPr="00456026">
        <w:rPr>
          <w:rFonts w:ascii="Times New Roman" w:hAnsi="Times New Roman"/>
          <w:sz w:val="24"/>
          <w:szCs w:val="24"/>
          <w:lang w:val="uk-UA"/>
        </w:rPr>
        <w:t xml:space="preserve">даних щодо чисельності населення ОТГ немає. </w:t>
      </w:r>
    </w:p>
    <w:p w:rsidR="00FA1082" w:rsidRPr="00456026" w:rsidRDefault="00E71D22" w:rsidP="00CF4759">
      <w:pPr>
        <w:pStyle w:val="a3"/>
        <w:shd w:val="clear" w:color="auto" w:fill="FFFFFF"/>
        <w:tabs>
          <w:tab w:val="left" w:pos="426"/>
          <w:tab w:val="left" w:pos="567"/>
          <w:tab w:val="left" w:pos="709"/>
          <w:tab w:val="left" w:pos="1276"/>
          <w:tab w:val="left" w:pos="1418"/>
        </w:tabs>
        <w:spacing w:before="0" w:beforeAutospacing="0" w:after="0" w:afterAutospacing="0"/>
        <w:ind w:firstLine="567"/>
        <w:jc w:val="both"/>
        <w:rPr>
          <w:color w:val="000000" w:themeColor="text1"/>
          <w:lang w:val="uk-UA"/>
        </w:rPr>
      </w:pPr>
      <w:proofErr w:type="spellStart"/>
      <w:r w:rsidRPr="00456026">
        <w:rPr>
          <w:color w:val="000000" w:themeColor="text1"/>
        </w:rPr>
        <w:t>Демографічну</w:t>
      </w:r>
      <w:proofErr w:type="spellEnd"/>
      <w:r w:rsidRPr="00456026">
        <w:rPr>
          <w:color w:val="000000" w:themeColor="text1"/>
        </w:rPr>
        <w:t xml:space="preserve"> </w:t>
      </w:r>
      <w:proofErr w:type="spellStart"/>
      <w:r w:rsidRPr="00456026">
        <w:rPr>
          <w:color w:val="000000" w:themeColor="text1"/>
        </w:rPr>
        <w:t>ситуацію</w:t>
      </w:r>
      <w:proofErr w:type="spellEnd"/>
      <w:r w:rsidRPr="00456026">
        <w:rPr>
          <w:color w:val="000000" w:themeColor="text1"/>
        </w:rPr>
        <w:t xml:space="preserve"> </w:t>
      </w:r>
      <w:proofErr w:type="spellStart"/>
      <w:r w:rsidRPr="00456026">
        <w:rPr>
          <w:color w:val="000000" w:themeColor="text1"/>
        </w:rPr>
        <w:t>сі</w:t>
      </w:r>
      <w:proofErr w:type="gramStart"/>
      <w:r w:rsidRPr="00456026">
        <w:rPr>
          <w:color w:val="000000" w:themeColor="text1"/>
        </w:rPr>
        <w:t>л</w:t>
      </w:r>
      <w:proofErr w:type="spellEnd"/>
      <w:proofErr w:type="gramEnd"/>
      <w:r w:rsidRPr="00456026">
        <w:rPr>
          <w:color w:val="000000" w:themeColor="text1"/>
        </w:rPr>
        <w:t xml:space="preserve">, </w:t>
      </w:r>
      <w:proofErr w:type="spellStart"/>
      <w:r w:rsidRPr="00456026">
        <w:rPr>
          <w:color w:val="000000" w:themeColor="text1"/>
        </w:rPr>
        <w:t>які</w:t>
      </w:r>
      <w:proofErr w:type="spellEnd"/>
      <w:r w:rsidRPr="00456026">
        <w:rPr>
          <w:color w:val="000000" w:themeColor="text1"/>
        </w:rPr>
        <w:t xml:space="preserve"> </w:t>
      </w:r>
      <w:proofErr w:type="spellStart"/>
      <w:r w:rsidRPr="00456026">
        <w:rPr>
          <w:color w:val="000000" w:themeColor="text1"/>
        </w:rPr>
        <w:t>входять</w:t>
      </w:r>
      <w:proofErr w:type="spellEnd"/>
      <w:r w:rsidRPr="00456026">
        <w:rPr>
          <w:color w:val="000000" w:themeColor="text1"/>
        </w:rPr>
        <w:t xml:space="preserve"> </w:t>
      </w:r>
      <w:proofErr w:type="spellStart"/>
      <w:r w:rsidRPr="00456026">
        <w:rPr>
          <w:color w:val="000000" w:themeColor="text1"/>
        </w:rPr>
        <w:t>доскладу</w:t>
      </w:r>
      <w:proofErr w:type="spellEnd"/>
      <w:r w:rsidRPr="00456026">
        <w:rPr>
          <w:color w:val="000000" w:themeColor="text1"/>
        </w:rPr>
        <w:t xml:space="preserve"> ОТГ </w:t>
      </w:r>
      <w:proofErr w:type="spellStart"/>
      <w:r w:rsidRPr="00456026">
        <w:rPr>
          <w:color w:val="000000" w:themeColor="text1"/>
        </w:rPr>
        <w:t>назвати</w:t>
      </w:r>
      <w:proofErr w:type="spellEnd"/>
      <w:r w:rsidRPr="00456026">
        <w:rPr>
          <w:color w:val="000000" w:themeColor="text1"/>
        </w:rPr>
        <w:t xml:space="preserve"> </w:t>
      </w:r>
      <w:proofErr w:type="spellStart"/>
      <w:r w:rsidRPr="00456026">
        <w:rPr>
          <w:color w:val="000000" w:themeColor="text1"/>
        </w:rPr>
        <w:t>стабільною</w:t>
      </w:r>
      <w:proofErr w:type="spellEnd"/>
      <w:r w:rsidRPr="00456026">
        <w:rPr>
          <w:color w:val="000000" w:themeColor="text1"/>
        </w:rPr>
        <w:t xml:space="preserve"> не </w:t>
      </w:r>
      <w:proofErr w:type="spellStart"/>
      <w:r w:rsidRPr="00456026">
        <w:rPr>
          <w:color w:val="000000" w:themeColor="text1"/>
        </w:rPr>
        <w:t>можна</w:t>
      </w:r>
      <w:proofErr w:type="spellEnd"/>
      <w:r w:rsidRPr="00456026">
        <w:rPr>
          <w:color w:val="000000" w:themeColor="text1"/>
        </w:rPr>
        <w:t xml:space="preserve">, </w:t>
      </w:r>
      <w:proofErr w:type="spellStart"/>
      <w:r w:rsidRPr="00456026">
        <w:rPr>
          <w:color w:val="000000" w:themeColor="text1"/>
        </w:rPr>
        <w:t>оскільки</w:t>
      </w:r>
      <w:proofErr w:type="spellEnd"/>
      <w:r w:rsidRPr="00456026">
        <w:rPr>
          <w:color w:val="000000" w:themeColor="text1"/>
        </w:rPr>
        <w:t xml:space="preserve"> </w:t>
      </w:r>
      <w:proofErr w:type="spellStart"/>
      <w:r w:rsidRPr="00456026">
        <w:rPr>
          <w:color w:val="000000" w:themeColor="text1"/>
        </w:rPr>
        <w:t>немає</w:t>
      </w:r>
      <w:proofErr w:type="spellEnd"/>
      <w:r w:rsidRPr="00456026">
        <w:rPr>
          <w:color w:val="000000" w:themeColor="text1"/>
        </w:rPr>
        <w:t xml:space="preserve"> природного приросту </w:t>
      </w:r>
      <w:proofErr w:type="spellStart"/>
      <w:r w:rsidRPr="00456026">
        <w:rPr>
          <w:color w:val="000000" w:themeColor="text1"/>
        </w:rPr>
        <w:t>населення</w:t>
      </w:r>
      <w:proofErr w:type="spellEnd"/>
      <w:r w:rsidRPr="00456026">
        <w:rPr>
          <w:color w:val="000000" w:themeColor="text1"/>
        </w:rPr>
        <w:t xml:space="preserve">, а </w:t>
      </w:r>
      <w:proofErr w:type="spellStart"/>
      <w:r w:rsidRPr="00456026">
        <w:rPr>
          <w:color w:val="000000" w:themeColor="text1"/>
        </w:rPr>
        <w:t>спостерігається</w:t>
      </w:r>
      <w:proofErr w:type="spellEnd"/>
      <w:r w:rsidRPr="00456026">
        <w:rPr>
          <w:color w:val="000000" w:themeColor="text1"/>
        </w:rPr>
        <w:t xml:space="preserve"> </w:t>
      </w:r>
      <w:proofErr w:type="spellStart"/>
      <w:r w:rsidRPr="00456026">
        <w:rPr>
          <w:color w:val="000000" w:themeColor="text1"/>
        </w:rPr>
        <w:t>його</w:t>
      </w:r>
      <w:proofErr w:type="spellEnd"/>
      <w:r w:rsidRPr="00456026">
        <w:rPr>
          <w:color w:val="000000" w:themeColor="text1"/>
        </w:rPr>
        <w:t xml:space="preserve"> </w:t>
      </w:r>
      <w:proofErr w:type="spellStart"/>
      <w:r w:rsidRPr="00456026">
        <w:rPr>
          <w:color w:val="000000" w:themeColor="text1"/>
        </w:rPr>
        <w:t>зменшення</w:t>
      </w:r>
      <w:proofErr w:type="spellEnd"/>
      <w:r w:rsidRPr="00456026">
        <w:rPr>
          <w:color w:val="000000" w:themeColor="text1"/>
        </w:rPr>
        <w:t>.</w:t>
      </w:r>
      <w:r w:rsidR="008C09E1">
        <w:rPr>
          <w:color w:val="000000" w:themeColor="text1"/>
          <w:lang w:val="uk-UA"/>
        </w:rPr>
        <w:t xml:space="preserve"> </w:t>
      </w:r>
      <w:proofErr w:type="spellStart"/>
      <w:r w:rsidRPr="00456026">
        <w:rPr>
          <w:color w:val="000000" w:themeColor="text1"/>
        </w:rPr>
        <w:t>Зокрема</w:t>
      </w:r>
      <w:proofErr w:type="spellEnd"/>
      <w:r w:rsidRPr="00456026">
        <w:rPr>
          <w:color w:val="000000" w:themeColor="text1"/>
        </w:rPr>
        <w:t xml:space="preserve">, </w:t>
      </w:r>
      <w:r w:rsidR="00FA1082" w:rsidRPr="00456026">
        <w:rPr>
          <w:color w:val="000000" w:themeColor="text1"/>
          <w:lang w:val="uk-UA"/>
        </w:rPr>
        <w:t>протягом</w:t>
      </w:r>
      <w:r w:rsidR="00FA1082" w:rsidRPr="00456026">
        <w:rPr>
          <w:color w:val="000000" w:themeColor="text1"/>
        </w:rPr>
        <w:t xml:space="preserve"> 201</w:t>
      </w:r>
      <w:r w:rsidR="00FA1082" w:rsidRPr="00456026">
        <w:rPr>
          <w:color w:val="000000" w:themeColor="text1"/>
          <w:lang w:val="uk-UA"/>
        </w:rPr>
        <w:t>8</w:t>
      </w:r>
      <w:r w:rsidRPr="00456026">
        <w:rPr>
          <w:color w:val="000000" w:themeColor="text1"/>
        </w:rPr>
        <w:t xml:space="preserve"> </w:t>
      </w:r>
      <w:proofErr w:type="spellStart"/>
      <w:r w:rsidRPr="00456026">
        <w:rPr>
          <w:color w:val="000000" w:themeColor="text1"/>
        </w:rPr>
        <w:t>році</w:t>
      </w:r>
      <w:proofErr w:type="spellEnd"/>
      <w:r w:rsidRPr="00456026">
        <w:rPr>
          <w:color w:val="000000" w:themeColor="text1"/>
        </w:rPr>
        <w:t xml:space="preserve"> </w:t>
      </w:r>
      <w:r w:rsidRPr="00456026">
        <w:rPr>
          <w:color w:val="000000" w:themeColor="text1"/>
          <w:lang w:val="uk-UA"/>
        </w:rPr>
        <w:t>в населених пунктах, які входять до об’єднаної те</w:t>
      </w:r>
      <w:r w:rsidR="00FA1082" w:rsidRPr="00456026">
        <w:rPr>
          <w:color w:val="000000" w:themeColor="text1"/>
          <w:lang w:val="uk-UA"/>
        </w:rPr>
        <w:t>риторіальної громади, народилася 51 дитина, померло 118</w:t>
      </w:r>
      <w:r w:rsidRPr="00456026">
        <w:rPr>
          <w:color w:val="000000" w:themeColor="text1"/>
          <w:lang w:val="uk-UA"/>
        </w:rPr>
        <w:t xml:space="preserve"> </w:t>
      </w:r>
      <w:proofErr w:type="gramStart"/>
      <w:r w:rsidRPr="00456026">
        <w:rPr>
          <w:color w:val="000000" w:themeColor="text1"/>
          <w:lang w:val="uk-UA"/>
        </w:rPr>
        <w:t>осіб</w:t>
      </w:r>
      <w:proofErr w:type="gramEnd"/>
      <w:r w:rsidRPr="00456026">
        <w:rPr>
          <w:color w:val="000000" w:themeColor="text1"/>
          <w:lang w:val="uk-UA"/>
        </w:rPr>
        <w:t xml:space="preserve"> (природнє</w:t>
      </w:r>
      <w:r w:rsidR="00FA1082" w:rsidRPr="00456026">
        <w:rPr>
          <w:color w:val="000000" w:themeColor="text1"/>
          <w:lang w:val="uk-UA"/>
        </w:rPr>
        <w:t xml:space="preserve"> зменшення населення склало – 67</w:t>
      </w:r>
      <w:r w:rsidRPr="00456026">
        <w:rPr>
          <w:color w:val="000000" w:themeColor="text1"/>
          <w:lang w:val="uk-UA"/>
        </w:rPr>
        <w:t xml:space="preserve"> особи). </w:t>
      </w:r>
    </w:p>
    <w:p w:rsidR="00E71D22" w:rsidRPr="00456026" w:rsidRDefault="00E71D22" w:rsidP="00CF4759">
      <w:pPr>
        <w:pStyle w:val="a3"/>
        <w:shd w:val="clear" w:color="auto" w:fill="FFFFFF"/>
        <w:tabs>
          <w:tab w:val="left" w:pos="426"/>
          <w:tab w:val="left" w:pos="567"/>
          <w:tab w:val="left" w:pos="709"/>
          <w:tab w:val="left" w:pos="1276"/>
          <w:tab w:val="left" w:pos="1418"/>
        </w:tabs>
        <w:spacing w:before="0" w:beforeAutospacing="0" w:after="0" w:afterAutospacing="0"/>
        <w:ind w:firstLine="567"/>
        <w:jc w:val="both"/>
        <w:rPr>
          <w:color w:val="000000" w:themeColor="text1"/>
          <w:lang w:val="uk-UA"/>
        </w:rPr>
      </w:pPr>
      <w:r w:rsidRPr="00456026">
        <w:rPr>
          <w:color w:val="000000" w:themeColor="text1"/>
          <w:lang w:val="uk-UA"/>
        </w:rPr>
        <w:t>Проте, позитивним є те, що потенціал розвитку населених пунктів формується за рахунок приросту населення</w:t>
      </w:r>
      <w:r w:rsidR="00FA1082" w:rsidRPr="00456026">
        <w:rPr>
          <w:color w:val="000000" w:themeColor="text1"/>
          <w:lang w:val="uk-UA"/>
        </w:rPr>
        <w:t xml:space="preserve"> внаслідок міграції. </w:t>
      </w:r>
      <w:r w:rsidRPr="00456026">
        <w:rPr>
          <w:color w:val="000000" w:themeColor="text1"/>
          <w:lang w:val="uk-UA"/>
        </w:rPr>
        <w:t xml:space="preserve">Разом з тим, проблемою є відсутність в населених пунктах достатньої кількості робочих місць з високооплачуваною заробітною платою, в результаті чого значна частина населення працює в обласному центрі та, відповідно, сплачує податки до бюджету </w:t>
      </w:r>
      <w:proofErr w:type="spellStart"/>
      <w:r w:rsidRPr="00456026">
        <w:rPr>
          <w:color w:val="000000" w:themeColor="text1"/>
          <w:lang w:val="uk-UA"/>
        </w:rPr>
        <w:t>м.Вінниця</w:t>
      </w:r>
      <w:proofErr w:type="spellEnd"/>
      <w:r w:rsidRPr="00456026">
        <w:rPr>
          <w:color w:val="000000" w:themeColor="text1"/>
          <w:lang w:val="uk-UA"/>
        </w:rPr>
        <w:t>.</w:t>
      </w:r>
    </w:p>
    <w:p w:rsidR="002804A0" w:rsidRDefault="002804A0" w:rsidP="00CF4759">
      <w:pPr>
        <w:widowControl w:val="0"/>
        <w:tabs>
          <w:tab w:val="left" w:pos="720"/>
        </w:tabs>
        <w:spacing w:after="0" w:line="240" w:lineRule="auto"/>
        <w:ind w:firstLine="567"/>
        <w:jc w:val="center"/>
        <w:rPr>
          <w:rFonts w:ascii="Times New Roman" w:hAnsi="Times New Roman"/>
          <w:b/>
          <w:bCs/>
          <w:sz w:val="24"/>
          <w:szCs w:val="24"/>
          <w:lang w:val="uk-UA"/>
        </w:rPr>
      </w:pPr>
    </w:p>
    <w:p w:rsidR="008B0118" w:rsidRPr="00456026" w:rsidRDefault="00C16D96" w:rsidP="00CF4759">
      <w:pPr>
        <w:widowControl w:val="0"/>
        <w:tabs>
          <w:tab w:val="left" w:pos="720"/>
        </w:tabs>
        <w:spacing w:after="0" w:line="240" w:lineRule="auto"/>
        <w:ind w:firstLine="567"/>
        <w:jc w:val="center"/>
        <w:rPr>
          <w:rFonts w:ascii="Times New Roman" w:hAnsi="Times New Roman"/>
          <w:b/>
          <w:bCs/>
          <w:sz w:val="24"/>
          <w:szCs w:val="24"/>
          <w:lang w:val="uk-UA"/>
        </w:rPr>
      </w:pPr>
      <w:r>
        <w:rPr>
          <w:rFonts w:ascii="Times New Roman" w:hAnsi="Times New Roman"/>
          <w:b/>
          <w:bCs/>
          <w:sz w:val="24"/>
          <w:szCs w:val="24"/>
          <w:lang w:val="uk-UA"/>
        </w:rPr>
        <w:t>2</w:t>
      </w:r>
      <w:r w:rsidR="008B0118" w:rsidRPr="00456026">
        <w:rPr>
          <w:rFonts w:ascii="Times New Roman" w:hAnsi="Times New Roman"/>
          <w:b/>
          <w:bCs/>
          <w:sz w:val="24"/>
          <w:szCs w:val="24"/>
          <w:lang w:val="uk-UA"/>
        </w:rPr>
        <w:t>.3.Соціально-економічний розвиток громади</w:t>
      </w:r>
    </w:p>
    <w:p w:rsidR="00A81DDD" w:rsidRPr="00456026" w:rsidRDefault="00C16D96" w:rsidP="00CF4759">
      <w:pPr>
        <w:widowControl w:val="0"/>
        <w:tabs>
          <w:tab w:val="left" w:pos="720"/>
        </w:tabs>
        <w:spacing w:after="0" w:line="240" w:lineRule="auto"/>
        <w:ind w:firstLine="567"/>
        <w:jc w:val="both"/>
        <w:rPr>
          <w:rFonts w:ascii="Times New Roman" w:hAnsi="Times New Roman"/>
          <w:b/>
          <w:i/>
          <w:sz w:val="24"/>
          <w:szCs w:val="24"/>
          <w:lang w:val="uk-UA"/>
        </w:rPr>
      </w:pPr>
      <w:r>
        <w:rPr>
          <w:rFonts w:ascii="Times New Roman" w:hAnsi="Times New Roman"/>
          <w:b/>
          <w:i/>
          <w:sz w:val="24"/>
          <w:szCs w:val="24"/>
          <w:lang w:val="uk-UA"/>
        </w:rPr>
        <w:t>2</w:t>
      </w:r>
      <w:r w:rsidR="008B0118" w:rsidRPr="00456026">
        <w:rPr>
          <w:rFonts w:ascii="Times New Roman" w:hAnsi="Times New Roman"/>
          <w:b/>
          <w:i/>
          <w:sz w:val="24"/>
          <w:szCs w:val="24"/>
          <w:lang w:val="uk-UA"/>
        </w:rPr>
        <w:t>.3.1</w:t>
      </w:r>
      <w:r w:rsidR="00A81DDD" w:rsidRPr="00456026">
        <w:rPr>
          <w:rFonts w:ascii="Times New Roman" w:hAnsi="Times New Roman"/>
          <w:b/>
          <w:i/>
          <w:sz w:val="24"/>
          <w:szCs w:val="24"/>
          <w:lang w:val="uk-UA"/>
        </w:rPr>
        <w:t xml:space="preserve">. Економічний потенціал </w:t>
      </w:r>
    </w:p>
    <w:p w:rsidR="00D72DBD" w:rsidRPr="00456026" w:rsidRDefault="00D72DBD" w:rsidP="002804A0">
      <w:pPr>
        <w:autoSpaceDE w:val="0"/>
        <w:autoSpaceDN w:val="0"/>
        <w:adjustRightInd w:val="0"/>
        <w:spacing w:after="0" w:line="240" w:lineRule="auto"/>
        <w:ind w:firstLine="567"/>
        <w:jc w:val="both"/>
        <w:rPr>
          <w:rFonts w:ascii="Times New Roman" w:hAnsi="Times New Roman"/>
          <w:color w:val="000000" w:themeColor="text1"/>
          <w:sz w:val="24"/>
          <w:szCs w:val="24"/>
          <w:lang w:val="uk-UA"/>
        </w:rPr>
      </w:pPr>
      <w:r w:rsidRPr="00456026">
        <w:rPr>
          <w:rFonts w:ascii="Times New Roman" w:hAnsi="Times New Roman"/>
          <w:color w:val="000000" w:themeColor="text1"/>
          <w:sz w:val="24"/>
          <w:szCs w:val="24"/>
          <w:lang w:val="uk-UA"/>
        </w:rPr>
        <w:t xml:space="preserve">На території населених пунктів об'єднаної громади здійснюють свою діяльність </w:t>
      </w:r>
      <w:r w:rsidRPr="00456026">
        <w:rPr>
          <w:rFonts w:ascii="Times New Roman" w:hAnsi="Times New Roman"/>
          <w:bCs/>
          <w:color w:val="000000" w:themeColor="text1"/>
          <w:sz w:val="24"/>
          <w:szCs w:val="24"/>
          <w:lang w:val="uk-UA"/>
        </w:rPr>
        <w:t xml:space="preserve">137 суб’єктів малого та середнього підприємництва. </w:t>
      </w:r>
    </w:p>
    <w:p w:rsidR="00D72DBD" w:rsidRPr="00456026" w:rsidRDefault="00D72DBD" w:rsidP="00CF4759">
      <w:pPr>
        <w:spacing w:after="0" w:line="240" w:lineRule="auto"/>
        <w:ind w:firstLine="567"/>
        <w:jc w:val="both"/>
        <w:rPr>
          <w:rFonts w:ascii="Times New Roman" w:hAnsi="Times New Roman"/>
          <w:sz w:val="24"/>
          <w:szCs w:val="24"/>
          <w:lang w:val="uk-UA"/>
        </w:rPr>
      </w:pPr>
      <w:r w:rsidRPr="00456026">
        <w:rPr>
          <w:rFonts w:ascii="Times New Roman" w:hAnsi="Times New Roman"/>
          <w:sz w:val="24"/>
          <w:szCs w:val="24"/>
          <w:lang w:val="uk-UA"/>
        </w:rPr>
        <w:t>Гострої проблеми безробіття в громаді немає. Основні сфери зайнятості – торгівля, приватне підприємництво, фермерство, соціальна сфера, особисте селянське господарство.</w:t>
      </w:r>
    </w:p>
    <w:p w:rsidR="00D72DBD" w:rsidRPr="00456026" w:rsidRDefault="00D72DBD" w:rsidP="00CF4759">
      <w:pPr>
        <w:widowControl w:val="0"/>
        <w:tabs>
          <w:tab w:val="left" w:pos="9720"/>
        </w:tabs>
        <w:spacing w:after="0" w:line="240" w:lineRule="auto"/>
        <w:ind w:firstLine="567"/>
        <w:jc w:val="both"/>
        <w:rPr>
          <w:rFonts w:ascii="Times New Roman" w:hAnsi="Times New Roman"/>
          <w:sz w:val="24"/>
          <w:szCs w:val="24"/>
          <w:lang w:val="uk-UA"/>
        </w:rPr>
      </w:pPr>
      <w:r w:rsidRPr="00456026">
        <w:rPr>
          <w:rFonts w:ascii="Times New Roman" w:hAnsi="Times New Roman"/>
          <w:sz w:val="24"/>
          <w:szCs w:val="24"/>
          <w:lang w:val="uk-UA"/>
        </w:rPr>
        <w:t xml:space="preserve">Отримання доходу від особистого </w:t>
      </w:r>
      <w:r w:rsidR="002804A0">
        <w:rPr>
          <w:rFonts w:ascii="Times New Roman" w:hAnsi="Times New Roman"/>
          <w:sz w:val="24"/>
          <w:szCs w:val="24"/>
          <w:lang w:val="uk-UA"/>
        </w:rPr>
        <w:t xml:space="preserve">селянського </w:t>
      </w:r>
      <w:r w:rsidRPr="00456026">
        <w:rPr>
          <w:rFonts w:ascii="Times New Roman" w:hAnsi="Times New Roman"/>
          <w:sz w:val="24"/>
          <w:szCs w:val="24"/>
          <w:lang w:val="uk-UA"/>
        </w:rPr>
        <w:t>господарства для багатьох жителів є основним джерелом, ненадійним та сезонним. Абсолютна більшість населення громади працевлаштована в місті Вінниця. Це ускладнює формування бюджету громади та зменшує фінансові можливості з розвитку сільських територій.</w:t>
      </w:r>
    </w:p>
    <w:p w:rsidR="002761E5" w:rsidRPr="00456026" w:rsidRDefault="00D72DBD" w:rsidP="00CF4759">
      <w:pPr>
        <w:autoSpaceDE w:val="0"/>
        <w:autoSpaceDN w:val="0"/>
        <w:adjustRightInd w:val="0"/>
        <w:spacing w:after="0" w:line="240" w:lineRule="auto"/>
        <w:ind w:firstLine="567"/>
        <w:jc w:val="both"/>
        <w:rPr>
          <w:rFonts w:ascii="Times New Roman" w:hAnsi="Times New Roman"/>
          <w:color w:val="000000" w:themeColor="text1"/>
          <w:sz w:val="24"/>
          <w:szCs w:val="24"/>
          <w:lang w:val="uk-UA"/>
        </w:rPr>
      </w:pPr>
      <w:r w:rsidRPr="00456026">
        <w:rPr>
          <w:rFonts w:ascii="Times New Roman" w:hAnsi="Times New Roman"/>
          <w:sz w:val="24"/>
          <w:szCs w:val="24"/>
          <w:lang w:val="uk-UA"/>
        </w:rPr>
        <w:t xml:space="preserve">Економічна спеціалізація ОТГ різноманітна. Сприятливі  природно-кліматичні  умови  та наявність великих площ сільськогосподарських земель на території </w:t>
      </w:r>
      <w:proofErr w:type="spellStart"/>
      <w:r w:rsidRPr="00456026">
        <w:rPr>
          <w:rFonts w:ascii="Times New Roman" w:hAnsi="Times New Roman"/>
          <w:sz w:val="24"/>
          <w:szCs w:val="24"/>
          <w:lang w:val="uk-UA"/>
        </w:rPr>
        <w:t>Майданського</w:t>
      </w:r>
      <w:proofErr w:type="spellEnd"/>
      <w:r w:rsidRPr="00456026">
        <w:rPr>
          <w:rFonts w:ascii="Times New Roman" w:hAnsi="Times New Roman"/>
          <w:sz w:val="24"/>
          <w:szCs w:val="24"/>
          <w:lang w:val="uk-UA"/>
        </w:rPr>
        <w:t xml:space="preserve"> і </w:t>
      </w:r>
      <w:proofErr w:type="spellStart"/>
      <w:r w:rsidRPr="00456026">
        <w:rPr>
          <w:rFonts w:ascii="Times New Roman" w:hAnsi="Times New Roman"/>
          <w:sz w:val="24"/>
          <w:szCs w:val="24"/>
          <w:lang w:val="uk-UA"/>
        </w:rPr>
        <w:t>Ксаверівського</w:t>
      </w:r>
      <w:proofErr w:type="spellEnd"/>
      <w:r w:rsidRPr="00456026">
        <w:rPr>
          <w:rFonts w:ascii="Times New Roman" w:hAnsi="Times New Roman"/>
          <w:sz w:val="24"/>
          <w:szCs w:val="24"/>
          <w:lang w:val="uk-UA"/>
        </w:rPr>
        <w:t xml:space="preserve"> </w:t>
      </w:r>
      <w:proofErr w:type="spellStart"/>
      <w:r w:rsidRPr="00456026">
        <w:rPr>
          <w:rFonts w:ascii="Times New Roman" w:hAnsi="Times New Roman"/>
          <w:sz w:val="24"/>
          <w:szCs w:val="24"/>
          <w:lang w:val="uk-UA"/>
        </w:rPr>
        <w:t>старостинських</w:t>
      </w:r>
      <w:proofErr w:type="spellEnd"/>
      <w:r w:rsidRPr="00456026">
        <w:rPr>
          <w:rFonts w:ascii="Times New Roman" w:hAnsi="Times New Roman"/>
          <w:sz w:val="24"/>
          <w:szCs w:val="24"/>
          <w:lang w:val="uk-UA"/>
        </w:rPr>
        <w:t xml:space="preserve"> округах дозволяють  вести  інтенсивне сільське господарство, вирощувати весь спектр культур, отримувати урожай високої якості. На цій території </w:t>
      </w:r>
      <w:r w:rsidR="002761E5" w:rsidRPr="00456026">
        <w:rPr>
          <w:rFonts w:ascii="Times New Roman" w:hAnsi="Times New Roman"/>
          <w:sz w:val="24"/>
          <w:szCs w:val="24"/>
          <w:lang w:val="uk-UA"/>
        </w:rPr>
        <w:t>с</w:t>
      </w:r>
      <w:r w:rsidR="002761E5" w:rsidRPr="00456026">
        <w:rPr>
          <w:rFonts w:ascii="Times New Roman" w:hAnsi="Times New Roman"/>
          <w:color w:val="000000" w:themeColor="text1"/>
          <w:sz w:val="24"/>
          <w:szCs w:val="24"/>
          <w:lang w:val="uk-UA"/>
        </w:rPr>
        <w:t>ільськогосподарську діяльність здійснюють ТОВ «</w:t>
      </w:r>
      <w:proofErr w:type="spellStart"/>
      <w:r w:rsidR="002761E5" w:rsidRPr="00456026">
        <w:rPr>
          <w:rFonts w:ascii="Times New Roman" w:hAnsi="Times New Roman"/>
          <w:color w:val="000000" w:themeColor="text1"/>
          <w:sz w:val="24"/>
          <w:szCs w:val="24"/>
          <w:lang w:val="uk-UA"/>
        </w:rPr>
        <w:t>Вінагрогруп</w:t>
      </w:r>
      <w:proofErr w:type="spellEnd"/>
      <w:r w:rsidR="002761E5" w:rsidRPr="00456026">
        <w:rPr>
          <w:rFonts w:ascii="Times New Roman" w:hAnsi="Times New Roman"/>
          <w:color w:val="000000" w:themeColor="text1"/>
          <w:sz w:val="24"/>
          <w:szCs w:val="24"/>
          <w:lang w:val="uk-UA"/>
        </w:rPr>
        <w:t>», ТОВ «</w:t>
      </w:r>
      <w:proofErr w:type="spellStart"/>
      <w:r w:rsidR="002761E5" w:rsidRPr="00456026">
        <w:rPr>
          <w:rFonts w:ascii="Times New Roman" w:hAnsi="Times New Roman"/>
          <w:color w:val="000000" w:themeColor="text1"/>
          <w:sz w:val="24"/>
          <w:szCs w:val="24"/>
          <w:lang w:val="uk-UA"/>
        </w:rPr>
        <w:t>Вінагротрейдінг</w:t>
      </w:r>
      <w:proofErr w:type="spellEnd"/>
      <w:r w:rsidR="002761E5" w:rsidRPr="00456026">
        <w:rPr>
          <w:rFonts w:ascii="Times New Roman" w:hAnsi="Times New Roman"/>
          <w:color w:val="000000" w:themeColor="text1"/>
          <w:sz w:val="24"/>
          <w:szCs w:val="24"/>
          <w:lang w:val="uk-UA"/>
        </w:rPr>
        <w:t>», ПАТ «</w:t>
      </w:r>
      <w:proofErr w:type="spellStart"/>
      <w:r w:rsidR="002761E5" w:rsidRPr="00456026">
        <w:rPr>
          <w:rFonts w:ascii="Times New Roman" w:hAnsi="Times New Roman"/>
          <w:color w:val="000000" w:themeColor="text1"/>
          <w:sz w:val="24"/>
          <w:szCs w:val="24"/>
          <w:lang w:val="uk-UA"/>
        </w:rPr>
        <w:t>Дашківці</w:t>
      </w:r>
      <w:proofErr w:type="spellEnd"/>
      <w:r w:rsidR="002761E5" w:rsidRPr="00456026">
        <w:rPr>
          <w:rFonts w:ascii="Times New Roman" w:hAnsi="Times New Roman"/>
          <w:color w:val="000000" w:themeColor="text1"/>
          <w:sz w:val="24"/>
          <w:szCs w:val="24"/>
          <w:lang w:val="uk-UA"/>
        </w:rPr>
        <w:t>», ТОВ «</w:t>
      </w:r>
      <w:proofErr w:type="spellStart"/>
      <w:r w:rsidR="002761E5" w:rsidRPr="00456026">
        <w:rPr>
          <w:rFonts w:ascii="Times New Roman" w:hAnsi="Times New Roman"/>
          <w:color w:val="000000" w:themeColor="text1"/>
          <w:sz w:val="24"/>
          <w:szCs w:val="24"/>
          <w:lang w:val="uk-UA"/>
        </w:rPr>
        <w:t>Фітосвіт</w:t>
      </w:r>
      <w:proofErr w:type="spellEnd"/>
      <w:r w:rsidR="002761E5" w:rsidRPr="00456026">
        <w:rPr>
          <w:rFonts w:ascii="Times New Roman" w:hAnsi="Times New Roman"/>
          <w:color w:val="000000" w:themeColor="text1"/>
          <w:sz w:val="24"/>
          <w:szCs w:val="24"/>
          <w:lang w:val="uk-UA"/>
        </w:rPr>
        <w:t xml:space="preserve"> ЛТД», які орендують та обробляють землі. Основна спеціалізація - вирощування зернових (пшениця, жито, ячмінь, кукурудза, гречка) та технічних (соняшник, соя, озимий ріпак, цукровий буряк) культур.</w:t>
      </w:r>
    </w:p>
    <w:p w:rsidR="002761E5" w:rsidRPr="00456026" w:rsidRDefault="00D72DBD" w:rsidP="00CF4759">
      <w:pPr>
        <w:autoSpaceDE w:val="0"/>
        <w:autoSpaceDN w:val="0"/>
        <w:adjustRightInd w:val="0"/>
        <w:spacing w:after="0" w:line="240" w:lineRule="auto"/>
        <w:ind w:firstLine="567"/>
        <w:jc w:val="both"/>
        <w:rPr>
          <w:rFonts w:ascii="Times New Roman" w:hAnsi="Times New Roman"/>
          <w:color w:val="000000" w:themeColor="text1"/>
          <w:sz w:val="24"/>
          <w:szCs w:val="24"/>
          <w:lang w:val="uk-UA"/>
        </w:rPr>
      </w:pPr>
      <w:r w:rsidRPr="00456026">
        <w:rPr>
          <w:rFonts w:ascii="Times New Roman" w:hAnsi="Times New Roman"/>
          <w:sz w:val="24"/>
          <w:szCs w:val="24"/>
          <w:lang w:val="uk-UA"/>
        </w:rPr>
        <w:t>Близьке розташування</w:t>
      </w:r>
      <w:r w:rsidR="00232336" w:rsidRPr="00232336">
        <w:rPr>
          <w:rFonts w:ascii="Times New Roman" w:hAnsi="Times New Roman"/>
          <w:sz w:val="24"/>
          <w:szCs w:val="24"/>
          <w:lang w:val="uk-UA"/>
        </w:rPr>
        <w:t xml:space="preserve"> </w:t>
      </w:r>
      <w:r w:rsidR="00232336" w:rsidRPr="00456026">
        <w:rPr>
          <w:rFonts w:ascii="Times New Roman" w:hAnsi="Times New Roman"/>
          <w:sz w:val="24"/>
          <w:szCs w:val="24"/>
          <w:lang w:val="uk-UA"/>
        </w:rPr>
        <w:t>до об</w:t>
      </w:r>
      <w:r w:rsidR="00232336">
        <w:rPr>
          <w:rFonts w:ascii="Times New Roman" w:hAnsi="Times New Roman"/>
          <w:sz w:val="24"/>
          <w:szCs w:val="24"/>
          <w:lang w:val="uk-UA"/>
        </w:rPr>
        <w:t>л</w:t>
      </w:r>
      <w:r w:rsidR="00232336" w:rsidRPr="00456026">
        <w:rPr>
          <w:rFonts w:ascii="Times New Roman" w:hAnsi="Times New Roman"/>
          <w:sz w:val="24"/>
          <w:szCs w:val="24"/>
          <w:lang w:val="uk-UA"/>
        </w:rPr>
        <w:t>асного центру</w:t>
      </w:r>
      <w:r w:rsidRPr="00456026">
        <w:rPr>
          <w:rFonts w:ascii="Times New Roman" w:hAnsi="Times New Roman"/>
          <w:sz w:val="24"/>
          <w:szCs w:val="24"/>
          <w:lang w:val="uk-UA"/>
        </w:rPr>
        <w:t xml:space="preserve"> населених пунктів </w:t>
      </w:r>
      <w:proofErr w:type="spellStart"/>
      <w:r w:rsidRPr="00456026">
        <w:rPr>
          <w:rFonts w:ascii="Times New Roman" w:hAnsi="Times New Roman"/>
          <w:sz w:val="24"/>
          <w:szCs w:val="24"/>
          <w:lang w:val="uk-UA"/>
        </w:rPr>
        <w:t>Якушинці</w:t>
      </w:r>
      <w:proofErr w:type="spellEnd"/>
      <w:r w:rsidRPr="00456026">
        <w:rPr>
          <w:rFonts w:ascii="Times New Roman" w:hAnsi="Times New Roman"/>
          <w:sz w:val="24"/>
          <w:szCs w:val="24"/>
          <w:lang w:val="uk-UA"/>
        </w:rPr>
        <w:t xml:space="preserve">, </w:t>
      </w:r>
      <w:proofErr w:type="spellStart"/>
      <w:r w:rsidRPr="00456026">
        <w:rPr>
          <w:rFonts w:ascii="Times New Roman" w:hAnsi="Times New Roman"/>
          <w:sz w:val="24"/>
          <w:szCs w:val="24"/>
          <w:lang w:val="uk-UA"/>
        </w:rPr>
        <w:t>Зарванці</w:t>
      </w:r>
      <w:proofErr w:type="spellEnd"/>
      <w:r w:rsidRPr="00456026">
        <w:rPr>
          <w:rFonts w:ascii="Times New Roman" w:hAnsi="Times New Roman"/>
          <w:sz w:val="24"/>
          <w:szCs w:val="24"/>
          <w:lang w:val="uk-UA"/>
        </w:rPr>
        <w:t xml:space="preserve"> та Березина сприяє розвитку </w:t>
      </w:r>
      <w:r w:rsidR="00232336">
        <w:rPr>
          <w:rFonts w:ascii="Times New Roman" w:hAnsi="Times New Roman"/>
          <w:sz w:val="24"/>
          <w:szCs w:val="24"/>
          <w:lang w:val="uk-UA"/>
        </w:rPr>
        <w:t xml:space="preserve">в цих селах </w:t>
      </w:r>
      <w:r w:rsidRPr="00456026">
        <w:rPr>
          <w:rFonts w:ascii="Times New Roman" w:hAnsi="Times New Roman"/>
          <w:sz w:val="24"/>
          <w:szCs w:val="24"/>
          <w:lang w:val="uk-UA"/>
        </w:rPr>
        <w:t>торгівлі та готельно-</w:t>
      </w:r>
      <w:r w:rsidR="002761E5" w:rsidRPr="00456026">
        <w:rPr>
          <w:rFonts w:ascii="Times New Roman" w:hAnsi="Times New Roman"/>
          <w:sz w:val="24"/>
          <w:szCs w:val="24"/>
          <w:lang w:val="uk-UA"/>
        </w:rPr>
        <w:t>ресторанного бізнесу. Тут здійснюють св</w:t>
      </w:r>
      <w:r w:rsidR="00A5064B">
        <w:rPr>
          <w:rFonts w:ascii="Times New Roman" w:hAnsi="Times New Roman"/>
          <w:sz w:val="24"/>
          <w:szCs w:val="24"/>
          <w:lang w:val="uk-UA"/>
        </w:rPr>
        <w:t>о</w:t>
      </w:r>
      <w:r w:rsidR="002761E5" w:rsidRPr="00456026">
        <w:rPr>
          <w:rFonts w:ascii="Times New Roman" w:hAnsi="Times New Roman"/>
          <w:sz w:val="24"/>
          <w:szCs w:val="24"/>
          <w:lang w:val="uk-UA"/>
        </w:rPr>
        <w:t xml:space="preserve">ю діяльність </w:t>
      </w:r>
      <w:proofErr w:type="spellStart"/>
      <w:r w:rsidR="002761E5" w:rsidRPr="00456026">
        <w:rPr>
          <w:rFonts w:ascii="Times New Roman" w:hAnsi="Times New Roman"/>
          <w:sz w:val="24"/>
          <w:szCs w:val="24"/>
          <w:lang w:val="uk-UA"/>
        </w:rPr>
        <w:t>г</w:t>
      </w:r>
      <w:r w:rsidR="002761E5" w:rsidRPr="00456026">
        <w:rPr>
          <w:rFonts w:ascii="Times New Roman" w:hAnsi="Times New Roman"/>
          <w:color w:val="000000" w:themeColor="text1"/>
          <w:sz w:val="24"/>
          <w:szCs w:val="24"/>
          <w:lang w:val="uk-UA"/>
        </w:rPr>
        <w:t>іпермаркет</w:t>
      </w:r>
      <w:proofErr w:type="spellEnd"/>
      <w:r w:rsidR="002761E5" w:rsidRPr="00456026">
        <w:rPr>
          <w:rFonts w:ascii="Times New Roman" w:hAnsi="Times New Roman"/>
          <w:color w:val="000000" w:themeColor="text1"/>
          <w:sz w:val="24"/>
          <w:szCs w:val="24"/>
          <w:lang w:val="uk-UA"/>
        </w:rPr>
        <w:t xml:space="preserve"> "Метро Кеш </w:t>
      </w:r>
      <w:proofErr w:type="spellStart"/>
      <w:r w:rsidR="002761E5" w:rsidRPr="00456026">
        <w:rPr>
          <w:rFonts w:ascii="Times New Roman" w:hAnsi="Times New Roman"/>
          <w:color w:val="000000" w:themeColor="text1"/>
          <w:sz w:val="24"/>
          <w:szCs w:val="24"/>
          <w:lang w:val="uk-UA"/>
        </w:rPr>
        <w:t>енд</w:t>
      </w:r>
      <w:proofErr w:type="spellEnd"/>
      <w:r w:rsidR="002761E5" w:rsidRPr="00456026">
        <w:rPr>
          <w:rFonts w:ascii="Times New Roman" w:hAnsi="Times New Roman"/>
          <w:color w:val="000000" w:themeColor="text1"/>
          <w:sz w:val="24"/>
          <w:szCs w:val="24"/>
          <w:lang w:val="uk-UA"/>
        </w:rPr>
        <w:t xml:space="preserve"> </w:t>
      </w:r>
      <w:proofErr w:type="spellStart"/>
      <w:r w:rsidR="002761E5" w:rsidRPr="00456026">
        <w:rPr>
          <w:rFonts w:ascii="Times New Roman" w:hAnsi="Times New Roman"/>
          <w:color w:val="000000" w:themeColor="text1"/>
          <w:sz w:val="24"/>
          <w:szCs w:val="24"/>
          <w:lang w:val="uk-UA"/>
        </w:rPr>
        <w:t>Кері</w:t>
      </w:r>
      <w:proofErr w:type="spellEnd"/>
      <w:r w:rsidR="002761E5" w:rsidRPr="00456026">
        <w:rPr>
          <w:rFonts w:ascii="Times New Roman" w:hAnsi="Times New Roman"/>
          <w:color w:val="000000" w:themeColor="text1"/>
          <w:sz w:val="24"/>
          <w:szCs w:val="24"/>
          <w:lang w:val="uk-UA"/>
        </w:rPr>
        <w:t xml:space="preserve">", </w:t>
      </w:r>
      <w:proofErr w:type="spellStart"/>
      <w:r w:rsidR="002761E5" w:rsidRPr="00456026">
        <w:rPr>
          <w:rFonts w:ascii="Times New Roman" w:hAnsi="Times New Roman"/>
          <w:color w:val="000000" w:themeColor="text1"/>
          <w:sz w:val="24"/>
          <w:szCs w:val="24"/>
          <w:lang w:val="uk-UA"/>
        </w:rPr>
        <w:t>гіпермаркет</w:t>
      </w:r>
      <w:proofErr w:type="spellEnd"/>
      <w:r w:rsidR="002761E5" w:rsidRPr="00456026">
        <w:rPr>
          <w:rFonts w:ascii="Times New Roman" w:hAnsi="Times New Roman"/>
          <w:color w:val="000000" w:themeColor="text1"/>
          <w:sz w:val="24"/>
          <w:szCs w:val="24"/>
          <w:lang w:val="uk-UA"/>
        </w:rPr>
        <w:t xml:space="preserve"> будівельних матеріалів "Епіцентр", НЕК Укренерго "</w:t>
      </w:r>
      <w:proofErr w:type="spellStart"/>
      <w:r w:rsidR="002761E5" w:rsidRPr="00456026">
        <w:rPr>
          <w:rFonts w:ascii="Times New Roman" w:hAnsi="Times New Roman"/>
          <w:color w:val="000000" w:themeColor="text1"/>
          <w:sz w:val="24"/>
          <w:szCs w:val="24"/>
          <w:lang w:val="uk-UA"/>
        </w:rPr>
        <w:t>Вінницяелектротехнологія</w:t>
      </w:r>
      <w:proofErr w:type="spellEnd"/>
      <w:r w:rsidR="002761E5" w:rsidRPr="00456026">
        <w:rPr>
          <w:rFonts w:ascii="Times New Roman" w:hAnsi="Times New Roman"/>
          <w:color w:val="000000" w:themeColor="text1"/>
          <w:sz w:val="24"/>
          <w:szCs w:val="24"/>
          <w:lang w:val="uk-UA"/>
        </w:rPr>
        <w:t xml:space="preserve">", </w:t>
      </w:r>
      <w:r w:rsidR="002761E5" w:rsidRPr="002804A0">
        <w:rPr>
          <w:rStyle w:val="a6"/>
          <w:rFonts w:ascii="Times New Roman" w:hAnsi="Times New Roman"/>
          <w:i w:val="0"/>
          <w:color w:val="000000"/>
          <w:sz w:val="24"/>
          <w:szCs w:val="24"/>
          <w:lang w:val="uk-UA"/>
        </w:rPr>
        <w:t>аварійно-рятувальний загін спеціального призначення ГУ ДСНС України у Вінницькій області,</w:t>
      </w:r>
      <w:r w:rsidR="002761E5" w:rsidRPr="00456026">
        <w:rPr>
          <w:rStyle w:val="a6"/>
          <w:rFonts w:ascii="Times New Roman" w:hAnsi="Times New Roman"/>
          <w:color w:val="000000"/>
          <w:sz w:val="24"/>
          <w:szCs w:val="24"/>
          <w:lang w:val="uk-UA"/>
        </w:rPr>
        <w:t xml:space="preserve"> </w:t>
      </w:r>
      <w:r w:rsidR="002761E5" w:rsidRPr="00456026">
        <w:rPr>
          <w:rFonts w:ascii="Times New Roman" w:hAnsi="Times New Roman"/>
          <w:color w:val="000000" w:themeColor="text1"/>
          <w:sz w:val="24"/>
          <w:szCs w:val="24"/>
          <w:lang w:val="uk-UA"/>
        </w:rPr>
        <w:t xml:space="preserve">АЗС, ГЗС, </w:t>
      </w:r>
      <w:r w:rsidR="002804A0">
        <w:rPr>
          <w:rFonts w:ascii="Times New Roman" w:hAnsi="Times New Roman"/>
          <w:color w:val="000000" w:themeColor="text1"/>
          <w:sz w:val="24"/>
          <w:szCs w:val="24"/>
          <w:lang w:val="uk-UA"/>
        </w:rPr>
        <w:t>готелі, ресторани, магазини</w:t>
      </w:r>
      <w:r w:rsidR="002761E5" w:rsidRPr="00456026">
        <w:rPr>
          <w:rFonts w:ascii="Times New Roman" w:hAnsi="Times New Roman"/>
          <w:color w:val="000000" w:themeColor="text1"/>
          <w:sz w:val="24"/>
          <w:szCs w:val="24"/>
          <w:lang w:val="uk-UA"/>
        </w:rPr>
        <w:t xml:space="preserve">. </w:t>
      </w:r>
    </w:p>
    <w:p w:rsidR="00D72DBD" w:rsidRPr="00456026" w:rsidRDefault="00D72DBD" w:rsidP="00CF4759">
      <w:pPr>
        <w:spacing w:after="0" w:line="240" w:lineRule="auto"/>
        <w:ind w:firstLine="567"/>
        <w:jc w:val="both"/>
        <w:rPr>
          <w:rFonts w:ascii="Times New Roman" w:hAnsi="Times New Roman"/>
          <w:sz w:val="24"/>
          <w:szCs w:val="24"/>
          <w:lang w:val="uk-UA"/>
        </w:rPr>
      </w:pPr>
    </w:p>
    <w:p w:rsidR="00F03D54" w:rsidRPr="00456026" w:rsidRDefault="00C16D96" w:rsidP="00CF4759">
      <w:pPr>
        <w:widowControl w:val="0"/>
        <w:tabs>
          <w:tab w:val="left" w:pos="720"/>
        </w:tabs>
        <w:spacing w:after="0" w:line="240" w:lineRule="auto"/>
        <w:ind w:firstLine="567"/>
        <w:jc w:val="both"/>
        <w:rPr>
          <w:rFonts w:ascii="Times New Roman" w:hAnsi="Times New Roman"/>
          <w:b/>
          <w:i/>
          <w:sz w:val="24"/>
          <w:szCs w:val="24"/>
          <w:lang w:val="uk-UA"/>
        </w:rPr>
      </w:pPr>
      <w:r>
        <w:rPr>
          <w:rFonts w:ascii="Times New Roman" w:hAnsi="Times New Roman"/>
          <w:b/>
          <w:i/>
          <w:sz w:val="24"/>
          <w:szCs w:val="24"/>
          <w:lang w:val="uk-UA"/>
        </w:rPr>
        <w:t>2</w:t>
      </w:r>
      <w:r w:rsidR="00F03D54" w:rsidRPr="00456026">
        <w:rPr>
          <w:rFonts w:ascii="Times New Roman" w:hAnsi="Times New Roman"/>
          <w:b/>
          <w:i/>
          <w:sz w:val="24"/>
          <w:szCs w:val="24"/>
          <w:lang w:val="uk-UA"/>
        </w:rPr>
        <w:t>.3.</w:t>
      </w:r>
      <w:r w:rsidR="008B0118" w:rsidRPr="00456026">
        <w:rPr>
          <w:rFonts w:ascii="Times New Roman" w:hAnsi="Times New Roman"/>
          <w:b/>
          <w:i/>
          <w:sz w:val="24"/>
          <w:szCs w:val="24"/>
          <w:lang w:val="uk-UA"/>
        </w:rPr>
        <w:t>2. Технічна інфраструктура</w:t>
      </w:r>
    </w:p>
    <w:p w:rsidR="002629E1" w:rsidRPr="00456026" w:rsidRDefault="002629E1" w:rsidP="002A7816">
      <w:pPr>
        <w:widowControl w:val="0"/>
        <w:tabs>
          <w:tab w:val="left" w:pos="720"/>
        </w:tabs>
        <w:spacing w:after="0" w:line="240" w:lineRule="auto"/>
        <w:ind w:firstLine="567"/>
        <w:jc w:val="both"/>
        <w:rPr>
          <w:rFonts w:ascii="Times New Roman" w:hAnsi="Times New Roman"/>
          <w:bCs/>
          <w:sz w:val="24"/>
          <w:szCs w:val="24"/>
          <w:lang w:val="uk-UA"/>
        </w:rPr>
      </w:pPr>
      <w:r w:rsidRPr="00456026">
        <w:rPr>
          <w:rFonts w:ascii="Times New Roman" w:hAnsi="Times New Roman"/>
          <w:bCs/>
          <w:sz w:val="24"/>
          <w:szCs w:val="24"/>
          <w:lang w:val="uk-UA"/>
        </w:rPr>
        <w:t xml:space="preserve">Розвинена транспортна інфраструктура – сильна сторона </w:t>
      </w:r>
      <w:proofErr w:type="spellStart"/>
      <w:r w:rsidRPr="00456026">
        <w:rPr>
          <w:rFonts w:ascii="Times New Roman" w:hAnsi="Times New Roman"/>
          <w:bCs/>
          <w:sz w:val="24"/>
          <w:szCs w:val="24"/>
          <w:lang w:val="uk-UA"/>
        </w:rPr>
        <w:t>Якушинецької</w:t>
      </w:r>
      <w:proofErr w:type="spellEnd"/>
      <w:r w:rsidRPr="00456026">
        <w:rPr>
          <w:rFonts w:ascii="Times New Roman" w:hAnsi="Times New Roman"/>
          <w:bCs/>
          <w:sz w:val="24"/>
          <w:szCs w:val="24"/>
          <w:lang w:val="uk-UA"/>
        </w:rPr>
        <w:t xml:space="preserve"> ОТГ. Транспортне сполучення в ОТГ зручне та надійне. </w:t>
      </w:r>
    </w:p>
    <w:p w:rsidR="00F03D54" w:rsidRPr="00456026" w:rsidRDefault="00F03D54" w:rsidP="002A7816">
      <w:pPr>
        <w:autoSpaceDE w:val="0"/>
        <w:autoSpaceDN w:val="0"/>
        <w:adjustRightInd w:val="0"/>
        <w:spacing w:after="0" w:line="240" w:lineRule="auto"/>
        <w:ind w:firstLine="567"/>
        <w:jc w:val="both"/>
        <w:rPr>
          <w:rFonts w:ascii="Times New Roman" w:hAnsi="Times New Roman"/>
          <w:sz w:val="24"/>
          <w:szCs w:val="24"/>
          <w:lang w:val="uk-UA"/>
        </w:rPr>
      </w:pPr>
      <w:r w:rsidRPr="00456026">
        <w:rPr>
          <w:rFonts w:ascii="Times New Roman" w:hAnsi="Times New Roman"/>
          <w:color w:val="000000" w:themeColor="text1"/>
          <w:sz w:val="24"/>
          <w:szCs w:val="24"/>
          <w:lang w:val="uk-UA"/>
        </w:rPr>
        <w:t xml:space="preserve">Місцеві пасажирські маршрути громадського транспорту відсутні. </w:t>
      </w:r>
      <w:r w:rsidR="006E3A0E" w:rsidRPr="00456026">
        <w:rPr>
          <w:rFonts w:ascii="Times New Roman" w:hAnsi="Times New Roman"/>
          <w:color w:val="000000" w:themeColor="text1"/>
          <w:sz w:val="24"/>
          <w:szCs w:val="24"/>
          <w:lang w:val="uk-UA"/>
        </w:rPr>
        <w:t xml:space="preserve">Перевезення громадян громадським транспортом забезпечується приміськими автобусними маршрутами Вінниця – </w:t>
      </w:r>
      <w:proofErr w:type="spellStart"/>
      <w:r w:rsidR="006E3A0E" w:rsidRPr="00456026">
        <w:rPr>
          <w:rFonts w:ascii="Times New Roman" w:hAnsi="Times New Roman"/>
          <w:color w:val="000000" w:themeColor="text1"/>
          <w:sz w:val="24"/>
          <w:szCs w:val="24"/>
          <w:lang w:val="uk-UA"/>
        </w:rPr>
        <w:t>Якушинці</w:t>
      </w:r>
      <w:proofErr w:type="spellEnd"/>
      <w:r w:rsidR="006E3A0E" w:rsidRPr="00456026">
        <w:rPr>
          <w:rFonts w:ascii="Times New Roman" w:hAnsi="Times New Roman"/>
          <w:color w:val="000000" w:themeColor="text1"/>
          <w:sz w:val="24"/>
          <w:szCs w:val="24"/>
          <w:lang w:val="uk-UA"/>
        </w:rPr>
        <w:t xml:space="preserve">, Вінниця – </w:t>
      </w:r>
      <w:proofErr w:type="spellStart"/>
      <w:r w:rsidR="006E3A0E" w:rsidRPr="00456026">
        <w:rPr>
          <w:rFonts w:ascii="Times New Roman" w:hAnsi="Times New Roman"/>
          <w:color w:val="000000" w:themeColor="text1"/>
          <w:sz w:val="24"/>
          <w:szCs w:val="24"/>
          <w:lang w:val="uk-UA"/>
        </w:rPr>
        <w:t>Зарванці</w:t>
      </w:r>
      <w:proofErr w:type="spellEnd"/>
      <w:r w:rsidR="006E3A0E" w:rsidRPr="00456026">
        <w:rPr>
          <w:rFonts w:ascii="Times New Roman" w:hAnsi="Times New Roman"/>
          <w:color w:val="000000" w:themeColor="text1"/>
          <w:sz w:val="24"/>
          <w:szCs w:val="24"/>
          <w:lang w:val="uk-UA"/>
        </w:rPr>
        <w:t xml:space="preserve">, Вінниця – </w:t>
      </w:r>
      <w:proofErr w:type="spellStart"/>
      <w:r w:rsidR="006E3A0E" w:rsidRPr="00456026">
        <w:rPr>
          <w:rFonts w:ascii="Times New Roman" w:hAnsi="Times New Roman"/>
          <w:color w:val="000000" w:themeColor="text1"/>
          <w:sz w:val="24"/>
          <w:szCs w:val="24"/>
          <w:lang w:val="uk-UA"/>
        </w:rPr>
        <w:t>Лисогора</w:t>
      </w:r>
      <w:proofErr w:type="spellEnd"/>
      <w:r w:rsidR="006E3A0E" w:rsidRPr="00456026">
        <w:rPr>
          <w:rFonts w:ascii="Times New Roman" w:hAnsi="Times New Roman"/>
          <w:color w:val="000000" w:themeColor="text1"/>
          <w:sz w:val="24"/>
          <w:szCs w:val="24"/>
          <w:lang w:val="uk-UA"/>
        </w:rPr>
        <w:t>, Вінниця – Майдан.</w:t>
      </w:r>
      <w:r w:rsidR="00B75860" w:rsidRPr="00456026">
        <w:rPr>
          <w:rFonts w:ascii="Times New Roman" w:hAnsi="Times New Roman"/>
          <w:bCs/>
          <w:sz w:val="24"/>
          <w:szCs w:val="24"/>
          <w:lang w:val="uk-UA"/>
        </w:rPr>
        <w:t xml:space="preserve"> </w:t>
      </w:r>
      <w:r w:rsidR="006E3A0E" w:rsidRPr="00456026">
        <w:rPr>
          <w:rFonts w:ascii="Times New Roman" w:hAnsi="Times New Roman"/>
          <w:color w:val="000000" w:themeColor="text1"/>
          <w:sz w:val="24"/>
          <w:szCs w:val="24"/>
          <w:lang w:val="uk-UA"/>
        </w:rPr>
        <w:t>Надавач послуг щодо перевезення пасажирів громадським транспортом  на вказаних приміських маршрутах визначається Департаментом житлово-комунального господарства, енергетики та інфраструктури Вінницької  обласної державної адміністрації на конкурсній основі.</w:t>
      </w:r>
      <w:r w:rsidRPr="00456026">
        <w:rPr>
          <w:rFonts w:ascii="Times New Roman" w:hAnsi="Times New Roman"/>
          <w:color w:val="000000" w:themeColor="text1"/>
          <w:sz w:val="24"/>
          <w:szCs w:val="24"/>
          <w:lang w:val="uk-UA"/>
        </w:rPr>
        <w:t xml:space="preserve"> </w:t>
      </w:r>
      <w:r w:rsidR="00025F12">
        <w:rPr>
          <w:rFonts w:ascii="Times New Roman" w:hAnsi="Times New Roman"/>
          <w:color w:val="000000" w:themeColor="text1"/>
          <w:sz w:val="24"/>
          <w:szCs w:val="24"/>
          <w:lang w:val="uk-UA"/>
        </w:rPr>
        <w:t>Хоча</w:t>
      </w:r>
      <w:r w:rsidRPr="00456026">
        <w:rPr>
          <w:rFonts w:ascii="Times New Roman" w:hAnsi="Times New Roman"/>
          <w:sz w:val="24"/>
          <w:szCs w:val="24"/>
          <w:lang w:val="uk-UA"/>
        </w:rPr>
        <w:t xml:space="preserve"> населений пункт </w:t>
      </w:r>
      <w:proofErr w:type="spellStart"/>
      <w:r w:rsidRPr="00456026">
        <w:rPr>
          <w:rFonts w:ascii="Times New Roman" w:hAnsi="Times New Roman"/>
          <w:sz w:val="24"/>
          <w:szCs w:val="24"/>
          <w:lang w:val="uk-UA"/>
        </w:rPr>
        <w:t>Ксаверівка</w:t>
      </w:r>
      <w:proofErr w:type="spellEnd"/>
      <w:r w:rsidRPr="00456026">
        <w:rPr>
          <w:rFonts w:ascii="Times New Roman" w:hAnsi="Times New Roman"/>
          <w:sz w:val="24"/>
          <w:szCs w:val="24"/>
          <w:lang w:val="uk-UA"/>
        </w:rPr>
        <w:t xml:space="preserve"> не забезп</w:t>
      </w:r>
      <w:r w:rsidR="00025F12">
        <w:rPr>
          <w:rFonts w:ascii="Times New Roman" w:hAnsi="Times New Roman"/>
          <w:sz w:val="24"/>
          <w:szCs w:val="24"/>
          <w:lang w:val="uk-UA"/>
        </w:rPr>
        <w:t xml:space="preserve">ечений </w:t>
      </w:r>
      <w:r w:rsidR="00232336">
        <w:rPr>
          <w:rFonts w:ascii="Times New Roman" w:hAnsi="Times New Roman"/>
          <w:sz w:val="24"/>
          <w:szCs w:val="24"/>
          <w:lang w:val="uk-UA"/>
        </w:rPr>
        <w:t xml:space="preserve">прямим </w:t>
      </w:r>
      <w:r w:rsidR="00025F12">
        <w:rPr>
          <w:rFonts w:ascii="Times New Roman" w:hAnsi="Times New Roman"/>
          <w:sz w:val="24"/>
          <w:szCs w:val="24"/>
          <w:lang w:val="uk-UA"/>
        </w:rPr>
        <w:t>транспортним сполученням, а</w:t>
      </w:r>
      <w:r w:rsidR="002A7816">
        <w:rPr>
          <w:rFonts w:ascii="Times New Roman" w:hAnsi="Times New Roman"/>
          <w:sz w:val="24"/>
          <w:szCs w:val="24"/>
          <w:lang w:val="uk-UA"/>
        </w:rPr>
        <w:t>ле</w:t>
      </w:r>
      <w:r w:rsidRPr="00456026">
        <w:rPr>
          <w:rFonts w:ascii="Times New Roman" w:hAnsi="Times New Roman"/>
          <w:sz w:val="24"/>
          <w:szCs w:val="24"/>
          <w:lang w:val="uk-UA"/>
        </w:rPr>
        <w:t xml:space="preserve"> завдяки вигідному територіальному </w:t>
      </w:r>
      <w:proofErr w:type="spellStart"/>
      <w:r w:rsidRPr="00456026">
        <w:rPr>
          <w:rFonts w:ascii="Times New Roman" w:hAnsi="Times New Roman"/>
          <w:sz w:val="24"/>
          <w:szCs w:val="24"/>
          <w:lang w:val="uk-UA"/>
        </w:rPr>
        <w:t>місце</w:t>
      </w:r>
      <w:r w:rsidR="00A5064B">
        <w:rPr>
          <w:rFonts w:ascii="Times New Roman" w:hAnsi="Times New Roman"/>
          <w:sz w:val="24"/>
          <w:szCs w:val="24"/>
          <w:lang w:val="uk-UA"/>
        </w:rPr>
        <w:t>розташуванню</w:t>
      </w:r>
      <w:proofErr w:type="spellEnd"/>
      <w:r w:rsidRPr="00456026">
        <w:rPr>
          <w:rFonts w:ascii="Times New Roman" w:hAnsi="Times New Roman"/>
          <w:sz w:val="24"/>
          <w:szCs w:val="24"/>
          <w:lang w:val="uk-UA"/>
        </w:rPr>
        <w:t xml:space="preserve"> </w:t>
      </w:r>
      <w:r w:rsidR="00025F12">
        <w:rPr>
          <w:rFonts w:ascii="Times New Roman" w:hAnsi="Times New Roman"/>
          <w:sz w:val="24"/>
          <w:szCs w:val="24"/>
          <w:lang w:val="uk-UA"/>
        </w:rPr>
        <w:t xml:space="preserve">- </w:t>
      </w:r>
      <w:r w:rsidRPr="00456026">
        <w:rPr>
          <w:rFonts w:ascii="Times New Roman" w:hAnsi="Times New Roman"/>
          <w:sz w:val="24"/>
          <w:szCs w:val="24"/>
          <w:lang w:val="uk-UA"/>
        </w:rPr>
        <w:t xml:space="preserve">на автошляху </w:t>
      </w:r>
      <w:r w:rsidRPr="00456026">
        <w:rPr>
          <w:rFonts w:ascii="Times New Roman" w:hAnsi="Times New Roman"/>
          <w:color w:val="000000" w:themeColor="text1"/>
          <w:sz w:val="24"/>
          <w:szCs w:val="24"/>
          <w:lang w:val="uk-UA"/>
        </w:rPr>
        <w:t xml:space="preserve">М-12 Стрий – Тернопіль – </w:t>
      </w:r>
      <w:r w:rsidRPr="00456026">
        <w:rPr>
          <w:rFonts w:ascii="Times New Roman" w:hAnsi="Times New Roman"/>
          <w:color w:val="000000" w:themeColor="text1"/>
          <w:sz w:val="24"/>
          <w:szCs w:val="24"/>
          <w:lang w:val="uk-UA"/>
        </w:rPr>
        <w:lastRenderedPageBreak/>
        <w:t>Кропивницький - Знам’янка</w:t>
      </w:r>
      <w:r w:rsidR="00025F12">
        <w:rPr>
          <w:rFonts w:ascii="Times New Roman" w:hAnsi="Times New Roman"/>
          <w:color w:val="000000" w:themeColor="text1"/>
          <w:sz w:val="24"/>
          <w:szCs w:val="24"/>
          <w:lang w:val="uk-UA"/>
        </w:rPr>
        <w:t xml:space="preserve"> -</w:t>
      </w:r>
      <w:r w:rsidRPr="00456026">
        <w:rPr>
          <w:rFonts w:ascii="Times New Roman" w:hAnsi="Times New Roman"/>
          <w:sz w:val="24"/>
          <w:szCs w:val="24"/>
          <w:lang w:val="uk-UA"/>
        </w:rPr>
        <w:t xml:space="preserve"> </w:t>
      </w:r>
      <w:r w:rsidR="002A7816">
        <w:rPr>
          <w:rFonts w:ascii="Times New Roman" w:hAnsi="Times New Roman"/>
          <w:sz w:val="24"/>
          <w:szCs w:val="24"/>
          <w:lang w:val="uk-UA"/>
        </w:rPr>
        <w:t xml:space="preserve">через </w:t>
      </w:r>
      <w:r w:rsidRPr="00456026">
        <w:rPr>
          <w:rFonts w:ascii="Times New Roman" w:hAnsi="Times New Roman"/>
          <w:sz w:val="24"/>
          <w:szCs w:val="24"/>
          <w:lang w:val="uk-UA"/>
        </w:rPr>
        <w:t xml:space="preserve">село проходять </w:t>
      </w:r>
      <w:r w:rsidR="002A7816">
        <w:rPr>
          <w:rFonts w:ascii="Times New Roman" w:hAnsi="Times New Roman"/>
          <w:sz w:val="24"/>
          <w:szCs w:val="24"/>
          <w:lang w:val="uk-UA"/>
        </w:rPr>
        <w:t>автотранспортні</w:t>
      </w:r>
      <w:r w:rsidR="002A7816" w:rsidRPr="00456026">
        <w:rPr>
          <w:rFonts w:ascii="Times New Roman" w:hAnsi="Times New Roman"/>
          <w:sz w:val="24"/>
          <w:szCs w:val="24"/>
          <w:lang w:val="uk-UA"/>
        </w:rPr>
        <w:t xml:space="preserve"> </w:t>
      </w:r>
      <w:r w:rsidRPr="00456026">
        <w:rPr>
          <w:rFonts w:ascii="Times New Roman" w:hAnsi="Times New Roman"/>
          <w:sz w:val="24"/>
          <w:szCs w:val="24"/>
          <w:lang w:val="uk-UA"/>
        </w:rPr>
        <w:t>маршрути, що здійснюють пе</w:t>
      </w:r>
      <w:r w:rsidR="00A5064B">
        <w:rPr>
          <w:rFonts w:ascii="Times New Roman" w:hAnsi="Times New Roman"/>
          <w:sz w:val="24"/>
          <w:szCs w:val="24"/>
          <w:lang w:val="uk-UA"/>
        </w:rPr>
        <w:t>ревезення пасажирів в інші насе</w:t>
      </w:r>
      <w:r w:rsidRPr="00456026">
        <w:rPr>
          <w:rFonts w:ascii="Times New Roman" w:hAnsi="Times New Roman"/>
          <w:sz w:val="24"/>
          <w:szCs w:val="24"/>
          <w:lang w:val="uk-UA"/>
        </w:rPr>
        <w:t xml:space="preserve">лені пункти (Майдан, </w:t>
      </w:r>
      <w:proofErr w:type="spellStart"/>
      <w:r w:rsidRPr="00456026">
        <w:rPr>
          <w:rFonts w:ascii="Times New Roman" w:hAnsi="Times New Roman"/>
          <w:sz w:val="24"/>
          <w:szCs w:val="24"/>
          <w:lang w:val="uk-UA"/>
        </w:rPr>
        <w:t>Літин</w:t>
      </w:r>
      <w:proofErr w:type="spellEnd"/>
      <w:r w:rsidRPr="00456026">
        <w:rPr>
          <w:rFonts w:ascii="Times New Roman" w:hAnsi="Times New Roman"/>
          <w:sz w:val="24"/>
          <w:szCs w:val="24"/>
          <w:lang w:val="uk-UA"/>
        </w:rPr>
        <w:t xml:space="preserve">, </w:t>
      </w:r>
      <w:proofErr w:type="spellStart"/>
      <w:r w:rsidRPr="00456026">
        <w:rPr>
          <w:rFonts w:ascii="Times New Roman" w:hAnsi="Times New Roman"/>
          <w:sz w:val="24"/>
          <w:szCs w:val="24"/>
          <w:lang w:val="uk-UA"/>
        </w:rPr>
        <w:t>Дашківці</w:t>
      </w:r>
      <w:proofErr w:type="spellEnd"/>
      <w:r w:rsidRPr="00456026">
        <w:rPr>
          <w:rFonts w:ascii="Times New Roman" w:hAnsi="Times New Roman"/>
          <w:sz w:val="24"/>
          <w:szCs w:val="24"/>
          <w:lang w:val="uk-UA"/>
        </w:rPr>
        <w:t xml:space="preserve"> тощо). Завдяки цьому задовольняються потреби жителів громади на пасажирські перевезення.</w:t>
      </w:r>
    </w:p>
    <w:p w:rsidR="00816393" w:rsidRPr="00456026" w:rsidRDefault="009878AF" w:rsidP="002A7816">
      <w:pPr>
        <w:widowControl w:val="0"/>
        <w:tabs>
          <w:tab w:val="left" w:pos="720"/>
        </w:tabs>
        <w:spacing w:after="0" w:line="240" w:lineRule="auto"/>
        <w:ind w:firstLine="567"/>
        <w:jc w:val="both"/>
        <w:rPr>
          <w:rFonts w:ascii="Times New Roman" w:hAnsi="Times New Roman"/>
          <w:bCs/>
          <w:sz w:val="24"/>
          <w:szCs w:val="24"/>
          <w:lang w:val="uk-UA"/>
        </w:rPr>
      </w:pPr>
      <w:r w:rsidRPr="00456026">
        <w:rPr>
          <w:rFonts w:ascii="Times New Roman" w:hAnsi="Times New Roman"/>
          <w:color w:val="000000" w:themeColor="text1"/>
          <w:sz w:val="24"/>
          <w:szCs w:val="24"/>
          <w:lang w:val="uk-UA"/>
        </w:rPr>
        <w:t>Територія об’єднаної територіальної громади характеризується розгалуженою схемою доріг комунальної власності.</w:t>
      </w:r>
      <w:r w:rsidR="00FE7D61" w:rsidRPr="00456026">
        <w:rPr>
          <w:rFonts w:ascii="Times New Roman" w:hAnsi="Times New Roman"/>
          <w:color w:val="000000" w:themeColor="text1"/>
          <w:sz w:val="24"/>
          <w:szCs w:val="24"/>
          <w:lang w:val="uk-UA"/>
        </w:rPr>
        <w:t xml:space="preserve"> </w:t>
      </w:r>
      <w:r w:rsidR="005D5467" w:rsidRPr="00456026">
        <w:rPr>
          <w:rFonts w:ascii="Times New Roman" w:hAnsi="Times New Roman"/>
          <w:color w:val="000000" w:themeColor="text1"/>
          <w:sz w:val="24"/>
          <w:szCs w:val="24"/>
          <w:lang w:val="uk-UA"/>
        </w:rPr>
        <w:t xml:space="preserve">Загальна протяжність доріг ОТГ становить 138243 метри. </w:t>
      </w:r>
      <w:r w:rsidR="00FE7D61" w:rsidRPr="00456026">
        <w:rPr>
          <w:rFonts w:ascii="Times New Roman" w:hAnsi="Times New Roman"/>
          <w:color w:val="000000" w:themeColor="text1"/>
          <w:sz w:val="24"/>
          <w:szCs w:val="24"/>
          <w:lang w:val="uk-UA"/>
        </w:rPr>
        <w:t xml:space="preserve">Але </w:t>
      </w:r>
      <w:r w:rsidR="005D5467" w:rsidRPr="00456026">
        <w:rPr>
          <w:rFonts w:ascii="Times New Roman" w:hAnsi="Times New Roman"/>
          <w:color w:val="000000" w:themeColor="text1"/>
          <w:sz w:val="24"/>
          <w:szCs w:val="24"/>
          <w:lang w:val="uk-UA"/>
        </w:rPr>
        <w:t>лише 54830  метрів були за</w:t>
      </w:r>
      <w:r w:rsidR="005D5467" w:rsidRPr="00456026">
        <w:rPr>
          <w:rFonts w:ascii="Times New Roman" w:hAnsi="Times New Roman"/>
          <w:bCs/>
          <w:sz w:val="24"/>
          <w:szCs w:val="24"/>
          <w:lang w:val="uk-UA"/>
        </w:rPr>
        <w:t xml:space="preserve">асфальтовані на момент об’єднання громад. </w:t>
      </w:r>
      <w:r w:rsidR="00440EBD" w:rsidRPr="00025F12">
        <w:rPr>
          <w:rFonts w:ascii="Times New Roman" w:hAnsi="Times New Roman"/>
          <w:bCs/>
          <w:sz w:val="24"/>
          <w:szCs w:val="24"/>
          <w:lang w:val="uk-UA"/>
        </w:rPr>
        <w:t xml:space="preserve">У 2018 році проведено </w:t>
      </w:r>
      <w:r w:rsidR="00B20345" w:rsidRPr="00456026">
        <w:rPr>
          <w:rFonts w:ascii="Times New Roman" w:hAnsi="Times New Roman"/>
          <w:bCs/>
          <w:sz w:val="24"/>
          <w:szCs w:val="24"/>
          <w:lang w:val="uk-UA"/>
        </w:rPr>
        <w:t xml:space="preserve"> капітальний ремонт 17 вулиць  (площа 45 647 </w:t>
      </w:r>
      <w:proofErr w:type="spellStart"/>
      <w:r w:rsidR="00B20345" w:rsidRPr="00456026">
        <w:rPr>
          <w:rFonts w:ascii="Times New Roman" w:hAnsi="Times New Roman"/>
          <w:bCs/>
          <w:sz w:val="24"/>
          <w:szCs w:val="24"/>
          <w:lang w:val="uk-UA"/>
        </w:rPr>
        <w:t>м.кв</w:t>
      </w:r>
      <w:proofErr w:type="spellEnd"/>
      <w:r w:rsidR="00B20345" w:rsidRPr="00456026">
        <w:rPr>
          <w:rFonts w:ascii="Times New Roman" w:hAnsi="Times New Roman"/>
          <w:bCs/>
          <w:sz w:val="24"/>
          <w:szCs w:val="24"/>
          <w:lang w:val="uk-UA"/>
        </w:rPr>
        <w:t xml:space="preserve">.) на суму 15 253 235 грн. </w:t>
      </w:r>
      <w:r w:rsidR="00025F12">
        <w:rPr>
          <w:rFonts w:ascii="Times New Roman" w:hAnsi="Times New Roman"/>
          <w:bCs/>
          <w:sz w:val="24"/>
          <w:szCs w:val="24"/>
          <w:lang w:val="uk-UA"/>
        </w:rPr>
        <w:t xml:space="preserve">та у </w:t>
      </w:r>
      <w:r w:rsidR="00573FBF" w:rsidRPr="00456026">
        <w:rPr>
          <w:rFonts w:ascii="Times New Roman" w:hAnsi="Times New Roman"/>
          <w:sz w:val="24"/>
          <w:szCs w:val="24"/>
          <w:lang w:val="uk-UA"/>
        </w:rPr>
        <w:t xml:space="preserve">2019 році </w:t>
      </w:r>
      <w:r w:rsidR="005D5467" w:rsidRPr="00456026">
        <w:rPr>
          <w:rFonts w:ascii="Times New Roman" w:hAnsi="Times New Roman"/>
          <w:bCs/>
          <w:sz w:val="24"/>
          <w:szCs w:val="24"/>
          <w:lang w:val="uk-UA"/>
        </w:rPr>
        <w:t xml:space="preserve">ще 4 вулиці </w:t>
      </w:r>
      <w:r w:rsidR="003E4148">
        <w:rPr>
          <w:rFonts w:ascii="Times New Roman" w:hAnsi="Times New Roman"/>
          <w:bCs/>
          <w:sz w:val="24"/>
          <w:szCs w:val="24"/>
          <w:lang w:val="uk-UA"/>
        </w:rPr>
        <w:t>(8395</w:t>
      </w:r>
      <w:r w:rsidR="00025F12">
        <w:rPr>
          <w:rFonts w:ascii="Times New Roman" w:hAnsi="Times New Roman"/>
          <w:bCs/>
          <w:sz w:val="24"/>
          <w:szCs w:val="24"/>
          <w:lang w:val="uk-UA"/>
        </w:rPr>
        <w:t xml:space="preserve"> </w:t>
      </w:r>
      <w:proofErr w:type="spellStart"/>
      <w:r w:rsidR="00F32030" w:rsidRPr="00456026">
        <w:rPr>
          <w:rFonts w:ascii="Times New Roman" w:hAnsi="Times New Roman"/>
          <w:bCs/>
          <w:sz w:val="24"/>
          <w:szCs w:val="24"/>
          <w:lang w:val="uk-UA"/>
        </w:rPr>
        <w:t>м.кв</w:t>
      </w:r>
      <w:proofErr w:type="spellEnd"/>
      <w:r w:rsidR="00F32030" w:rsidRPr="00456026">
        <w:rPr>
          <w:rFonts w:ascii="Times New Roman" w:hAnsi="Times New Roman"/>
          <w:bCs/>
          <w:sz w:val="24"/>
          <w:szCs w:val="24"/>
          <w:lang w:val="uk-UA"/>
        </w:rPr>
        <w:t xml:space="preserve">.) </w:t>
      </w:r>
      <w:r w:rsidR="005D5467" w:rsidRPr="00456026">
        <w:rPr>
          <w:rFonts w:ascii="Times New Roman" w:hAnsi="Times New Roman"/>
          <w:bCs/>
          <w:sz w:val="24"/>
          <w:szCs w:val="24"/>
          <w:lang w:val="uk-UA"/>
        </w:rPr>
        <w:t xml:space="preserve">на суму </w:t>
      </w:r>
      <w:r w:rsidR="003E4148">
        <w:rPr>
          <w:rFonts w:ascii="Times New Roman" w:hAnsi="Times New Roman"/>
          <w:bCs/>
          <w:sz w:val="24"/>
          <w:szCs w:val="24"/>
          <w:lang w:val="uk-UA"/>
        </w:rPr>
        <w:t>5876586</w:t>
      </w:r>
      <w:r w:rsidR="00F32030" w:rsidRPr="00456026">
        <w:rPr>
          <w:rFonts w:ascii="Times New Roman" w:hAnsi="Times New Roman"/>
          <w:bCs/>
          <w:sz w:val="24"/>
          <w:szCs w:val="24"/>
          <w:lang w:val="uk-UA"/>
        </w:rPr>
        <w:t xml:space="preserve"> грн., </w:t>
      </w:r>
      <w:proofErr w:type="spellStart"/>
      <w:r w:rsidR="00F32030" w:rsidRPr="00456026">
        <w:rPr>
          <w:rFonts w:ascii="Times New Roman" w:hAnsi="Times New Roman"/>
          <w:bCs/>
          <w:sz w:val="24"/>
          <w:szCs w:val="24"/>
          <w:lang w:val="uk-UA"/>
        </w:rPr>
        <w:t>облаштовано</w:t>
      </w:r>
      <w:proofErr w:type="spellEnd"/>
      <w:r w:rsidR="00F32030" w:rsidRPr="00456026">
        <w:rPr>
          <w:rFonts w:ascii="Times New Roman" w:hAnsi="Times New Roman"/>
          <w:sz w:val="24"/>
          <w:szCs w:val="24"/>
          <w:lang w:val="uk-UA"/>
        </w:rPr>
        <w:t xml:space="preserve"> майданчик</w:t>
      </w:r>
      <w:r w:rsidR="00573FBF" w:rsidRPr="00456026">
        <w:rPr>
          <w:rFonts w:ascii="Times New Roman" w:hAnsi="Times New Roman"/>
          <w:sz w:val="24"/>
          <w:szCs w:val="24"/>
          <w:lang w:val="uk-UA"/>
        </w:rPr>
        <w:t xml:space="preserve"> для паркування автомобілів вздовж вулиці Новоселів </w:t>
      </w:r>
      <w:r w:rsidR="00F32030" w:rsidRPr="00456026">
        <w:rPr>
          <w:rFonts w:ascii="Times New Roman" w:hAnsi="Times New Roman"/>
          <w:sz w:val="24"/>
          <w:szCs w:val="24"/>
          <w:lang w:val="uk-UA"/>
        </w:rPr>
        <w:t xml:space="preserve">в </w:t>
      </w:r>
      <w:proofErr w:type="spellStart"/>
      <w:r w:rsidR="00F32030" w:rsidRPr="00456026">
        <w:rPr>
          <w:rFonts w:ascii="Times New Roman" w:hAnsi="Times New Roman"/>
          <w:sz w:val="24"/>
          <w:szCs w:val="24"/>
          <w:lang w:val="uk-UA"/>
        </w:rPr>
        <w:t>с.Якушинці</w:t>
      </w:r>
      <w:proofErr w:type="spellEnd"/>
      <w:r w:rsidR="00F32030" w:rsidRPr="00456026">
        <w:rPr>
          <w:rFonts w:ascii="Times New Roman" w:hAnsi="Times New Roman"/>
          <w:sz w:val="24"/>
          <w:szCs w:val="24"/>
          <w:lang w:val="uk-UA"/>
        </w:rPr>
        <w:t xml:space="preserve"> біля приміщення </w:t>
      </w:r>
      <w:proofErr w:type="spellStart"/>
      <w:r w:rsidR="00F32030" w:rsidRPr="00456026">
        <w:rPr>
          <w:rFonts w:ascii="Times New Roman" w:hAnsi="Times New Roman"/>
          <w:sz w:val="24"/>
          <w:szCs w:val="24"/>
          <w:lang w:val="uk-UA"/>
        </w:rPr>
        <w:t>ЦНАПу</w:t>
      </w:r>
      <w:proofErr w:type="spellEnd"/>
      <w:r w:rsidR="00F32030" w:rsidRPr="00456026">
        <w:rPr>
          <w:rFonts w:ascii="Times New Roman" w:hAnsi="Times New Roman"/>
          <w:sz w:val="24"/>
          <w:szCs w:val="24"/>
          <w:lang w:val="uk-UA"/>
        </w:rPr>
        <w:t xml:space="preserve"> та тротуарну доріжку по </w:t>
      </w:r>
      <w:proofErr w:type="spellStart"/>
      <w:r w:rsidR="00F32030" w:rsidRPr="00456026">
        <w:rPr>
          <w:rFonts w:ascii="Times New Roman" w:hAnsi="Times New Roman"/>
          <w:sz w:val="24"/>
          <w:szCs w:val="24"/>
          <w:lang w:val="uk-UA"/>
        </w:rPr>
        <w:t>вул.Мирна</w:t>
      </w:r>
      <w:proofErr w:type="spellEnd"/>
      <w:r w:rsidR="00F32030" w:rsidRPr="00456026">
        <w:rPr>
          <w:rFonts w:ascii="Times New Roman" w:hAnsi="Times New Roman"/>
          <w:sz w:val="24"/>
          <w:szCs w:val="24"/>
          <w:lang w:val="uk-UA"/>
        </w:rPr>
        <w:t xml:space="preserve"> в </w:t>
      </w:r>
      <w:proofErr w:type="spellStart"/>
      <w:r w:rsidR="00F32030" w:rsidRPr="00456026">
        <w:rPr>
          <w:rFonts w:ascii="Times New Roman" w:hAnsi="Times New Roman"/>
          <w:sz w:val="24"/>
          <w:szCs w:val="24"/>
          <w:lang w:val="uk-UA"/>
        </w:rPr>
        <w:t>с.Зарванці</w:t>
      </w:r>
      <w:proofErr w:type="spellEnd"/>
      <w:r w:rsidR="005D5467" w:rsidRPr="00456026">
        <w:rPr>
          <w:rFonts w:ascii="Times New Roman" w:hAnsi="Times New Roman"/>
          <w:bCs/>
          <w:sz w:val="24"/>
          <w:szCs w:val="24"/>
          <w:lang w:val="uk-UA"/>
        </w:rPr>
        <w:t>.</w:t>
      </w:r>
    </w:p>
    <w:p w:rsidR="00816393" w:rsidRPr="00456026" w:rsidRDefault="00440EBD" w:rsidP="002A7816">
      <w:pPr>
        <w:widowControl w:val="0"/>
        <w:tabs>
          <w:tab w:val="left" w:pos="720"/>
        </w:tabs>
        <w:spacing w:after="0" w:line="240" w:lineRule="auto"/>
        <w:ind w:firstLine="567"/>
        <w:jc w:val="both"/>
        <w:rPr>
          <w:rFonts w:ascii="Times New Roman" w:hAnsi="Times New Roman"/>
          <w:bCs/>
          <w:sz w:val="24"/>
          <w:szCs w:val="24"/>
          <w:lang w:val="uk-UA"/>
        </w:rPr>
      </w:pPr>
      <w:r w:rsidRPr="00456026">
        <w:rPr>
          <w:rFonts w:ascii="Times New Roman" w:hAnsi="Times New Roman"/>
          <w:bCs/>
          <w:sz w:val="24"/>
          <w:szCs w:val="24"/>
          <w:lang w:val="uk-UA"/>
        </w:rPr>
        <w:t>Проблемою є те, що через населені п</w:t>
      </w:r>
      <w:r w:rsidR="00F32030" w:rsidRPr="00456026">
        <w:rPr>
          <w:rFonts w:ascii="Times New Roman" w:hAnsi="Times New Roman"/>
          <w:bCs/>
          <w:sz w:val="24"/>
          <w:szCs w:val="24"/>
          <w:lang w:val="uk-UA"/>
        </w:rPr>
        <w:t>у</w:t>
      </w:r>
      <w:r w:rsidRPr="00456026">
        <w:rPr>
          <w:rFonts w:ascii="Times New Roman" w:hAnsi="Times New Roman"/>
          <w:bCs/>
          <w:sz w:val="24"/>
          <w:szCs w:val="24"/>
          <w:lang w:val="uk-UA"/>
        </w:rPr>
        <w:t xml:space="preserve">нкти </w:t>
      </w:r>
      <w:proofErr w:type="spellStart"/>
      <w:r w:rsidRPr="00456026">
        <w:rPr>
          <w:rFonts w:ascii="Times New Roman" w:hAnsi="Times New Roman"/>
          <w:bCs/>
          <w:sz w:val="24"/>
          <w:szCs w:val="24"/>
          <w:lang w:val="uk-UA"/>
        </w:rPr>
        <w:t>Слобода-Дашковецька</w:t>
      </w:r>
      <w:proofErr w:type="spellEnd"/>
      <w:r w:rsidRPr="00456026">
        <w:rPr>
          <w:rFonts w:ascii="Times New Roman" w:hAnsi="Times New Roman"/>
          <w:bCs/>
          <w:sz w:val="24"/>
          <w:szCs w:val="24"/>
          <w:lang w:val="uk-UA"/>
        </w:rPr>
        <w:t xml:space="preserve">, Майдан та </w:t>
      </w:r>
      <w:proofErr w:type="spellStart"/>
      <w:r w:rsidRPr="00456026">
        <w:rPr>
          <w:rFonts w:ascii="Times New Roman" w:hAnsi="Times New Roman"/>
          <w:bCs/>
          <w:sz w:val="24"/>
          <w:szCs w:val="24"/>
          <w:lang w:val="uk-UA"/>
        </w:rPr>
        <w:t>Лисогора</w:t>
      </w:r>
      <w:proofErr w:type="spellEnd"/>
      <w:r w:rsidRPr="00456026">
        <w:rPr>
          <w:rFonts w:ascii="Times New Roman" w:hAnsi="Times New Roman"/>
          <w:bCs/>
          <w:sz w:val="24"/>
          <w:szCs w:val="24"/>
          <w:lang w:val="uk-UA"/>
        </w:rPr>
        <w:t xml:space="preserve"> проходять </w:t>
      </w:r>
      <w:r w:rsidRPr="00456026">
        <w:rPr>
          <w:rFonts w:ascii="Times New Roman" w:hAnsi="Times New Roman"/>
          <w:sz w:val="24"/>
          <w:szCs w:val="24"/>
          <w:lang w:val="uk-UA"/>
        </w:rPr>
        <w:t>автомобільні дороги загального користування місцевого значення  С-02-03-18 (</w:t>
      </w:r>
      <w:proofErr w:type="spellStart"/>
      <w:r w:rsidRPr="00456026">
        <w:rPr>
          <w:rFonts w:ascii="Times New Roman" w:hAnsi="Times New Roman"/>
          <w:sz w:val="24"/>
          <w:szCs w:val="24"/>
          <w:lang w:val="uk-UA"/>
        </w:rPr>
        <w:t>Ксаверівка-Некрасове-Горбанівка</w:t>
      </w:r>
      <w:proofErr w:type="spellEnd"/>
      <w:r w:rsidRPr="00456026">
        <w:rPr>
          <w:rFonts w:ascii="Times New Roman" w:hAnsi="Times New Roman"/>
          <w:sz w:val="24"/>
          <w:szCs w:val="24"/>
          <w:lang w:val="uk-UA"/>
        </w:rPr>
        <w:t>) та С-02-03-11 (</w:t>
      </w:r>
      <w:proofErr w:type="spellStart"/>
      <w:r w:rsidRPr="00456026">
        <w:rPr>
          <w:rFonts w:ascii="Times New Roman" w:hAnsi="Times New Roman"/>
          <w:sz w:val="24"/>
          <w:szCs w:val="24"/>
          <w:lang w:val="uk-UA"/>
        </w:rPr>
        <w:t>Стрий-Тернопіль-Кропивницький-Знамянка</w:t>
      </w:r>
      <w:proofErr w:type="spellEnd"/>
      <w:r w:rsidRPr="00456026">
        <w:rPr>
          <w:rFonts w:ascii="Times New Roman" w:hAnsi="Times New Roman"/>
          <w:sz w:val="24"/>
          <w:szCs w:val="24"/>
          <w:lang w:val="uk-UA"/>
        </w:rPr>
        <w:t xml:space="preserve"> – </w:t>
      </w:r>
      <w:proofErr w:type="spellStart"/>
      <w:r w:rsidRPr="00456026">
        <w:rPr>
          <w:rFonts w:ascii="Times New Roman" w:hAnsi="Times New Roman"/>
          <w:sz w:val="24"/>
          <w:szCs w:val="24"/>
          <w:lang w:val="uk-UA"/>
        </w:rPr>
        <w:t>Лисогора</w:t>
      </w:r>
      <w:proofErr w:type="spellEnd"/>
      <w:r w:rsidRPr="00456026">
        <w:rPr>
          <w:rFonts w:ascii="Times New Roman" w:hAnsi="Times New Roman"/>
          <w:sz w:val="24"/>
          <w:szCs w:val="24"/>
          <w:lang w:val="uk-UA"/>
        </w:rPr>
        <w:t xml:space="preserve">). </w:t>
      </w:r>
      <w:r w:rsidR="002A7816">
        <w:rPr>
          <w:rFonts w:ascii="Times New Roman" w:hAnsi="Times New Roman"/>
          <w:sz w:val="24"/>
          <w:szCs w:val="24"/>
          <w:lang w:val="uk-UA"/>
        </w:rPr>
        <w:t>У зв’язку з тим, що ці дороги не знаходяться у власності територіальної громади, здійснювати їх ремонт не має можливості. Тому у</w:t>
      </w:r>
      <w:r w:rsidRPr="00456026">
        <w:rPr>
          <w:rFonts w:ascii="Times New Roman" w:hAnsi="Times New Roman"/>
          <w:sz w:val="24"/>
          <w:szCs w:val="24"/>
          <w:lang w:val="uk-UA"/>
        </w:rPr>
        <w:t xml:space="preserve"> 2018 році сільською радою </w:t>
      </w:r>
      <w:r w:rsidR="00816393" w:rsidRPr="00456026">
        <w:rPr>
          <w:rFonts w:ascii="Times New Roman" w:hAnsi="Times New Roman"/>
          <w:sz w:val="24"/>
          <w:szCs w:val="24"/>
          <w:lang w:val="uk-UA"/>
        </w:rPr>
        <w:t>були виділені кошти в сумі 1600</w:t>
      </w:r>
      <w:r w:rsidR="004C5C22" w:rsidRPr="00456026">
        <w:rPr>
          <w:rFonts w:ascii="Times New Roman" w:hAnsi="Times New Roman"/>
          <w:sz w:val="24"/>
          <w:szCs w:val="24"/>
          <w:lang w:val="uk-UA"/>
        </w:rPr>
        <w:t>,</w:t>
      </w:r>
      <w:r w:rsidR="00816393" w:rsidRPr="00456026">
        <w:rPr>
          <w:rFonts w:ascii="Times New Roman" w:hAnsi="Times New Roman"/>
          <w:sz w:val="24"/>
          <w:szCs w:val="24"/>
          <w:lang w:val="uk-UA"/>
        </w:rPr>
        <w:t xml:space="preserve">0 </w:t>
      </w:r>
      <w:proofErr w:type="spellStart"/>
      <w:r w:rsidR="004C5C22" w:rsidRPr="00456026">
        <w:rPr>
          <w:rFonts w:ascii="Times New Roman" w:hAnsi="Times New Roman"/>
          <w:sz w:val="24"/>
          <w:szCs w:val="24"/>
          <w:lang w:val="uk-UA"/>
        </w:rPr>
        <w:t>тис.</w:t>
      </w:r>
      <w:r w:rsidR="00816393" w:rsidRPr="00456026">
        <w:rPr>
          <w:rFonts w:ascii="Times New Roman" w:hAnsi="Times New Roman"/>
          <w:sz w:val="24"/>
          <w:szCs w:val="24"/>
          <w:lang w:val="uk-UA"/>
        </w:rPr>
        <w:t>грн</w:t>
      </w:r>
      <w:proofErr w:type="spellEnd"/>
      <w:r w:rsidR="00816393" w:rsidRPr="00456026">
        <w:rPr>
          <w:rFonts w:ascii="Times New Roman" w:hAnsi="Times New Roman"/>
          <w:sz w:val="24"/>
          <w:szCs w:val="24"/>
          <w:lang w:val="uk-UA"/>
        </w:rPr>
        <w:t xml:space="preserve">. </w:t>
      </w:r>
      <w:r w:rsidRPr="00456026">
        <w:rPr>
          <w:rFonts w:ascii="Times New Roman" w:hAnsi="Times New Roman"/>
          <w:sz w:val="24"/>
          <w:szCs w:val="24"/>
          <w:shd w:val="clear" w:color="auto" w:fill="FFFFFF"/>
          <w:lang w:val="uk-UA"/>
        </w:rPr>
        <w:t xml:space="preserve">у вигляді </w:t>
      </w:r>
      <w:proofErr w:type="spellStart"/>
      <w:r w:rsidRPr="00456026">
        <w:rPr>
          <w:rFonts w:ascii="Times New Roman" w:hAnsi="Times New Roman"/>
          <w:sz w:val="24"/>
          <w:szCs w:val="24"/>
          <w:shd w:val="clear" w:color="auto" w:fill="FFFFFF"/>
          <w:lang w:val="uk-UA"/>
        </w:rPr>
        <w:t>співфінансування</w:t>
      </w:r>
      <w:proofErr w:type="spellEnd"/>
      <w:r w:rsidRPr="00456026">
        <w:rPr>
          <w:rFonts w:ascii="Times New Roman" w:hAnsi="Times New Roman"/>
          <w:sz w:val="24"/>
          <w:szCs w:val="24"/>
          <w:shd w:val="clear" w:color="auto" w:fill="FFFFFF"/>
          <w:lang w:val="uk-UA"/>
        </w:rPr>
        <w:t xml:space="preserve"> </w:t>
      </w:r>
      <w:r w:rsidR="002A7816">
        <w:rPr>
          <w:rFonts w:ascii="Times New Roman" w:hAnsi="Times New Roman"/>
          <w:sz w:val="24"/>
          <w:szCs w:val="24"/>
          <w:shd w:val="clear" w:color="auto" w:fill="FFFFFF"/>
          <w:lang w:val="uk-UA"/>
        </w:rPr>
        <w:t xml:space="preserve">та </w:t>
      </w:r>
      <w:r w:rsidR="009B04DA" w:rsidRPr="00456026">
        <w:rPr>
          <w:rFonts w:ascii="Times New Roman" w:hAnsi="Times New Roman"/>
          <w:sz w:val="24"/>
          <w:szCs w:val="24"/>
          <w:shd w:val="clear" w:color="auto" w:fill="FFFFFF"/>
          <w:lang w:val="uk-UA"/>
        </w:rPr>
        <w:t xml:space="preserve">на договірних засадах </w:t>
      </w:r>
      <w:r w:rsidR="00831584">
        <w:rPr>
          <w:rFonts w:ascii="Times New Roman" w:hAnsi="Times New Roman"/>
          <w:sz w:val="24"/>
          <w:szCs w:val="24"/>
          <w:shd w:val="clear" w:color="auto" w:fill="FFFFFF"/>
          <w:lang w:val="uk-UA"/>
        </w:rPr>
        <w:t>службі</w:t>
      </w:r>
      <w:r w:rsidRPr="00456026">
        <w:rPr>
          <w:rFonts w:ascii="Times New Roman" w:hAnsi="Times New Roman"/>
          <w:sz w:val="24"/>
          <w:szCs w:val="24"/>
          <w:shd w:val="clear" w:color="auto" w:fill="FFFFFF"/>
          <w:lang w:val="uk-UA"/>
        </w:rPr>
        <w:t xml:space="preserve"> автомобільних доріг </w:t>
      </w:r>
      <w:r w:rsidR="00831584">
        <w:rPr>
          <w:rFonts w:ascii="Times New Roman" w:hAnsi="Times New Roman"/>
          <w:sz w:val="24"/>
          <w:szCs w:val="24"/>
          <w:shd w:val="clear" w:color="auto" w:fill="FFFFFF"/>
          <w:lang w:val="uk-UA"/>
        </w:rPr>
        <w:t xml:space="preserve">та </w:t>
      </w:r>
      <w:r w:rsidR="002A7816">
        <w:rPr>
          <w:rFonts w:ascii="Times New Roman" w:hAnsi="Times New Roman"/>
          <w:sz w:val="24"/>
          <w:szCs w:val="24"/>
          <w:shd w:val="clear" w:color="auto" w:fill="FFFFFF"/>
          <w:lang w:val="uk-UA"/>
        </w:rPr>
        <w:t xml:space="preserve">було </w:t>
      </w:r>
      <w:r w:rsidR="00816393" w:rsidRPr="00456026">
        <w:rPr>
          <w:rFonts w:ascii="Times New Roman" w:hAnsi="Times New Roman"/>
          <w:sz w:val="24"/>
          <w:szCs w:val="24"/>
          <w:shd w:val="clear" w:color="auto" w:fill="FFFFFF"/>
          <w:lang w:val="uk-UA"/>
        </w:rPr>
        <w:t xml:space="preserve">проведено </w:t>
      </w:r>
      <w:r w:rsidR="002629E1" w:rsidRPr="00456026">
        <w:rPr>
          <w:rFonts w:ascii="Times New Roman" w:hAnsi="Times New Roman"/>
          <w:bCs/>
          <w:sz w:val="24"/>
          <w:szCs w:val="24"/>
          <w:lang w:val="uk-UA"/>
        </w:rPr>
        <w:t xml:space="preserve">середній поточний ремонт </w:t>
      </w:r>
      <w:r w:rsidR="00816393" w:rsidRPr="00456026">
        <w:rPr>
          <w:rFonts w:ascii="Times New Roman" w:hAnsi="Times New Roman"/>
          <w:bCs/>
          <w:sz w:val="24"/>
          <w:szCs w:val="24"/>
          <w:lang w:val="uk-UA"/>
        </w:rPr>
        <w:t xml:space="preserve">ділянки дороги </w:t>
      </w:r>
      <w:r w:rsidR="00B35F40" w:rsidRPr="00456026">
        <w:rPr>
          <w:rFonts w:ascii="Times New Roman" w:hAnsi="Times New Roman"/>
          <w:bCs/>
          <w:sz w:val="24"/>
          <w:szCs w:val="24"/>
          <w:lang w:val="uk-UA"/>
        </w:rPr>
        <w:t>в селах</w:t>
      </w:r>
      <w:r w:rsidR="00816393" w:rsidRPr="00456026">
        <w:rPr>
          <w:rFonts w:ascii="Times New Roman" w:hAnsi="Times New Roman"/>
          <w:bCs/>
          <w:sz w:val="24"/>
          <w:szCs w:val="24"/>
          <w:lang w:val="uk-UA"/>
        </w:rPr>
        <w:t xml:space="preserve"> </w:t>
      </w:r>
      <w:proofErr w:type="spellStart"/>
      <w:r w:rsidR="00816393" w:rsidRPr="00456026">
        <w:rPr>
          <w:rFonts w:ascii="Times New Roman" w:hAnsi="Times New Roman"/>
          <w:bCs/>
          <w:sz w:val="24"/>
          <w:szCs w:val="24"/>
          <w:lang w:val="uk-UA"/>
        </w:rPr>
        <w:t>Слобода-Дашковецька</w:t>
      </w:r>
      <w:proofErr w:type="spellEnd"/>
      <w:r w:rsidR="00816393" w:rsidRPr="00456026">
        <w:rPr>
          <w:rFonts w:ascii="Times New Roman" w:hAnsi="Times New Roman"/>
          <w:bCs/>
          <w:sz w:val="24"/>
          <w:szCs w:val="24"/>
          <w:lang w:val="uk-UA"/>
        </w:rPr>
        <w:t xml:space="preserve"> і Майдан</w:t>
      </w:r>
      <w:r w:rsidR="002A7816">
        <w:rPr>
          <w:rFonts w:ascii="Times New Roman" w:hAnsi="Times New Roman"/>
          <w:bCs/>
          <w:sz w:val="24"/>
          <w:szCs w:val="24"/>
          <w:lang w:val="uk-UA"/>
        </w:rPr>
        <w:t>. У</w:t>
      </w:r>
      <w:r w:rsidR="00B35F40" w:rsidRPr="00456026">
        <w:rPr>
          <w:rFonts w:ascii="Times New Roman" w:hAnsi="Times New Roman"/>
          <w:bCs/>
          <w:sz w:val="24"/>
          <w:szCs w:val="24"/>
          <w:lang w:val="uk-UA"/>
        </w:rPr>
        <w:t xml:space="preserve"> 2019 році </w:t>
      </w:r>
      <w:r w:rsidR="009B04DA">
        <w:rPr>
          <w:rFonts w:ascii="Times New Roman" w:hAnsi="Times New Roman"/>
          <w:bCs/>
          <w:sz w:val="24"/>
          <w:szCs w:val="24"/>
          <w:lang w:val="uk-UA"/>
        </w:rPr>
        <w:t>таку</w:t>
      </w:r>
      <w:r w:rsidR="009B04DA" w:rsidRPr="009B04DA">
        <w:rPr>
          <w:rFonts w:ascii="Times New Roman" w:hAnsi="Times New Roman"/>
          <w:bCs/>
          <w:sz w:val="24"/>
          <w:szCs w:val="24"/>
          <w:lang w:val="uk-UA"/>
        </w:rPr>
        <w:t xml:space="preserve"> </w:t>
      </w:r>
      <w:r w:rsidR="009B04DA">
        <w:rPr>
          <w:rFonts w:ascii="Times New Roman" w:hAnsi="Times New Roman"/>
          <w:bCs/>
          <w:sz w:val="24"/>
          <w:szCs w:val="24"/>
          <w:lang w:val="uk-UA"/>
        </w:rPr>
        <w:t xml:space="preserve">співпрацю </w:t>
      </w:r>
      <w:r w:rsidR="002A7816">
        <w:rPr>
          <w:rFonts w:ascii="Times New Roman" w:hAnsi="Times New Roman"/>
          <w:bCs/>
          <w:sz w:val="24"/>
          <w:szCs w:val="24"/>
          <w:lang w:val="uk-UA"/>
        </w:rPr>
        <w:t xml:space="preserve">продовжено і за рахунок </w:t>
      </w:r>
      <w:proofErr w:type="spellStart"/>
      <w:r w:rsidR="002A7816">
        <w:rPr>
          <w:rFonts w:ascii="Times New Roman" w:hAnsi="Times New Roman"/>
          <w:bCs/>
          <w:sz w:val="24"/>
          <w:szCs w:val="24"/>
          <w:lang w:val="uk-UA"/>
        </w:rPr>
        <w:t>співфінансування</w:t>
      </w:r>
      <w:proofErr w:type="spellEnd"/>
      <w:r w:rsidR="002A7816">
        <w:rPr>
          <w:rFonts w:ascii="Times New Roman" w:hAnsi="Times New Roman"/>
          <w:bCs/>
          <w:sz w:val="24"/>
          <w:szCs w:val="24"/>
          <w:lang w:val="uk-UA"/>
        </w:rPr>
        <w:t xml:space="preserve"> з місцевого бюджету в сумі </w:t>
      </w:r>
      <w:r w:rsidR="00B35F40" w:rsidRPr="00456026">
        <w:rPr>
          <w:rFonts w:ascii="Times New Roman" w:hAnsi="Times New Roman"/>
          <w:bCs/>
          <w:sz w:val="24"/>
          <w:szCs w:val="24"/>
          <w:lang w:val="uk-UA"/>
        </w:rPr>
        <w:t>2000</w:t>
      </w:r>
      <w:r w:rsidR="004C5C22" w:rsidRPr="00456026">
        <w:rPr>
          <w:rFonts w:ascii="Times New Roman" w:hAnsi="Times New Roman"/>
          <w:bCs/>
          <w:sz w:val="24"/>
          <w:szCs w:val="24"/>
          <w:lang w:val="uk-UA"/>
        </w:rPr>
        <w:t>,</w:t>
      </w:r>
      <w:r w:rsidR="00B35F40" w:rsidRPr="00456026">
        <w:rPr>
          <w:rFonts w:ascii="Times New Roman" w:hAnsi="Times New Roman"/>
          <w:bCs/>
          <w:sz w:val="24"/>
          <w:szCs w:val="24"/>
          <w:lang w:val="uk-UA"/>
        </w:rPr>
        <w:t xml:space="preserve">0 </w:t>
      </w:r>
      <w:proofErr w:type="spellStart"/>
      <w:r w:rsidR="004C5C22" w:rsidRPr="00456026">
        <w:rPr>
          <w:rFonts w:ascii="Times New Roman" w:hAnsi="Times New Roman"/>
          <w:bCs/>
          <w:sz w:val="24"/>
          <w:szCs w:val="24"/>
          <w:lang w:val="uk-UA"/>
        </w:rPr>
        <w:t>тис.</w:t>
      </w:r>
      <w:r w:rsidR="00B35F40" w:rsidRPr="00456026">
        <w:rPr>
          <w:rFonts w:ascii="Times New Roman" w:hAnsi="Times New Roman"/>
          <w:bCs/>
          <w:sz w:val="24"/>
          <w:szCs w:val="24"/>
          <w:lang w:val="uk-UA"/>
        </w:rPr>
        <w:t>грн</w:t>
      </w:r>
      <w:proofErr w:type="spellEnd"/>
      <w:r w:rsidR="00B35F40" w:rsidRPr="00456026">
        <w:rPr>
          <w:rFonts w:ascii="Times New Roman" w:hAnsi="Times New Roman"/>
          <w:bCs/>
          <w:sz w:val="24"/>
          <w:szCs w:val="24"/>
          <w:lang w:val="uk-UA"/>
        </w:rPr>
        <w:t xml:space="preserve">. </w:t>
      </w:r>
      <w:r w:rsidR="00F03D54" w:rsidRPr="00456026">
        <w:rPr>
          <w:rFonts w:ascii="Times New Roman" w:hAnsi="Times New Roman"/>
          <w:bCs/>
          <w:sz w:val="24"/>
          <w:szCs w:val="24"/>
          <w:lang w:val="uk-UA"/>
        </w:rPr>
        <w:t xml:space="preserve">відремонтовано </w:t>
      </w:r>
      <w:r w:rsidR="002A7816">
        <w:rPr>
          <w:rFonts w:ascii="Times New Roman" w:hAnsi="Times New Roman"/>
          <w:bCs/>
          <w:sz w:val="24"/>
          <w:szCs w:val="24"/>
          <w:lang w:val="uk-UA"/>
        </w:rPr>
        <w:t xml:space="preserve">ще </w:t>
      </w:r>
      <w:r w:rsidR="00561980">
        <w:rPr>
          <w:rFonts w:ascii="Times New Roman" w:hAnsi="Times New Roman"/>
          <w:bCs/>
          <w:sz w:val="24"/>
          <w:szCs w:val="24"/>
          <w:lang w:val="uk-UA"/>
        </w:rPr>
        <w:t>частину доріг</w:t>
      </w:r>
      <w:r w:rsidR="009B04DA">
        <w:rPr>
          <w:rFonts w:ascii="Times New Roman" w:hAnsi="Times New Roman"/>
          <w:bCs/>
          <w:sz w:val="24"/>
          <w:szCs w:val="24"/>
          <w:lang w:val="uk-UA"/>
        </w:rPr>
        <w:t xml:space="preserve"> в селах </w:t>
      </w:r>
      <w:proofErr w:type="spellStart"/>
      <w:r w:rsidR="009B04DA">
        <w:rPr>
          <w:rFonts w:ascii="Times New Roman" w:hAnsi="Times New Roman"/>
          <w:bCs/>
          <w:sz w:val="24"/>
          <w:szCs w:val="24"/>
          <w:lang w:val="uk-UA"/>
        </w:rPr>
        <w:t>Слобода-Дашковецька</w:t>
      </w:r>
      <w:proofErr w:type="spellEnd"/>
      <w:r w:rsidR="00831584">
        <w:rPr>
          <w:rFonts w:ascii="Times New Roman" w:hAnsi="Times New Roman"/>
          <w:bCs/>
          <w:sz w:val="24"/>
          <w:szCs w:val="24"/>
          <w:lang w:val="uk-UA"/>
        </w:rPr>
        <w:t xml:space="preserve">, </w:t>
      </w:r>
      <w:r w:rsidR="00B35F40" w:rsidRPr="00456026">
        <w:rPr>
          <w:rFonts w:ascii="Times New Roman" w:hAnsi="Times New Roman"/>
          <w:bCs/>
          <w:sz w:val="24"/>
          <w:szCs w:val="24"/>
          <w:lang w:val="uk-UA"/>
        </w:rPr>
        <w:t xml:space="preserve">Майдан та </w:t>
      </w:r>
      <w:proofErr w:type="spellStart"/>
      <w:r w:rsidR="00B35F40" w:rsidRPr="00456026">
        <w:rPr>
          <w:rFonts w:ascii="Times New Roman" w:hAnsi="Times New Roman"/>
          <w:bCs/>
          <w:sz w:val="24"/>
          <w:szCs w:val="24"/>
          <w:lang w:val="uk-UA"/>
        </w:rPr>
        <w:t>Лисогора</w:t>
      </w:r>
      <w:proofErr w:type="spellEnd"/>
      <w:r w:rsidR="00B35F40" w:rsidRPr="00456026">
        <w:rPr>
          <w:rFonts w:ascii="Times New Roman" w:hAnsi="Times New Roman"/>
          <w:bCs/>
          <w:sz w:val="24"/>
          <w:szCs w:val="24"/>
          <w:lang w:val="uk-UA"/>
        </w:rPr>
        <w:t>.</w:t>
      </w:r>
    </w:p>
    <w:p w:rsidR="00573FBF" w:rsidRPr="00456026" w:rsidRDefault="00E23941" w:rsidP="002A7816">
      <w:pPr>
        <w:autoSpaceDE w:val="0"/>
        <w:autoSpaceDN w:val="0"/>
        <w:adjustRightInd w:val="0"/>
        <w:spacing w:after="0" w:line="240" w:lineRule="auto"/>
        <w:ind w:firstLine="567"/>
        <w:jc w:val="both"/>
        <w:rPr>
          <w:rFonts w:ascii="Times New Roman" w:hAnsi="Times New Roman"/>
          <w:sz w:val="24"/>
          <w:szCs w:val="24"/>
          <w:lang w:val="uk-UA"/>
        </w:rPr>
      </w:pPr>
      <w:r>
        <w:rPr>
          <w:rFonts w:ascii="Times New Roman" w:hAnsi="Times New Roman"/>
          <w:bCs/>
          <w:sz w:val="24"/>
          <w:szCs w:val="24"/>
          <w:lang w:val="uk-UA"/>
        </w:rPr>
        <w:t xml:space="preserve">Роботи щодо покращення технічного стану доріг необхідно продовжувати </w:t>
      </w:r>
      <w:r w:rsidR="00561980">
        <w:rPr>
          <w:rFonts w:ascii="Times New Roman" w:hAnsi="Times New Roman"/>
          <w:bCs/>
          <w:sz w:val="24"/>
          <w:szCs w:val="24"/>
          <w:lang w:val="uk-UA"/>
        </w:rPr>
        <w:t xml:space="preserve">й </w:t>
      </w:r>
      <w:r>
        <w:rPr>
          <w:rFonts w:ascii="Times New Roman" w:hAnsi="Times New Roman"/>
          <w:bCs/>
          <w:sz w:val="24"/>
          <w:szCs w:val="24"/>
          <w:lang w:val="uk-UA"/>
        </w:rPr>
        <w:t xml:space="preserve">надалі. </w:t>
      </w:r>
      <w:proofErr w:type="spellStart"/>
      <w:r w:rsidR="002629E1" w:rsidRPr="00456026">
        <w:rPr>
          <w:rFonts w:ascii="Times New Roman" w:hAnsi="Times New Roman"/>
          <w:bCs/>
          <w:sz w:val="24"/>
          <w:szCs w:val="24"/>
          <w:lang w:val="uk-UA"/>
        </w:rPr>
        <w:t>Навколодорожня</w:t>
      </w:r>
      <w:proofErr w:type="spellEnd"/>
      <w:r w:rsidR="002629E1" w:rsidRPr="00456026">
        <w:rPr>
          <w:rFonts w:ascii="Times New Roman" w:hAnsi="Times New Roman"/>
          <w:bCs/>
          <w:sz w:val="24"/>
          <w:szCs w:val="24"/>
          <w:lang w:val="uk-UA"/>
        </w:rPr>
        <w:t xml:space="preserve"> інфраструктура </w:t>
      </w:r>
      <w:r w:rsidR="00816393" w:rsidRPr="00456026">
        <w:rPr>
          <w:rFonts w:ascii="Times New Roman" w:hAnsi="Times New Roman"/>
          <w:bCs/>
          <w:sz w:val="24"/>
          <w:szCs w:val="24"/>
          <w:lang w:val="uk-UA"/>
        </w:rPr>
        <w:t>теж потребує покращення</w:t>
      </w:r>
      <w:r w:rsidR="004C5C22" w:rsidRPr="00456026">
        <w:rPr>
          <w:rFonts w:ascii="Times New Roman" w:hAnsi="Times New Roman"/>
          <w:bCs/>
          <w:sz w:val="24"/>
          <w:szCs w:val="24"/>
          <w:lang w:val="uk-UA"/>
        </w:rPr>
        <w:t xml:space="preserve">, влаштування тротуарів, </w:t>
      </w:r>
      <w:r w:rsidR="00573FBF" w:rsidRPr="00456026">
        <w:rPr>
          <w:rFonts w:ascii="Times New Roman" w:hAnsi="Times New Roman"/>
          <w:bCs/>
          <w:sz w:val="24"/>
          <w:szCs w:val="24"/>
          <w:lang w:val="uk-UA"/>
        </w:rPr>
        <w:t>д</w:t>
      </w:r>
      <w:r w:rsidR="004C5C22" w:rsidRPr="00456026">
        <w:rPr>
          <w:rFonts w:ascii="Times New Roman" w:hAnsi="Times New Roman"/>
          <w:bCs/>
          <w:sz w:val="24"/>
          <w:szCs w:val="24"/>
          <w:lang w:val="uk-UA"/>
        </w:rPr>
        <w:t xml:space="preserve">орожніх </w:t>
      </w:r>
      <w:r w:rsidR="00573FBF" w:rsidRPr="00456026">
        <w:rPr>
          <w:rFonts w:ascii="Times New Roman" w:hAnsi="Times New Roman"/>
          <w:bCs/>
          <w:sz w:val="24"/>
          <w:szCs w:val="24"/>
          <w:lang w:val="uk-UA"/>
        </w:rPr>
        <w:t xml:space="preserve">попереджувальних </w:t>
      </w:r>
      <w:r w:rsidR="004C5C22" w:rsidRPr="00456026">
        <w:rPr>
          <w:rFonts w:ascii="Times New Roman" w:hAnsi="Times New Roman"/>
          <w:bCs/>
          <w:sz w:val="24"/>
          <w:szCs w:val="24"/>
          <w:lang w:val="uk-UA"/>
        </w:rPr>
        <w:t>знаків</w:t>
      </w:r>
      <w:r w:rsidR="00FE65B6">
        <w:rPr>
          <w:rFonts w:ascii="Times New Roman" w:hAnsi="Times New Roman"/>
          <w:bCs/>
          <w:sz w:val="24"/>
          <w:szCs w:val="24"/>
          <w:lang w:val="uk-UA"/>
        </w:rPr>
        <w:t>, розміток</w:t>
      </w:r>
      <w:r w:rsidR="00573FBF" w:rsidRPr="00456026">
        <w:rPr>
          <w:rFonts w:ascii="Times New Roman" w:hAnsi="Times New Roman"/>
          <w:bCs/>
          <w:sz w:val="24"/>
          <w:szCs w:val="24"/>
          <w:lang w:val="uk-UA"/>
        </w:rPr>
        <w:t xml:space="preserve"> та вказівників</w:t>
      </w:r>
      <w:r w:rsidR="004C5C22" w:rsidRPr="00456026">
        <w:rPr>
          <w:rFonts w:ascii="Times New Roman" w:hAnsi="Times New Roman"/>
          <w:bCs/>
          <w:sz w:val="24"/>
          <w:szCs w:val="24"/>
          <w:lang w:val="uk-UA"/>
        </w:rPr>
        <w:t>.</w:t>
      </w:r>
      <w:r w:rsidR="002629E1" w:rsidRPr="00456026">
        <w:rPr>
          <w:rFonts w:ascii="Times New Roman" w:hAnsi="Times New Roman"/>
          <w:bCs/>
          <w:sz w:val="24"/>
          <w:szCs w:val="24"/>
          <w:lang w:val="uk-UA"/>
        </w:rPr>
        <w:t xml:space="preserve"> Узбіччя </w:t>
      </w:r>
      <w:r w:rsidR="00FD72F6">
        <w:rPr>
          <w:rFonts w:ascii="Times New Roman" w:hAnsi="Times New Roman"/>
          <w:bCs/>
          <w:sz w:val="24"/>
          <w:szCs w:val="24"/>
          <w:lang w:val="uk-UA"/>
        </w:rPr>
        <w:t xml:space="preserve">доріг в межах населених пунктів </w:t>
      </w:r>
      <w:r w:rsidR="002629E1" w:rsidRPr="00456026">
        <w:rPr>
          <w:rFonts w:ascii="Times New Roman" w:hAnsi="Times New Roman"/>
          <w:bCs/>
          <w:sz w:val="24"/>
          <w:szCs w:val="24"/>
          <w:lang w:val="uk-UA"/>
        </w:rPr>
        <w:t>утримуються в належному санітарному стані (обкошування бур’янів, обрізання порослі дерев, прибирання сміття) в рамках</w:t>
      </w:r>
      <w:r w:rsidR="0082616A">
        <w:rPr>
          <w:rFonts w:ascii="Times New Roman" w:hAnsi="Times New Roman"/>
          <w:bCs/>
          <w:sz w:val="24"/>
          <w:szCs w:val="24"/>
          <w:lang w:val="uk-UA"/>
        </w:rPr>
        <w:t xml:space="preserve"> заходів з благоустрою територій</w:t>
      </w:r>
      <w:r w:rsidR="002629E1" w:rsidRPr="00456026">
        <w:rPr>
          <w:rFonts w:ascii="Times New Roman" w:hAnsi="Times New Roman"/>
          <w:bCs/>
          <w:sz w:val="24"/>
          <w:szCs w:val="24"/>
          <w:lang w:val="uk-UA"/>
        </w:rPr>
        <w:t xml:space="preserve">. </w:t>
      </w:r>
      <w:r w:rsidR="00B90C49" w:rsidRPr="00456026">
        <w:rPr>
          <w:rFonts w:ascii="Times New Roman" w:hAnsi="Times New Roman"/>
          <w:bCs/>
          <w:sz w:val="24"/>
          <w:szCs w:val="24"/>
          <w:lang w:val="uk-UA"/>
        </w:rPr>
        <w:t xml:space="preserve">Автобусні зупинки обладнані павільйонами для комфортного очікування автобусів. </w:t>
      </w:r>
      <w:r w:rsidR="00B90C49" w:rsidRPr="00456026">
        <w:rPr>
          <w:rFonts w:ascii="Times New Roman" w:hAnsi="Times New Roman"/>
          <w:color w:val="000000" w:themeColor="text1"/>
          <w:sz w:val="24"/>
          <w:szCs w:val="24"/>
          <w:lang w:val="uk-UA"/>
        </w:rPr>
        <w:t xml:space="preserve">В усіх населених пунктах встановлено вказівники напрямків вулиць. Протягом 2018-2019 років дороги з найбільш інтенсивним рухом транспорту та біля закладів освіти </w:t>
      </w:r>
      <w:proofErr w:type="spellStart"/>
      <w:r w:rsidR="00B90C49" w:rsidRPr="00456026">
        <w:rPr>
          <w:rFonts w:ascii="Times New Roman" w:hAnsi="Times New Roman"/>
          <w:color w:val="000000" w:themeColor="text1"/>
          <w:sz w:val="24"/>
          <w:szCs w:val="24"/>
          <w:lang w:val="uk-UA"/>
        </w:rPr>
        <w:t>облаштовано</w:t>
      </w:r>
      <w:proofErr w:type="spellEnd"/>
      <w:r w:rsidR="00B90C49" w:rsidRPr="00456026">
        <w:rPr>
          <w:rFonts w:ascii="Times New Roman" w:hAnsi="Times New Roman"/>
          <w:sz w:val="24"/>
          <w:szCs w:val="24"/>
          <w:lang w:val="uk-UA"/>
        </w:rPr>
        <w:t xml:space="preserve"> засобами</w:t>
      </w:r>
      <w:r w:rsidR="00573FBF" w:rsidRPr="00456026">
        <w:rPr>
          <w:rFonts w:ascii="Times New Roman" w:hAnsi="Times New Roman"/>
          <w:sz w:val="24"/>
          <w:szCs w:val="24"/>
          <w:lang w:val="uk-UA"/>
        </w:rPr>
        <w:t xml:space="preserve"> примусового зниження швидкості.</w:t>
      </w:r>
      <w:r w:rsidR="00B90C49" w:rsidRPr="00456026">
        <w:rPr>
          <w:rFonts w:ascii="Times New Roman" w:hAnsi="Times New Roman"/>
          <w:sz w:val="24"/>
          <w:szCs w:val="24"/>
          <w:lang w:val="uk-UA"/>
        </w:rPr>
        <w:t xml:space="preserve"> Але враховуючи збільшення чисельності транспортних засобів, заходи з посилення безпеки дорожнього руху треба </w:t>
      </w:r>
      <w:r w:rsidR="00561980">
        <w:rPr>
          <w:rFonts w:ascii="Times New Roman" w:hAnsi="Times New Roman"/>
          <w:sz w:val="24"/>
          <w:szCs w:val="24"/>
          <w:lang w:val="uk-UA"/>
        </w:rPr>
        <w:t>продовжувати</w:t>
      </w:r>
      <w:r w:rsidR="00B90C49" w:rsidRPr="00456026">
        <w:rPr>
          <w:rFonts w:ascii="Times New Roman" w:hAnsi="Times New Roman"/>
          <w:sz w:val="24"/>
          <w:szCs w:val="24"/>
          <w:lang w:val="uk-UA"/>
        </w:rPr>
        <w:t xml:space="preserve">. </w:t>
      </w:r>
    </w:p>
    <w:p w:rsidR="008E477E" w:rsidRPr="00456026" w:rsidRDefault="00E228E6" w:rsidP="00977D0D">
      <w:pPr>
        <w:spacing w:after="0" w:line="240" w:lineRule="auto"/>
        <w:ind w:left="20" w:firstLine="567"/>
        <w:jc w:val="both"/>
        <w:rPr>
          <w:rFonts w:ascii="Times New Roman" w:hAnsi="Times New Roman"/>
          <w:bCs/>
          <w:iCs/>
          <w:sz w:val="24"/>
          <w:szCs w:val="24"/>
          <w:lang w:val="uk-UA" w:eastAsia="ru-RU"/>
        </w:rPr>
      </w:pPr>
      <w:r w:rsidRPr="00456026">
        <w:rPr>
          <w:rFonts w:ascii="Times New Roman" w:hAnsi="Times New Roman"/>
          <w:color w:val="000000" w:themeColor="text1"/>
          <w:sz w:val="24"/>
          <w:szCs w:val="24"/>
          <w:lang w:val="uk-UA"/>
        </w:rPr>
        <w:t>Упродовж 2018 року прове</w:t>
      </w:r>
      <w:r w:rsidR="004C5C22" w:rsidRPr="00456026">
        <w:rPr>
          <w:rFonts w:ascii="Times New Roman" w:hAnsi="Times New Roman"/>
          <w:color w:val="000000" w:themeColor="text1"/>
          <w:sz w:val="24"/>
          <w:szCs w:val="24"/>
          <w:lang w:val="uk-UA"/>
        </w:rPr>
        <w:t>д</w:t>
      </w:r>
      <w:r w:rsidRPr="00456026">
        <w:rPr>
          <w:rFonts w:ascii="Times New Roman" w:hAnsi="Times New Roman"/>
          <w:color w:val="000000" w:themeColor="text1"/>
          <w:sz w:val="24"/>
          <w:szCs w:val="24"/>
          <w:lang w:val="uk-UA"/>
        </w:rPr>
        <w:t>ено активну роботу по облаштуванню вуличного освітлення в населених пунктах, на що використано 4784</w:t>
      </w:r>
      <w:r w:rsidR="004C5C22" w:rsidRPr="00456026">
        <w:rPr>
          <w:rFonts w:ascii="Times New Roman" w:hAnsi="Times New Roman"/>
          <w:color w:val="000000" w:themeColor="text1"/>
          <w:sz w:val="24"/>
          <w:szCs w:val="24"/>
          <w:lang w:val="uk-UA"/>
        </w:rPr>
        <w:t>,</w:t>
      </w:r>
      <w:r w:rsidRPr="00456026">
        <w:rPr>
          <w:rFonts w:ascii="Times New Roman" w:hAnsi="Times New Roman"/>
          <w:color w:val="000000" w:themeColor="text1"/>
          <w:sz w:val="24"/>
          <w:szCs w:val="24"/>
          <w:lang w:val="uk-UA"/>
        </w:rPr>
        <w:t>0</w:t>
      </w:r>
      <w:r w:rsidR="004C5C22" w:rsidRPr="00456026">
        <w:rPr>
          <w:rFonts w:ascii="Times New Roman" w:hAnsi="Times New Roman"/>
          <w:color w:val="000000" w:themeColor="text1"/>
          <w:sz w:val="24"/>
          <w:szCs w:val="24"/>
          <w:lang w:val="uk-UA"/>
        </w:rPr>
        <w:t xml:space="preserve"> </w:t>
      </w:r>
      <w:proofErr w:type="spellStart"/>
      <w:r w:rsidR="004C5C22" w:rsidRPr="00456026">
        <w:rPr>
          <w:rFonts w:ascii="Times New Roman" w:hAnsi="Times New Roman"/>
          <w:color w:val="000000" w:themeColor="text1"/>
          <w:sz w:val="24"/>
          <w:szCs w:val="24"/>
          <w:lang w:val="uk-UA"/>
        </w:rPr>
        <w:t>тис.</w:t>
      </w:r>
      <w:r w:rsidRPr="00456026">
        <w:rPr>
          <w:rFonts w:ascii="Times New Roman" w:hAnsi="Times New Roman"/>
          <w:color w:val="000000" w:themeColor="text1"/>
          <w:sz w:val="24"/>
          <w:szCs w:val="24"/>
          <w:lang w:val="uk-UA"/>
        </w:rPr>
        <w:t>грн</w:t>
      </w:r>
      <w:proofErr w:type="spellEnd"/>
      <w:r w:rsidRPr="00456026">
        <w:rPr>
          <w:rFonts w:ascii="Times New Roman" w:hAnsi="Times New Roman"/>
          <w:color w:val="000000" w:themeColor="text1"/>
          <w:sz w:val="24"/>
          <w:szCs w:val="24"/>
          <w:lang w:val="uk-UA"/>
        </w:rPr>
        <w:t xml:space="preserve">. </w:t>
      </w:r>
      <w:r w:rsidR="00B90C49" w:rsidRPr="00456026">
        <w:rPr>
          <w:rFonts w:ascii="Times New Roman" w:hAnsi="Times New Roman"/>
          <w:color w:val="000000" w:themeColor="text1"/>
          <w:sz w:val="24"/>
          <w:szCs w:val="24"/>
          <w:lang w:val="uk-UA"/>
        </w:rPr>
        <w:t>Частину вулиць освітлено і у 2019 році. Таким чином, н</w:t>
      </w:r>
      <w:r w:rsidRPr="00456026">
        <w:rPr>
          <w:rFonts w:ascii="Times New Roman" w:hAnsi="Times New Roman"/>
          <w:color w:val="000000" w:themeColor="text1"/>
          <w:sz w:val="24"/>
          <w:szCs w:val="24"/>
          <w:lang w:val="uk-UA"/>
        </w:rPr>
        <w:t xml:space="preserve">а сьогоднішній день </w:t>
      </w:r>
      <w:r w:rsidR="0060709A" w:rsidRPr="00456026">
        <w:rPr>
          <w:rFonts w:ascii="Times New Roman" w:hAnsi="Times New Roman"/>
          <w:bCs/>
          <w:sz w:val="24"/>
          <w:szCs w:val="24"/>
          <w:lang w:val="uk-UA"/>
        </w:rPr>
        <w:t xml:space="preserve">усі </w:t>
      </w:r>
      <w:r w:rsidR="008E477E" w:rsidRPr="00456026">
        <w:rPr>
          <w:rFonts w:ascii="Times New Roman" w:hAnsi="Times New Roman"/>
          <w:sz w:val="24"/>
          <w:szCs w:val="24"/>
          <w:lang w:val="uk-UA" w:eastAsia="ru-RU"/>
        </w:rPr>
        <w:t>центральні вулиці та більша частина бічних вулиць населених пунктів освітлені, але о</w:t>
      </w:r>
      <w:r w:rsidR="008E477E" w:rsidRPr="00456026">
        <w:rPr>
          <w:rFonts w:ascii="Times New Roman" w:eastAsia="Courier New" w:hAnsi="Times New Roman"/>
          <w:color w:val="000000"/>
          <w:sz w:val="24"/>
          <w:szCs w:val="24"/>
          <w:lang w:val="uk-UA" w:eastAsia="ru-RU"/>
        </w:rPr>
        <w:t xml:space="preserve">дним із заходів, який передбачає безпеку для мешканців населених пунктів громади, а також для створення належних умов проживання є подальше облаштування </w:t>
      </w:r>
      <w:r w:rsidR="00785491">
        <w:rPr>
          <w:rFonts w:ascii="Times New Roman" w:eastAsia="Courier New" w:hAnsi="Times New Roman"/>
          <w:color w:val="000000"/>
          <w:sz w:val="24"/>
          <w:szCs w:val="24"/>
          <w:lang w:val="uk-UA" w:eastAsia="ru-RU"/>
        </w:rPr>
        <w:t>вуличного</w:t>
      </w:r>
      <w:r w:rsidR="008E477E" w:rsidRPr="00456026">
        <w:rPr>
          <w:rFonts w:ascii="Times New Roman" w:eastAsia="Courier New" w:hAnsi="Times New Roman"/>
          <w:color w:val="000000"/>
          <w:sz w:val="24"/>
          <w:szCs w:val="24"/>
          <w:lang w:val="uk-UA" w:eastAsia="ru-RU"/>
        </w:rPr>
        <w:t xml:space="preserve"> освітлення.</w:t>
      </w:r>
      <w:r w:rsidR="00977D0D">
        <w:rPr>
          <w:rFonts w:ascii="Times New Roman" w:eastAsia="Courier New" w:hAnsi="Times New Roman"/>
          <w:color w:val="000000"/>
          <w:sz w:val="24"/>
          <w:szCs w:val="24"/>
          <w:lang w:val="uk-UA" w:eastAsia="ru-RU"/>
        </w:rPr>
        <w:t xml:space="preserve"> </w:t>
      </w:r>
      <w:r w:rsidR="008E477E" w:rsidRPr="00456026">
        <w:rPr>
          <w:rFonts w:ascii="Times New Roman" w:hAnsi="Times New Roman"/>
          <w:iCs/>
          <w:color w:val="000000"/>
          <w:sz w:val="24"/>
          <w:szCs w:val="24"/>
          <w:lang w:val="uk-UA" w:eastAsia="ru-RU"/>
        </w:rPr>
        <w:t>Для забезпечення належного функціонування мереж зовнішнього освітлення необхідно забезпечити</w:t>
      </w:r>
      <w:r w:rsidR="008E477E" w:rsidRPr="00456026">
        <w:rPr>
          <w:rFonts w:ascii="Times New Roman" w:hAnsi="Times New Roman"/>
          <w:sz w:val="24"/>
          <w:szCs w:val="24"/>
          <w:lang w:val="uk-UA" w:eastAsia="ru-RU"/>
        </w:rPr>
        <w:t xml:space="preserve"> його технічне обслуговування, що передбачає заходи з </w:t>
      </w:r>
      <w:r w:rsidR="008E477E" w:rsidRPr="00456026">
        <w:rPr>
          <w:rFonts w:ascii="Times New Roman" w:hAnsi="Times New Roman"/>
          <w:bCs/>
          <w:iCs/>
          <w:sz w:val="24"/>
          <w:szCs w:val="24"/>
          <w:lang w:val="uk-UA" w:eastAsia="ru-RU"/>
        </w:rPr>
        <w:t>обслуговування світильників, повітряних та кабельних  ліній, пунктів живлення, автоматичного управління тощо.</w:t>
      </w:r>
    </w:p>
    <w:p w:rsidR="00E228E6" w:rsidRPr="00480689" w:rsidRDefault="008E477E" w:rsidP="00977D0D">
      <w:pPr>
        <w:widowControl w:val="0"/>
        <w:tabs>
          <w:tab w:val="left" w:pos="0"/>
        </w:tabs>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val="uk-UA"/>
        </w:rPr>
      </w:pPr>
      <w:r w:rsidRPr="00456026">
        <w:rPr>
          <w:rFonts w:ascii="Times New Roman" w:hAnsi="Times New Roman"/>
          <w:sz w:val="24"/>
          <w:szCs w:val="24"/>
          <w:lang w:val="uk-UA" w:eastAsia="ru-RU"/>
        </w:rPr>
        <w:t xml:space="preserve"> </w:t>
      </w:r>
      <w:r w:rsidR="00E228E6" w:rsidRPr="00480689">
        <w:rPr>
          <w:rFonts w:ascii="Times New Roman" w:eastAsia="Times New Roman" w:hAnsi="Times New Roman"/>
          <w:color w:val="000000" w:themeColor="text1"/>
          <w:sz w:val="24"/>
          <w:szCs w:val="24"/>
          <w:lang w:val="uk-UA"/>
        </w:rPr>
        <w:t xml:space="preserve">Протяжність мереж центрального водопостачання в громаді складає 5493 м., що забезпечують питною водою 525 абонентів (10,8% від загальної кількості 4879 домогосподарств). Протягом останніх років збудовано дві артезіанських свердловини (вул. Паркова, вул. Затишна), виготовлено проектно-кошторисну документацію на будівництво мереж центрального водопостачання вулиць Б.Хмельницького, Садова, Затишна с. </w:t>
      </w:r>
      <w:proofErr w:type="spellStart"/>
      <w:r w:rsidR="00E228E6" w:rsidRPr="00480689">
        <w:rPr>
          <w:rFonts w:ascii="Times New Roman" w:eastAsia="Times New Roman" w:hAnsi="Times New Roman"/>
          <w:color w:val="000000" w:themeColor="text1"/>
          <w:sz w:val="24"/>
          <w:szCs w:val="24"/>
          <w:lang w:val="uk-UA"/>
        </w:rPr>
        <w:t>Якушинці</w:t>
      </w:r>
      <w:proofErr w:type="spellEnd"/>
      <w:r w:rsidR="00E228E6" w:rsidRPr="00480689">
        <w:rPr>
          <w:rFonts w:ascii="Times New Roman" w:eastAsia="Times New Roman" w:hAnsi="Times New Roman"/>
          <w:color w:val="000000" w:themeColor="text1"/>
          <w:sz w:val="24"/>
          <w:szCs w:val="24"/>
          <w:lang w:val="uk-UA"/>
        </w:rPr>
        <w:t xml:space="preserve"> для забезпечення громадян питною водою.</w:t>
      </w:r>
    </w:p>
    <w:p w:rsidR="00977D0D" w:rsidRDefault="00E228E6" w:rsidP="00977D0D">
      <w:pPr>
        <w:tabs>
          <w:tab w:val="left" w:pos="0"/>
        </w:tabs>
        <w:autoSpaceDE w:val="0"/>
        <w:autoSpaceDN w:val="0"/>
        <w:adjustRightInd w:val="0"/>
        <w:spacing w:after="0" w:line="240" w:lineRule="auto"/>
        <w:ind w:firstLine="567"/>
        <w:jc w:val="both"/>
        <w:rPr>
          <w:rFonts w:ascii="Times New Roman" w:hAnsi="Times New Roman"/>
          <w:sz w:val="24"/>
          <w:szCs w:val="24"/>
          <w:lang w:val="uk-UA"/>
        </w:rPr>
      </w:pPr>
      <w:r w:rsidRPr="00480689">
        <w:rPr>
          <w:rFonts w:ascii="Times New Roman" w:eastAsia="Times New Roman" w:hAnsi="Times New Roman"/>
          <w:color w:val="000000" w:themeColor="text1"/>
          <w:sz w:val="24"/>
          <w:szCs w:val="24"/>
          <w:lang w:val="uk-UA"/>
        </w:rPr>
        <w:t>Аналіз питної води в громадських криницях носить нерегулярний характер. На жаль</w:t>
      </w:r>
      <w:r w:rsidR="00977D0D">
        <w:rPr>
          <w:rFonts w:ascii="Times New Roman" w:eastAsia="Times New Roman" w:hAnsi="Times New Roman"/>
          <w:color w:val="000000" w:themeColor="text1"/>
          <w:sz w:val="24"/>
          <w:szCs w:val="24"/>
          <w:lang w:val="uk-UA"/>
        </w:rPr>
        <w:t>,</w:t>
      </w:r>
      <w:r w:rsidRPr="00480689">
        <w:rPr>
          <w:rFonts w:ascii="Times New Roman" w:eastAsia="Times New Roman" w:hAnsi="Times New Roman"/>
          <w:color w:val="000000" w:themeColor="text1"/>
          <w:sz w:val="24"/>
          <w:szCs w:val="24"/>
          <w:lang w:val="uk-UA"/>
        </w:rPr>
        <w:t xml:space="preserve"> не усі громадські криниці стоять на обліку та обслуговуються (не проводиться їх очистка та знезараження, відсутній системний лабораторний контроль якості води). Трапляються випадки підвищеного вмісту нітратів у воді. Насамперед, нітрати потрапляють у воду через побутові стоки (з вигрібних ям, дворових вбиралень, городів, сільгоспугідь).</w:t>
      </w:r>
      <w:r w:rsidR="00977D0D">
        <w:rPr>
          <w:rFonts w:ascii="Times New Roman" w:eastAsia="Times New Roman" w:hAnsi="Times New Roman"/>
          <w:color w:val="000000" w:themeColor="text1"/>
          <w:sz w:val="24"/>
          <w:szCs w:val="24"/>
          <w:lang w:val="uk-UA"/>
        </w:rPr>
        <w:t xml:space="preserve"> </w:t>
      </w:r>
      <w:r w:rsidR="005A452F" w:rsidRPr="00480689">
        <w:rPr>
          <w:rFonts w:ascii="Times New Roman" w:hAnsi="Times New Roman"/>
          <w:sz w:val="24"/>
          <w:szCs w:val="24"/>
          <w:lang w:val="uk-UA"/>
        </w:rPr>
        <w:t xml:space="preserve">На даний час існує потреба в будівництві нових артезіанських свердловин та розширенні і оновленні системи водопостачання для </w:t>
      </w:r>
      <w:r w:rsidR="005A452F" w:rsidRPr="00480689">
        <w:rPr>
          <w:rFonts w:ascii="Times New Roman" w:hAnsi="Times New Roman"/>
          <w:color w:val="000000"/>
          <w:sz w:val="24"/>
          <w:szCs w:val="24"/>
          <w:lang w:val="uk-UA"/>
        </w:rPr>
        <w:t xml:space="preserve">забезпечення населення високоякісною питною водою, </w:t>
      </w:r>
      <w:r w:rsidR="005A452F" w:rsidRPr="00480689">
        <w:rPr>
          <w:rFonts w:ascii="Times New Roman" w:hAnsi="Times New Roman"/>
          <w:sz w:val="24"/>
          <w:szCs w:val="24"/>
          <w:lang w:val="uk-UA"/>
        </w:rPr>
        <w:lastRenderedPageBreak/>
        <w:t xml:space="preserve">проведенні планових ремонтів та реконструкцій існуючих мереж та насосних станцій, облаштування їх сучасним обладнанням. </w:t>
      </w:r>
    </w:p>
    <w:p w:rsidR="00E228E6" w:rsidRPr="00480689" w:rsidRDefault="005A452F" w:rsidP="00785491">
      <w:pPr>
        <w:tabs>
          <w:tab w:val="left" w:pos="0"/>
        </w:tabs>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val="uk-UA"/>
        </w:rPr>
      </w:pPr>
      <w:r w:rsidRPr="00480689">
        <w:rPr>
          <w:rFonts w:ascii="Times New Roman" w:hAnsi="Times New Roman"/>
          <w:sz w:val="24"/>
          <w:szCs w:val="24"/>
          <w:lang w:val="uk-UA"/>
        </w:rPr>
        <w:t xml:space="preserve">Гострою також є проблема в забезпеченні житлових будинків системами водовідведення, проведенні ремонтів та реконструкцій існуючих систем каналізації. </w:t>
      </w:r>
      <w:r w:rsidR="00E228E6" w:rsidRPr="00480689">
        <w:rPr>
          <w:rFonts w:ascii="Times New Roman" w:eastAsia="Times New Roman" w:hAnsi="Times New Roman"/>
          <w:color w:val="000000" w:themeColor="text1"/>
          <w:sz w:val="24"/>
          <w:szCs w:val="24"/>
          <w:lang w:val="uk-UA"/>
        </w:rPr>
        <w:t>Єдина центральна каналізаційна система громади відсутня.</w:t>
      </w:r>
      <w:r w:rsidR="00785491">
        <w:rPr>
          <w:rFonts w:ascii="Times New Roman" w:eastAsia="Times New Roman" w:hAnsi="Times New Roman"/>
          <w:color w:val="000000" w:themeColor="text1"/>
          <w:sz w:val="24"/>
          <w:szCs w:val="24"/>
          <w:lang w:val="uk-UA"/>
        </w:rPr>
        <w:t xml:space="preserve"> </w:t>
      </w:r>
      <w:r w:rsidR="00E228E6" w:rsidRPr="00480689">
        <w:rPr>
          <w:rFonts w:ascii="Times New Roman" w:eastAsia="Times New Roman" w:hAnsi="Times New Roman"/>
          <w:color w:val="000000" w:themeColor="text1"/>
          <w:sz w:val="24"/>
          <w:szCs w:val="24"/>
          <w:lang w:val="uk-UA"/>
        </w:rPr>
        <w:t xml:space="preserve">Винятком є 276 домогосподарств житлових масивів багатоквартирних будинків по вулиці Зарічна в селі </w:t>
      </w:r>
      <w:proofErr w:type="spellStart"/>
      <w:r w:rsidR="00E228E6" w:rsidRPr="00480689">
        <w:rPr>
          <w:rFonts w:ascii="Times New Roman" w:eastAsia="Times New Roman" w:hAnsi="Times New Roman"/>
          <w:color w:val="000000" w:themeColor="text1"/>
          <w:sz w:val="24"/>
          <w:szCs w:val="24"/>
          <w:lang w:val="uk-UA"/>
        </w:rPr>
        <w:t>Зарванці</w:t>
      </w:r>
      <w:proofErr w:type="spellEnd"/>
      <w:r w:rsidR="00E228E6" w:rsidRPr="00480689">
        <w:rPr>
          <w:rFonts w:ascii="Times New Roman" w:eastAsia="Times New Roman" w:hAnsi="Times New Roman"/>
          <w:color w:val="000000" w:themeColor="text1"/>
          <w:sz w:val="24"/>
          <w:szCs w:val="24"/>
          <w:lang w:val="uk-UA"/>
        </w:rPr>
        <w:t xml:space="preserve"> та два гуртожитки житлового масиву </w:t>
      </w:r>
      <w:r w:rsidR="00785491">
        <w:rPr>
          <w:rFonts w:ascii="Times New Roman" w:eastAsia="Times New Roman" w:hAnsi="Times New Roman"/>
          <w:color w:val="000000" w:themeColor="text1"/>
          <w:sz w:val="24"/>
          <w:szCs w:val="24"/>
          <w:lang w:val="uk-UA"/>
        </w:rPr>
        <w:t>«</w:t>
      </w:r>
      <w:proofErr w:type="spellStart"/>
      <w:r w:rsidR="00E228E6" w:rsidRPr="00480689">
        <w:rPr>
          <w:rFonts w:ascii="Times New Roman" w:eastAsia="Times New Roman" w:hAnsi="Times New Roman"/>
          <w:color w:val="000000" w:themeColor="text1"/>
          <w:sz w:val="24"/>
          <w:szCs w:val="24"/>
          <w:lang w:val="uk-UA"/>
        </w:rPr>
        <w:t>Племоб’єднання</w:t>
      </w:r>
      <w:proofErr w:type="spellEnd"/>
      <w:r w:rsidR="00785491">
        <w:rPr>
          <w:rFonts w:ascii="Times New Roman" w:eastAsia="Times New Roman" w:hAnsi="Times New Roman"/>
          <w:color w:val="000000" w:themeColor="text1"/>
          <w:sz w:val="24"/>
          <w:szCs w:val="24"/>
          <w:lang w:val="uk-UA"/>
        </w:rPr>
        <w:t>» в</w:t>
      </w:r>
      <w:r w:rsidR="00E228E6" w:rsidRPr="00480689">
        <w:rPr>
          <w:rFonts w:ascii="Times New Roman" w:eastAsia="Times New Roman" w:hAnsi="Times New Roman"/>
          <w:color w:val="000000" w:themeColor="text1"/>
          <w:sz w:val="24"/>
          <w:szCs w:val="24"/>
          <w:lang w:val="uk-UA"/>
        </w:rPr>
        <w:t xml:space="preserve"> </w:t>
      </w:r>
      <w:r w:rsidR="00E228E6" w:rsidRPr="00480689">
        <w:rPr>
          <w:rFonts w:ascii="Times New Roman" w:eastAsia="Times New Roman" w:hAnsi="Times New Roman"/>
          <w:color w:val="000000" w:themeColor="text1"/>
          <w:sz w:val="24"/>
          <w:szCs w:val="24"/>
        </w:rPr>
        <w:t>c</w:t>
      </w:r>
      <w:proofErr w:type="spellStart"/>
      <w:r w:rsidR="00E228E6" w:rsidRPr="00480689">
        <w:rPr>
          <w:rFonts w:ascii="Times New Roman" w:eastAsia="Times New Roman" w:hAnsi="Times New Roman"/>
          <w:color w:val="000000" w:themeColor="text1"/>
          <w:sz w:val="24"/>
          <w:szCs w:val="24"/>
          <w:lang w:val="uk-UA"/>
        </w:rPr>
        <w:t>.Березина</w:t>
      </w:r>
      <w:proofErr w:type="spellEnd"/>
      <w:r w:rsidR="00E228E6" w:rsidRPr="00480689">
        <w:rPr>
          <w:rFonts w:ascii="Times New Roman" w:eastAsia="Times New Roman" w:hAnsi="Times New Roman"/>
          <w:color w:val="000000" w:themeColor="text1"/>
          <w:sz w:val="24"/>
          <w:szCs w:val="24"/>
          <w:lang w:val="uk-UA"/>
        </w:rPr>
        <w:t>, які забезпечені централізованими каналізаційними мережами та очисними спорудами, що становить 5,6% від загальної кількості домогосподарств.</w:t>
      </w:r>
      <w:r w:rsidR="00785491">
        <w:rPr>
          <w:rFonts w:ascii="Times New Roman" w:eastAsia="Times New Roman" w:hAnsi="Times New Roman"/>
          <w:color w:val="000000" w:themeColor="text1"/>
          <w:sz w:val="24"/>
          <w:szCs w:val="24"/>
          <w:lang w:val="uk-UA"/>
        </w:rPr>
        <w:t xml:space="preserve"> </w:t>
      </w:r>
      <w:r w:rsidR="00E228E6" w:rsidRPr="00480689">
        <w:rPr>
          <w:rFonts w:ascii="Times New Roman" w:eastAsia="Times New Roman" w:hAnsi="Times New Roman"/>
          <w:color w:val="000000" w:themeColor="text1"/>
          <w:sz w:val="24"/>
          <w:szCs w:val="24"/>
          <w:lang w:val="uk-UA"/>
        </w:rPr>
        <w:t>Інші домогосподарства користуються вигрібними ямами, які не завжди належним чином обладнані.</w:t>
      </w:r>
    </w:p>
    <w:p w:rsidR="008E1D22" w:rsidRPr="00480689" w:rsidRDefault="00977D0D" w:rsidP="00977D0D">
      <w:pPr>
        <w:autoSpaceDE w:val="0"/>
        <w:autoSpaceDN w:val="0"/>
        <w:adjustRightInd w:val="0"/>
        <w:spacing w:after="0" w:line="240" w:lineRule="auto"/>
        <w:ind w:firstLine="567"/>
        <w:jc w:val="both"/>
        <w:rPr>
          <w:rFonts w:ascii="Times New Roman" w:hAnsi="Times New Roman"/>
          <w:noProof/>
          <w:color w:val="000000"/>
          <w:sz w:val="24"/>
          <w:szCs w:val="24"/>
        </w:rPr>
      </w:pPr>
      <w:r>
        <w:rPr>
          <w:rFonts w:ascii="Times New Roman" w:eastAsia="Times New Roman" w:hAnsi="Times New Roman"/>
          <w:color w:val="000000" w:themeColor="text1"/>
          <w:sz w:val="24"/>
          <w:szCs w:val="24"/>
          <w:lang w:val="uk-UA"/>
        </w:rPr>
        <w:t>У</w:t>
      </w:r>
      <w:r w:rsidR="00E228E6" w:rsidRPr="00480689">
        <w:rPr>
          <w:rFonts w:ascii="Times New Roman" w:eastAsia="Times New Roman" w:hAnsi="Times New Roman"/>
          <w:color w:val="000000" w:themeColor="text1"/>
          <w:sz w:val="24"/>
          <w:szCs w:val="24"/>
          <w:lang w:val="uk-UA"/>
        </w:rPr>
        <w:t xml:space="preserve"> зв’язку з тим, що територія громади горбиста, відсутня можливість будівництва єдиної централізованої каналізаційної мережі із забезпеченням очистки стічних вод.</w:t>
      </w:r>
      <w:r>
        <w:rPr>
          <w:rFonts w:ascii="Times New Roman" w:eastAsia="Times New Roman" w:hAnsi="Times New Roman"/>
          <w:color w:val="000000" w:themeColor="text1"/>
          <w:sz w:val="24"/>
          <w:szCs w:val="24"/>
          <w:lang w:val="uk-UA"/>
        </w:rPr>
        <w:t xml:space="preserve"> </w:t>
      </w:r>
      <w:proofErr w:type="spellStart"/>
      <w:r w:rsidR="008E1D22" w:rsidRPr="00480689">
        <w:rPr>
          <w:rFonts w:ascii="Times New Roman" w:hAnsi="Times New Roman"/>
          <w:bCs/>
          <w:sz w:val="24"/>
          <w:szCs w:val="24"/>
        </w:rPr>
        <w:t>Стічні</w:t>
      </w:r>
      <w:proofErr w:type="spellEnd"/>
      <w:r w:rsidR="008E1D22" w:rsidRPr="00480689">
        <w:rPr>
          <w:rFonts w:ascii="Times New Roman" w:hAnsi="Times New Roman"/>
          <w:bCs/>
          <w:sz w:val="24"/>
          <w:szCs w:val="24"/>
        </w:rPr>
        <w:t xml:space="preserve"> води з </w:t>
      </w:r>
      <w:proofErr w:type="spellStart"/>
      <w:r w:rsidR="008E1D22" w:rsidRPr="00480689">
        <w:rPr>
          <w:rFonts w:ascii="Times New Roman" w:hAnsi="Times New Roman"/>
          <w:bCs/>
          <w:sz w:val="24"/>
          <w:szCs w:val="24"/>
        </w:rPr>
        <w:t>житлових</w:t>
      </w:r>
      <w:proofErr w:type="spellEnd"/>
      <w:r w:rsidR="008E1D22" w:rsidRPr="00480689">
        <w:rPr>
          <w:rFonts w:ascii="Times New Roman" w:hAnsi="Times New Roman"/>
          <w:bCs/>
          <w:sz w:val="24"/>
          <w:szCs w:val="24"/>
        </w:rPr>
        <w:t xml:space="preserve"> </w:t>
      </w:r>
      <w:proofErr w:type="spellStart"/>
      <w:r w:rsidR="008E1D22" w:rsidRPr="00480689">
        <w:rPr>
          <w:rFonts w:ascii="Times New Roman" w:hAnsi="Times New Roman"/>
          <w:bCs/>
          <w:sz w:val="24"/>
          <w:szCs w:val="24"/>
        </w:rPr>
        <w:t>будинків</w:t>
      </w:r>
      <w:proofErr w:type="spellEnd"/>
      <w:r w:rsidR="008E1D22" w:rsidRPr="00480689">
        <w:rPr>
          <w:rFonts w:ascii="Times New Roman" w:hAnsi="Times New Roman"/>
          <w:bCs/>
          <w:sz w:val="24"/>
          <w:szCs w:val="24"/>
        </w:rPr>
        <w:t xml:space="preserve"> </w:t>
      </w:r>
      <w:proofErr w:type="spellStart"/>
      <w:r w:rsidR="008E1D22" w:rsidRPr="00480689">
        <w:rPr>
          <w:rFonts w:ascii="Times New Roman" w:hAnsi="Times New Roman"/>
          <w:bCs/>
          <w:sz w:val="24"/>
          <w:szCs w:val="24"/>
        </w:rPr>
        <w:t>зливаються</w:t>
      </w:r>
      <w:proofErr w:type="spellEnd"/>
      <w:r w:rsidR="008E1D22" w:rsidRPr="00480689">
        <w:rPr>
          <w:rFonts w:ascii="Times New Roman" w:hAnsi="Times New Roman"/>
          <w:bCs/>
          <w:sz w:val="24"/>
          <w:szCs w:val="24"/>
        </w:rPr>
        <w:t xml:space="preserve"> в </w:t>
      </w:r>
      <w:proofErr w:type="spellStart"/>
      <w:r w:rsidR="008E1D22" w:rsidRPr="00480689">
        <w:rPr>
          <w:rFonts w:ascii="Times New Roman" w:hAnsi="Times New Roman"/>
          <w:bCs/>
          <w:sz w:val="24"/>
          <w:szCs w:val="24"/>
        </w:rPr>
        <w:t>каналізаційні</w:t>
      </w:r>
      <w:proofErr w:type="spellEnd"/>
      <w:r w:rsidR="008E1D22" w:rsidRPr="00480689">
        <w:rPr>
          <w:rFonts w:ascii="Times New Roman" w:hAnsi="Times New Roman"/>
          <w:bCs/>
          <w:sz w:val="24"/>
          <w:szCs w:val="24"/>
        </w:rPr>
        <w:t xml:space="preserve"> </w:t>
      </w:r>
      <w:proofErr w:type="spellStart"/>
      <w:r w:rsidR="008E1D22" w:rsidRPr="00480689">
        <w:rPr>
          <w:rFonts w:ascii="Times New Roman" w:hAnsi="Times New Roman"/>
          <w:bCs/>
          <w:sz w:val="24"/>
          <w:szCs w:val="24"/>
        </w:rPr>
        <w:t>очисні</w:t>
      </w:r>
      <w:proofErr w:type="spellEnd"/>
      <w:r w:rsidR="008E1D22" w:rsidRPr="00480689">
        <w:rPr>
          <w:rFonts w:ascii="Times New Roman" w:hAnsi="Times New Roman"/>
          <w:bCs/>
          <w:sz w:val="24"/>
          <w:szCs w:val="24"/>
        </w:rPr>
        <w:t xml:space="preserve"> </w:t>
      </w:r>
      <w:proofErr w:type="spellStart"/>
      <w:r w:rsidR="008E1D22" w:rsidRPr="00480689">
        <w:rPr>
          <w:rFonts w:ascii="Times New Roman" w:hAnsi="Times New Roman"/>
          <w:bCs/>
          <w:sz w:val="24"/>
          <w:szCs w:val="24"/>
        </w:rPr>
        <w:t>споруди</w:t>
      </w:r>
      <w:proofErr w:type="spellEnd"/>
      <w:r w:rsidR="008E1D22" w:rsidRPr="00480689">
        <w:rPr>
          <w:rFonts w:ascii="Times New Roman" w:hAnsi="Times New Roman"/>
          <w:bCs/>
          <w:sz w:val="24"/>
          <w:szCs w:val="24"/>
        </w:rPr>
        <w:t xml:space="preserve"> по </w:t>
      </w:r>
      <w:proofErr w:type="spellStart"/>
      <w:r w:rsidR="008E1D22" w:rsidRPr="00480689">
        <w:rPr>
          <w:rFonts w:ascii="Times New Roman" w:hAnsi="Times New Roman"/>
          <w:bCs/>
          <w:sz w:val="24"/>
          <w:szCs w:val="24"/>
        </w:rPr>
        <w:t>вул</w:t>
      </w:r>
      <w:proofErr w:type="gramStart"/>
      <w:r w:rsidR="008E1D22" w:rsidRPr="00480689">
        <w:rPr>
          <w:rFonts w:ascii="Times New Roman" w:hAnsi="Times New Roman"/>
          <w:bCs/>
          <w:sz w:val="24"/>
          <w:szCs w:val="24"/>
        </w:rPr>
        <w:t>.З</w:t>
      </w:r>
      <w:proofErr w:type="gramEnd"/>
      <w:r w:rsidR="008E1D22" w:rsidRPr="00480689">
        <w:rPr>
          <w:rFonts w:ascii="Times New Roman" w:hAnsi="Times New Roman"/>
          <w:bCs/>
          <w:sz w:val="24"/>
          <w:szCs w:val="24"/>
        </w:rPr>
        <w:t>арічна</w:t>
      </w:r>
      <w:proofErr w:type="spellEnd"/>
      <w:r w:rsidR="008E1D22" w:rsidRPr="00480689">
        <w:rPr>
          <w:rFonts w:ascii="Times New Roman" w:hAnsi="Times New Roman"/>
          <w:bCs/>
          <w:sz w:val="24"/>
          <w:szCs w:val="24"/>
        </w:rPr>
        <w:t xml:space="preserve"> в с. </w:t>
      </w:r>
      <w:proofErr w:type="spellStart"/>
      <w:r w:rsidR="008E1D22" w:rsidRPr="00480689">
        <w:rPr>
          <w:rFonts w:ascii="Times New Roman" w:hAnsi="Times New Roman"/>
          <w:bCs/>
          <w:sz w:val="24"/>
          <w:szCs w:val="24"/>
        </w:rPr>
        <w:t>Зарванці</w:t>
      </w:r>
      <w:proofErr w:type="spellEnd"/>
      <w:r w:rsidR="008E1D22" w:rsidRPr="00480689">
        <w:rPr>
          <w:rFonts w:ascii="Times New Roman" w:hAnsi="Times New Roman"/>
          <w:bCs/>
          <w:sz w:val="24"/>
          <w:szCs w:val="24"/>
        </w:rPr>
        <w:t xml:space="preserve">. Але </w:t>
      </w:r>
      <w:proofErr w:type="spellStart"/>
      <w:r w:rsidR="008E1D22" w:rsidRPr="00480689">
        <w:rPr>
          <w:rFonts w:ascii="Times New Roman" w:hAnsi="Times New Roman"/>
          <w:bCs/>
          <w:sz w:val="24"/>
          <w:szCs w:val="24"/>
        </w:rPr>
        <w:t>обладнання</w:t>
      </w:r>
      <w:proofErr w:type="spellEnd"/>
      <w:r w:rsidR="008E1D22" w:rsidRPr="00480689">
        <w:rPr>
          <w:rFonts w:ascii="Times New Roman" w:hAnsi="Times New Roman"/>
          <w:noProof/>
          <w:color w:val="000000"/>
          <w:sz w:val="24"/>
          <w:szCs w:val="24"/>
        </w:rPr>
        <w:t xml:space="preserve"> очисних споруд </w:t>
      </w:r>
      <w:r w:rsidR="008E1D22" w:rsidRPr="00480689">
        <w:rPr>
          <w:rFonts w:ascii="Times New Roman" w:hAnsi="Times New Roman"/>
          <w:bCs/>
          <w:spacing w:val="-3"/>
          <w:sz w:val="24"/>
          <w:szCs w:val="24"/>
        </w:rPr>
        <w:t xml:space="preserve">є </w:t>
      </w:r>
      <w:proofErr w:type="spellStart"/>
      <w:r w:rsidR="008E1D22" w:rsidRPr="00480689">
        <w:rPr>
          <w:rFonts w:ascii="Times New Roman" w:hAnsi="Times New Roman"/>
          <w:bCs/>
          <w:spacing w:val="-3"/>
          <w:sz w:val="24"/>
          <w:szCs w:val="24"/>
        </w:rPr>
        <w:t>застарілим</w:t>
      </w:r>
      <w:proofErr w:type="spellEnd"/>
      <w:r w:rsidR="008E1D22" w:rsidRPr="00480689">
        <w:rPr>
          <w:rFonts w:ascii="Times New Roman" w:hAnsi="Times New Roman"/>
          <w:bCs/>
          <w:spacing w:val="-3"/>
          <w:sz w:val="24"/>
          <w:szCs w:val="24"/>
        </w:rPr>
        <w:t xml:space="preserve"> та </w:t>
      </w:r>
      <w:proofErr w:type="spellStart"/>
      <w:r w:rsidR="008E1D22" w:rsidRPr="00480689">
        <w:rPr>
          <w:rFonts w:ascii="Times New Roman" w:hAnsi="Times New Roman"/>
          <w:bCs/>
          <w:spacing w:val="-3"/>
          <w:sz w:val="24"/>
          <w:szCs w:val="24"/>
        </w:rPr>
        <w:t>вкрай</w:t>
      </w:r>
      <w:proofErr w:type="spellEnd"/>
      <w:r w:rsidR="008E1D22" w:rsidRPr="00480689">
        <w:rPr>
          <w:rFonts w:ascii="Times New Roman" w:hAnsi="Times New Roman"/>
          <w:bCs/>
          <w:spacing w:val="-3"/>
          <w:sz w:val="24"/>
          <w:szCs w:val="24"/>
        </w:rPr>
        <w:t xml:space="preserve"> </w:t>
      </w:r>
      <w:proofErr w:type="spellStart"/>
      <w:r w:rsidR="008E1D22" w:rsidRPr="00480689">
        <w:rPr>
          <w:rFonts w:ascii="Times New Roman" w:hAnsi="Times New Roman"/>
          <w:bCs/>
          <w:spacing w:val="-3"/>
          <w:sz w:val="24"/>
          <w:szCs w:val="24"/>
        </w:rPr>
        <w:t>зношеним</w:t>
      </w:r>
      <w:proofErr w:type="spellEnd"/>
      <w:r w:rsidR="008E1D22" w:rsidRPr="00480689">
        <w:rPr>
          <w:rFonts w:ascii="Times New Roman" w:hAnsi="Times New Roman"/>
          <w:bCs/>
          <w:spacing w:val="-3"/>
          <w:sz w:val="24"/>
          <w:szCs w:val="24"/>
        </w:rPr>
        <w:t xml:space="preserve">. </w:t>
      </w:r>
      <w:proofErr w:type="gramStart"/>
      <w:r w:rsidR="008E1D22" w:rsidRPr="00480689">
        <w:rPr>
          <w:rFonts w:ascii="Times New Roman" w:hAnsi="Times New Roman"/>
          <w:bCs/>
          <w:spacing w:val="-3"/>
          <w:sz w:val="24"/>
          <w:szCs w:val="24"/>
        </w:rPr>
        <w:t>Д</w:t>
      </w:r>
      <w:r w:rsidR="008E1D22" w:rsidRPr="00480689">
        <w:rPr>
          <w:rFonts w:ascii="Times New Roman" w:hAnsi="Times New Roman"/>
          <w:noProof/>
          <w:color w:val="000000"/>
          <w:sz w:val="24"/>
          <w:szCs w:val="24"/>
        </w:rPr>
        <w:t xml:space="preserve">ля недопущення виникнення надзвичайної ситуації з забруднення водних об'єктів та навколишнього природного середовища стічними водами Якушинецькою сільською радою було подано заявку на виділення коштів з обласного фонду охорони навколишнього середовища і </w:t>
      </w:r>
      <w:r w:rsidR="00B75860" w:rsidRPr="00480689">
        <w:rPr>
          <w:rFonts w:ascii="Times New Roman" w:hAnsi="Times New Roman"/>
          <w:noProof/>
          <w:color w:val="000000"/>
          <w:sz w:val="24"/>
          <w:szCs w:val="24"/>
        </w:rPr>
        <w:t xml:space="preserve">на даний час розпочато проведення </w:t>
      </w:r>
      <w:r w:rsidR="008E1D22" w:rsidRPr="00480689">
        <w:rPr>
          <w:rFonts w:ascii="Times New Roman" w:hAnsi="Times New Roman"/>
          <w:noProof/>
          <w:color w:val="000000"/>
          <w:sz w:val="24"/>
          <w:szCs w:val="24"/>
        </w:rPr>
        <w:t>компле</w:t>
      </w:r>
      <w:r>
        <w:rPr>
          <w:rFonts w:ascii="Times New Roman" w:hAnsi="Times New Roman"/>
          <w:noProof/>
          <w:color w:val="000000"/>
          <w:sz w:val="24"/>
          <w:szCs w:val="24"/>
          <w:lang w:val="uk-UA"/>
        </w:rPr>
        <w:t>к</w:t>
      </w:r>
      <w:r w:rsidR="008E1D22" w:rsidRPr="00480689">
        <w:rPr>
          <w:rFonts w:ascii="Times New Roman" w:hAnsi="Times New Roman"/>
          <w:noProof/>
          <w:color w:val="000000"/>
          <w:sz w:val="24"/>
          <w:szCs w:val="24"/>
        </w:rPr>
        <w:t>с</w:t>
      </w:r>
      <w:r w:rsidR="00B75860" w:rsidRPr="00480689">
        <w:rPr>
          <w:rFonts w:ascii="Times New Roman" w:hAnsi="Times New Roman"/>
          <w:noProof/>
          <w:color w:val="000000"/>
          <w:sz w:val="24"/>
          <w:szCs w:val="24"/>
        </w:rPr>
        <w:t>у робіт з</w:t>
      </w:r>
      <w:r w:rsidR="008E1D22" w:rsidRPr="00480689">
        <w:rPr>
          <w:rFonts w:ascii="Times New Roman" w:hAnsi="Times New Roman"/>
          <w:noProof/>
          <w:color w:val="000000"/>
          <w:sz w:val="24"/>
          <w:szCs w:val="24"/>
        </w:rPr>
        <w:t xml:space="preserve"> реконструкції очисних споруд із заміною </w:t>
      </w:r>
      <w:proofErr w:type="spellStart"/>
      <w:r w:rsidR="008E1D22" w:rsidRPr="00480689">
        <w:rPr>
          <w:rFonts w:ascii="Times New Roman" w:hAnsi="Times New Roman"/>
          <w:bCs/>
          <w:spacing w:val="-3"/>
          <w:sz w:val="24"/>
          <w:szCs w:val="24"/>
        </w:rPr>
        <w:t>зношеного</w:t>
      </w:r>
      <w:proofErr w:type="spellEnd"/>
      <w:r w:rsidR="008E1D22" w:rsidRPr="00480689">
        <w:rPr>
          <w:rFonts w:ascii="Times New Roman" w:hAnsi="Times New Roman"/>
          <w:bCs/>
          <w:spacing w:val="-3"/>
          <w:sz w:val="24"/>
          <w:szCs w:val="24"/>
        </w:rPr>
        <w:t xml:space="preserve"> </w:t>
      </w:r>
      <w:proofErr w:type="spellStart"/>
      <w:r w:rsidR="008E1D22" w:rsidRPr="00480689">
        <w:rPr>
          <w:rFonts w:ascii="Times New Roman" w:hAnsi="Times New Roman"/>
          <w:bCs/>
          <w:spacing w:val="-3"/>
          <w:sz w:val="24"/>
          <w:szCs w:val="24"/>
        </w:rPr>
        <w:t>обладнання</w:t>
      </w:r>
      <w:proofErr w:type="spellEnd"/>
      <w:r w:rsidR="008E1D22" w:rsidRPr="00480689">
        <w:rPr>
          <w:rFonts w:ascii="Times New Roman" w:hAnsi="Times New Roman"/>
          <w:bCs/>
          <w:spacing w:val="-3"/>
          <w:sz w:val="24"/>
          <w:szCs w:val="24"/>
        </w:rPr>
        <w:t xml:space="preserve"> та </w:t>
      </w:r>
      <w:proofErr w:type="spellStart"/>
      <w:r w:rsidR="008E1D22" w:rsidRPr="00480689">
        <w:rPr>
          <w:rFonts w:ascii="Times New Roman" w:hAnsi="Times New Roman"/>
          <w:bCs/>
          <w:spacing w:val="-3"/>
          <w:sz w:val="24"/>
          <w:szCs w:val="24"/>
        </w:rPr>
        <w:t>резервуарів</w:t>
      </w:r>
      <w:proofErr w:type="spellEnd"/>
      <w:r w:rsidR="008E1D22" w:rsidRPr="00480689">
        <w:rPr>
          <w:rFonts w:ascii="Times New Roman" w:hAnsi="Times New Roman"/>
          <w:bCs/>
          <w:spacing w:val="-3"/>
          <w:sz w:val="24"/>
          <w:szCs w:val="24"/>
        </w:rPr>
        <w:t xml:space="preserve">, </w:t>
      </w:r>
      <w:proofErr w:type="spellStart"/>
      <w:r w:rsidR="008E1D22" w:rsidRPr="00480689">
        <w:rPr>
          <w:rFonts w:ascii="Times New Roman" w:hAnsi="Times New Roman"/>
          <w:bCs/>
          <w:spacing w:val="-3"/>
          <w:sz w:val="24"/>
          <w:szCs w:val="24"/>
        </w:rPr>
        <w:t>проведення</w:t>
      </w:r>
      <w:proofErr w:type="spellEnd"/>
      <w:r w:rsidR="008E1D22" w:rsidRPr="00480689">
        <w:rPr>
          <w:rFonts w:ascii="Times New Roman" w:hAnsi="Times New Roman"/>
          <w:bCs/>
          <w:spacing w:val="-3"/>
          <w:sz w:val="24"/>
          <w:szCs w:val="24"/>
        </w:rPr>
        <w:t xml:space="preserve"> </w:t>
      </w:r>
      <w:proofErr w:type="spellStart"/>
      <w:r w:rsidR="008E1D22" w:rsidRPr="00480689">
        <w:rPr>
          <w:rFonts w:ascii="Times New Roman" w:hAnsi="Times New Roman"/>
          <w:bCs/>
          <w:spacing w:val="-3"/>
          <w:sz w:val="24"/>
          <w:szCs w:val="24"/>
        </w:rPr>
        <w:t>заходів</w:t>
      </w:r>
      <w:proofErr w:type="spellEnd"/>
      <w:r w:rsidR="008E1D22" w:rsidRPr="00480689">
        <w:rPr>
          <w:rFonts w:ascii="Times New Roman" w:hAnsi="Times New Roman"/>
          <w:bCs/>
          <w:spacing w:val="-3"/>
          <w:sz w:val="24"/>
          <w:szCs w:val="24"/>
        </w:rPr>
        <w:t xml:space="preserve"> з</w:t>
      </w:r>
      <w:proofErr w:type="gramEnd"/>
      <w:r w:rsidR="008E1D22" w:rsidRPr="00480689">
        <w:rPr>
          <w:rFonts w:ascii="Times New Roman" w:hAnsi="Times New Roman"/>
          <w:bCs/>
          <w:spacing w:val="-3"/>
          <w:sz w:val="24"/>
          <w:szCs w:val="24"/>
        </w:rPr>
        <w:t xml:space="preserve"> </w:t>
      </w:r>
      <w:proofErr w:type="spellStart"/>
      <w:proofErr w:type="gramStart"/>
      <w:r w:rsidR="008E1D22" w:rsidRPr="00480689">
        <w:rPr>
          <w:rFonts w:ascii="Times New Roman" w:hAnsi="Times New Roman"/>
          <w:bCs/>
          <w:spacing w:val="-3"/>
          <w:sz w:val="24"/>
          <w:szCs w:val="24"/>
        </w:rPr>
        <w:t>п</w:t>
      </w:r>
      <w:proofErr w:type="gramEnd"/>
      <w:r w:rsidR="008E1D22" w:rsidRPr="00480689">
        <w:rPr>
          <w:rFonts w:ascii="Times New Roman" w:hAnsi="Times New Roman"/>
          <w:bCs/>
          <w:spacing w:val="-3"/>
          <w:sz w:val="24"/>
          <w:szCs w:val="24"/>
        </w:rPr>
        <w:t>ідвищення</w:t>
      </w:r>
      <w:proofErr w:type="spellEnd"/>
      <w:r w:rsidR="008E1D22" w:rsidRPr="00480689">
        <w:rPr>
          <w:rFonts w:ascii="Times New Roman" w:hAnsi="Times New Roman"/>
          <w:bCs/>
          <w:spacing w:val="-3"/>
          <w:sz w:val="24"/>
          <w:szCs w:val="24"/>
        </w:rPr>
        <w:t xml:space="preserve"> </w:t>
      </w:r>
      <w:proofErr w:type="spellStart"/>
      <w:r w:rsidR="008E1D22" w:rsidRPr="00480689">
        <w:rPr>
          <w:rFonts w:ascii="Times New Roman" w:hAnsi="Times New Roman"/>
          <w:bCs/>
          <w:spacing w:val="-3"/>
          <w:sz w:val="24"/>
          <w:szCs w:val="24"/>
        </w:rPr>
        <w:t>ефективності</w:t>
      </w:r>
      <w:proofErr w:type="spellEnd"/>
      <w:r w:rsidR="008E1D22" w:rsidRPr="00480689">
        <w:rPr>
          <w:rFonts w:ascii="Times New Roman" w:hAnsi="Times New Roman"/>
          <w:bCs/>
          <w:spacing w:val="-3"/>
          <w:sz w:val="24"/>
          <w:szCs w:val="24"/>
        </w:rPr>
        <w:t xml:space="preserve"> очистки </w:t>
      </w:r>
      <w:proofErr w:type="spellStart"/>
      <w:r w:rsidR="008E1D22" w:rsidRPr="00480689">
        <w:rPr>
          <w:rFonts w:ascii="Times New Roman" w:hAnsi="Times New Roman"/>
          <w:bCs/>
          <w:spacing w:val="-3"/>
          <w:sz w:val="24"/>
          <w:szCs w:val="24"/>
        </w:rPr>
        <w:t>стічних</w:t>
      </w:r>
      <w:proofErr w:type="spellEnd"/>
      <w:r w:rsidR="008E1D22" w:rsidRPr="00480689">
        <w:rPr>
          <w:rFonts w:ascii="Times New Roman" w:hAnsi="Times New Roman"/>
          <w:bCs/>
          <w:spacing w:val="-3"/>
          <w:sz w:val="24"/>
          <w:szCs w:val="24"/>
        </w:rPr>
        <w:t xml:space="preserve"> вод за </w:t>
      </w:r>
      <w:proofErr w:type="spellStart"/>
      <w:r w:rsidR="008E1D22" w:rsidRPr="00480689">
        <w:rPr>
          <w:rFonts w:ascii="Times New Roman" w:hAnsi="Times New Roman"/>
          <w:bCs/>
          <w:spacing w:val="-3"/>
          <w:sz w:val="24"/>
          <w:szCs w:val="24"/>
        </w:rPr>
        <w:t>рахунок</w:t>
      </w:r>
      <w:proofErr w:type="spellEnd"/>
      <w:r w:rsidR="008E1D22" w:rsidRPr="00480689">
        <w:rPr>
          <w:rFonts w:ascii="Times New Roman" w:hAnsi="Times New Roman"/>
          <w:bCs/>
          <w:spacing w:val="-3"/>
          <w:sz w:val="24"/>
          <w:szCs w:val="24"/>
        </w:rPr>
        <w:t xml:space="preserve"> </w:t>
      </w:r>
      <w:proofErr w:type="spellStart"/>
      <w:r w:rsidR="008E1D22" w:rsidRPr="00480689">
        <w:rPr>
          <w:rFonts w:ascii="Times New Roman" w:hAnsi="Times New Roman"/>
          <w:bCs/>
          <w:spacing w:val="-3"/>
          <w:sz w:val="24"/>
          <w:szCs w:val="24"/>
        </w:rPr>
        <w:t>влаштування</w:t>
      </w:r>
      <w:proofErr w:type="spellEnd"/>
      <w:r w:rsidR="008E1D22" w:rsidRPr="00480689">
        <w:rPr>
          <w:rFonts w:ascii="Times New Roman" w:hAnsi="Times New Roman"/>
          <w:bCs/>
          <w:spacing w:val="-3"/>
          <w:sz w:val="24"/>
          <w:szCs w:val="24"/>
        </w:rPr>
        <w:t xml:space="preserve"> 6 </w:t>
      </w:r>
      <w:proofErr w:type="spellStart"/>
      <w:r w:rsidR="008E1D22" w:rsidRPr="00480689">
        <w:rPr>
          <w:rFonts w:ascii="Times New Roman" w:hAnsi="Times New Roman"/>
          <w:bCs/>
          <w:spacing w:val="-3"/>
          <w:sz w:val="24"/>
          <w:szCs w:val="24"/>
        </w:rPr>
        <w:t>комплексних</w:t>
      </w:r>
      <w:proofErr w:type="spellEnd"/>
      <w:r w:rsidR="008E1D22" w:rsidRPr="00480689">
        <w:rPr>
          <w:rFonts w:ascii="Times New Roman" w:hAnsi="Times New Roman"/>
          <w:bCs/>
          <w:spacing w:val="-3"/>
          <w:sz w:val="24"/>
          <w:szCs w:val="24"/>
        </w:rPr>
        <w:t xml:space="preserve"> установок </w:t>
      </w:r>
      <w:proofErr w:type="spellStart"/>
      <w:r w:rsidR="008E1D22" w:rsidRPr="00480689">
        <w:rPr>
          <w:rFonts w:ascii="Times New Roman" w:hAnsi="Times New Roman"/>
          <w:bCs/>
          <w:spacing w:val="-3"/>
          <w:sz w:val="24"/>
          <w:szCs w:val="24"/>
        </w:rPr>
        <w:t>із</w:t>
      </w:r>
      <w:proofErr w:type="spellEnd"/>
      <w:r w:rsidR="008E1D22" w:rsidRPr="00480689">
        <w:rPr>
          <w:rFonts w:ascii="Times New Roman" w:hAnsi="Times New Roman"/>
          <w:bCs/>
          <w:spacing w:val="-3"/>
          <w:sz w:val="24"/>
          <w:szCs w:val="24"/>
        </w:rPr>
        <w:t xml:space="preserve"> </w:t>
      </w:r>
      <w:proofErr w:type="spellStart"/>
      <w:r w:rsidR="008E1D22" w:rsidRPr="00480689">
        <w:rPr>
          <w:rFonts w:ascii="Times New Roman" w:hAnsi="Times New Roman"/>
          <w:bCs/>
          <w:spacing w:val="-3"/>
          <w:sz w:val="24"/>
          <w:szCs w:val="24"/>
        </w:rPr>
        <w:t>застосуванням</w:t>
      </w:r>
      <w:proofErr w:type="spellEnd"/>
      <w:r w:rsidR="008E1D22" w:rsidRPr="00480689">
        <w:rPr>
          <w:rFonts w:ascii="Times New Roman" w:hAnsi="Times New Roman"/>
          <w:bCs/>
          <w:spacing w:val="-3"/>
          <w:sz w:val="24"/>
          <w:szCs w:val="24"/>
        </w:rPr>
        <w:t xml:space="preserve"> </w:t>
      </w:r>
      <w:proofErr w:type="spellStart"/>
      <w:r w:rsidR="008E1D22" w:rsidRPr="00480689">
        <w:rPr>
          <w:rFonts w:ascii="Times New Roman" w:hAnsi="Times New Roman"/>
          <w:bCs/>
          <w:spacing w:val="-3"/>
          <w:sz w:val="24"/>
          <w:szCs w:val="24"/>
        </w:rPr>
        <w:t>технології</w:t>
      </w:r>
      <w:proofErr w:type="spellEnd"/>
      <w:r w:rsidR="008E1D22" w:rsidRPr="00480689">
        <w:rPr>
          <w:rFonts w:ascii="Times New Roman" w:hAnsi="Times New Roman"/>
          <w:bCs/>
          <w:spacing w:val="-3"/>
          <w:sz w:val="24"/>
          <w:szCs w:val="24"/>
        </w:rPr>
        <w:t xml:space="preserve"> </w:t>
      </w:r>
      <w:proofErr w:type="spellStart"/>
      <w:r w:rsidR="008E1D22" w:rsidRPr="00480689">
        <w:rPr>
          <w:rFonts w:ascii="Times New Roman" w:hAnsi="Times New Roman"/>
          <w:bCs/>
          <w:spacing w:val="-3"/>
          <w:sz w:val="24"/>
          <w:szCs w:val="24"/>
        </w:rPr>
        <w:t>їх</w:t>
      </w:r>
      <w:proofErr w:type="spellEnd"/>
      <w:r w:rsidR="008E1D22" w:rsidRPr="00480689">
        <w:rPr>
          <w:rFonts w:ascii="Times New Roman" w:hAnsi="Times New Roman"/>
          <w:bCs/>
          <w:spacing w:val="-3"/>
          <w:sz w:val="24"/>
          <w:szCs w:val="24"/>
        </w:rPr>
        <w:t xml:space="preserve"> </w:t>
      </w:r>
      <w:proofErr w:type="spellStart"/>
      <w:r w:rsidR="008E1D22" w:rsidRPr="00480689">
        <w:rPr>
          <w:rFonts w:ascii="Times New Roman" w:hAnsi="Times New Roman"/>
          <w:bCs/>
          <w:spacing w:val="-3"/>
          <w:sz w:val="24"/>
          <w:szCs w:val="24"/>
        </w:rPr>
        <w:t>повної</w:t>
      </w:r>
      <w:proofErr w:type="spellEnd"/>
      <w:r w:rsidR="008E1D22" w:rsidRPr="00480689">
        <w:rPr>
          <w:rFonts w:ascii="Times New Roman" w:hAnsi="Times New Roman"/>
          <w:bCs/>
          <w:spacing w:val="-3"/>
          <w:sz w:val="24"/>
          <w:szCs w:val="24"/>
        </w:rPr>
        <w:t xml:space="preserve"> </w:t>
      </w:r>
      <w:proofErr w:type="spellStart"/>
      <w:r w:rsidR="008E1D22" w:rsidRPr="00480689">
        <w:rPr>
          <w:rFonts w:ascii="Times New Roman" w:hAnsi="Times New Roman"/>
          <w:bCs/>
          <w:spacing w:val="-3"/>
          <w:sz w:val="24"/>
          <w:szCs w:val="24"/>
        </w:rPr>
        <w:t>біологічної</w:t>
      </w:r>
      <w:proofErr w:type="spellEnd"/>
      <w:r w:rsidR="008E1D22" w:rsidRPr="00480689">
        <w:rPr>
          <w:rFonts w:ascii="Times New Roman" w:hAnsi="Times New Roman"/>
          <w:bCs/>
          <w:spacing w:val="-3"/>
          <w:sz w:val="24"/>
          <w:szCs w:val="24"/>
        </w:rPr>
        <w:t xml:space="preserve"> очистки</w:t>
      </w:r>
      <w:r w:rsidR="008E1D22" w:rsidRPr="00480689">
        <w:rPr>
          <w:rFonts w:ascii="Times New Roman" w:hAnsi="Times New Roman"/>
          <w:sz w:val="24"/>
          <w:szCs w:val="24"/>
        </w:rPr>
        <w:t xml:space="preserve">. </w:t>
      </w:r>
    </w:p>
    <w:p w:rsidR="00442D25" w:rsidRPr="00480689" w:rsidRDefault="00442D25" w:rsidP="00CF4759">
      <w:pPr>
        <w:autoSpaceDE w:val="0"/>
        <w:autoSpaceDN w:val="0"/>
        <w:adjustRightInd w:val="0"/>
        <w:spacing w:after="0" w:line="240" w:lineRule="auto"/>
        <w:ind w:firstLine="567"/>
        <w:jc w:val="both"/>
        <w:rPr>
          <w:rFonts w:ascii="Times New Roman" w:hAnsi="Times New Roman"/>
          <w:b/>
          <w:i/>
          <w:color w:val="17365D" w:themeColor="text2" w:themeShade="BF"/>
          <w:sz w:val="24"/>
          <w:szCs w:val="24"/>
          <w:lang w:val="uk-UA"/>
        </w:rPr>
      </w:pPr>
    </w:p>
    <w:p w:rsidR="00D665D5" w:rsidRPr="003E1783" w:rsidRDefault="00C16D96" w:rsidP="00CF4759">
      <w:pPr>
        <w:spacing w:after="0" w:line="240" w:lineRule="auto"/>
        <w:ind w:firstLine="567"/>
        <w:jc w:val="both"/>
        <w:rPr>
          <w:rFonts w:ascii="Times New Roman" w:hAnsi="Times New Roman"/>
          <w:b/>
          <w:bCs/>
          <w:i/>
          <w:sz w:val="24"/>
          <w:szCs w:val="24"/>
          <w:lang w:val="uk-UA"/>
        </w:rPr>
      </w:pPr>
      <w:r>
        <w:rPr>
          <w:rFonts w:ascii="Times New Roman" w:hAnsi="Times New Roman"/>
          <w:b/>
          <w:bCs/>
          <w:i/>
          <w:sz w:val="24"/>
          <w:szCs w:val="24"/>
          <w:lang w:val="uk-UA"/>
        </w:rPr>
        <w:t>2</w:t>
      </w:r>
      <w:r w:rsidR="00A733AD" w:rsidRPr="003E1783">
        <w:rPr>
          <w:rFonts w:ascii="Times New Roman" w:hAnsi="Times New Roman"/>
          <w:b/>
          <w:bCs/>
          <w:i/>
          <w:sz w:val="24"/>
          <w:szCs w:val="24"/>
          <w:lang w:val="uk-UA"/>
        </w:rPr>
        <w:t>.</w:t>
      </w:r>
      <w:r w:rsidR="008B0118" w:rsidRPr="003E1783">
        <w:rPr>
          <w:rFonts w:ascii="Times New Roman" w:hAnsi="Times New Roman"/>
          <w:b/>
          <w:bCs/>
          <w:i/>
          <w:sz w:val="24"/>
          <w:szCs w:val="24"/>
          <w:lang w:val="uk-UA"/>
        </w:rPr>
        <w:t>3</w:t>
      </w:r>
      <w:r w:rsidR="00D665D5" w:rsidRPr="003E1783">
        <w:rPr>
          <w:rFonts w:ascii="Times New Roman" w:hAnsi="Times New Roman"/>
          <w:b/>
          <w:bCs/>
          <w:i/>
          <w:sz w:val="24"/>
          <w:szCs w:val="24"/>
          <w:lang w:val="uk-UA"/>
        </w:rPr>
        <w:t>.</w:t>
      </w:r>
      <w:r w:rsidR="008B0118" w:rsidRPr="003E1783">
        <w:rPr>
          <w:rFonts w:ascii="Times New Roman" w:hAnsi="Times New Roman"/>
          <w:b/>
          <w:bCs/>
          <w:i/>
          <w:sz w:val="24"/>
          <w:szCs w:val="24"/>
          <w:lang w:val="uk-UA"/>
        </w:rPr>
        <w:t xml:space="preserve">3. </w:t>
      </w:r>
      <w:r w:rsidR="00D665D5" w:rsidRPr="003E1783">
        <w:rPr>
          <w:rFonts w:ascii="Times New Roman" w:hAnsi="Times New Roman"/>
          <w:b/>
          <w:bCs/>
          <w:i/>
          <w:sz w:val="24"/>
          <w:szCs w:val="24"/>
          <w:lang w:val="uk-UA"/>
        </w:rPr>
        <w:t>Соціальна інфраструктура</w:t>
      </w:r>
    </w:p>
    <w:p w:rsidR="00D665D5" w:rsidRPr="00480689" w:rsidRDefault="00D665D5" w:rsidP="00977D0D">
      <w:pPr>
        <w:shd w:val="clear" w:color="auto" w:fill="FFFFFF"/>
        <w:tabs>
          <w:tab w:val="left" w:pos="0"/>
          <w:tab w:val="left" w:pos="142"/>
          <w:tab w:val="left" w:pos="1276"/>
          <w:tab w:val="left" w:pos="1418"/>
        </w:tabs>
        <w:spacing w:after="0" w:line="240" w:lineRule="auto"/>
        <w:ind w:firstLine="567"/>
        <w:jc w:val="both"/>
        <w:rPr>
          <w:rFonts w:ascii="Times New Roman" w:hAnsi="Times New Roman"/>
          <w:color w:val="000000" w:themeColor="text1"/>
          <w:sz w:val="24"/>
          <w:szCs w:val="24"/>
          <w:lang w:val="uk-UA"/>
        </w:rPr>
      </w:pPr>
      <w:r w:rsidRPr="00480689">
        <w:rPr>
          <w:rFonts w:ascii="Times New Roman" w:hAnsi="Times New Roman"/>
          <w:sz w:val="24"/>
          <w:szCs w:val="24"/>
          <w:lang w:val="uk-UA"/>
        </w:rPr>
        <w:t>Соціальна сфера ОТГ добре розвинена. На сьогоднішній день н</w:t>
      </w:r>
      <w:r w:rsidRPr="00480689">
        <w:rPr>
          <w:rFonts w:ascii="Times New Roman" w:hAnsi="Times New Roman"/>
          <w:color w:val="000000" w:themeColor="text1"/>
          <w:sz w:val="24"/>
          <w:szCs w:val="24"/>
          <w:lang w:val="uk-UA"/>
        </w:rPr>
        <w:t xml:space="preserve">а території </w:t>
      </w:r>
      <w:proofErr w:type="spellStart"/>
      <w:r w:rsidRPr="00480689">
        <w:rPr>
          <w:rFonts w:ascii="Times New Roman" w:hAnsi="Times New Roman"/>
          <w:color w:val="000000" w:themeColor="text1"/>
          <w:sz w:val="24"/>
          <w:szCs w:val="24"/>
          <w:lang w:val="uk-UA"/>
        </w:rPr>
        <w:t>Якушинецької</w:t>
      </w:r>
      <w:proofErr w:type="spellEnd"/>
      <w:r w:rsidRPr="00480689">
        <w:rPr>
          <w:rFonts w:ascii="Times New Roman" w:hAnsi="Times New Roman"/>
          <w:color w:val="000000" w:themeColor="text1"/>
          <w:sz w:val="24"/>
          <w:szCs w:val="24"/>
          <w:lang w:val="uk-UA"/>
        </w:rPr>
        <w:t xml:space="preserve"> об`єднаної територіальної громади освітні послуги надають наступні загальноосвітні </w:t>
      </w:r>
      <w:r w:rsidR="00390523">
        <w:rPr>
          <w:rFonts w:ascii="Times New Roman" w:hAnsi="Times New Roman"/>
          <w:color w:val="000000" w:themeColor="text1"/>
          <w:sz w:val="24"/>
          <w:szCs w:val="24"/>
          <w:lang w:val="uk-UA"/>
        </w:rPr>
        <w:t>школи</w:t>
      </w:r>
      <w:r w:rsidRPr="00480689">
        <w:rPr>
          <w:rFonts w:ascii="Times New Roman" w:hAnsi="Times New Roman"/>
          <w:color w:val="000000" w:themeColor="text1"/>
          <w:sz w:val="24"/>
          <w:szCs w:val="24"/>
          <w:lang w:val="uk-UA"/>
        </w:rPr>
        <w:t>:</w:t>
      </w:r>
    </w:p>
    <w:p w:rsidR="00D665D5" w:rsidRPr="00480689" w:rsidRDefault="00D665D5" w:rsidP="00CF475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567"/>
        <w:jc w:val="both"/>
        <w:rPr>
          <w:rFonts w:ascii="Times New Roman" w:hAnsi="Times New Roman"/>
          <w:color w:val="000000" w:themeColor="text1"/>
          <w:sz w:val="24"/>
          <w:szCs w:val="24"/>
          <w:lang w:val="uk-UA"/>
        </w:rPr>
      </w:pPr>
      <w:r w:rsidRPr="00480689">
        <w:rPr>
          <w:rFonts w:ascii="Times New Roman" w:hAnsi="Times New Roman"/>
          <w:color w:val="000000" w:themeColor="text1"/>
          <w:sz w:val="24"/>
          <w:szCs w:val="24"/>
          <w:lang w:val="uk-UA"/>
        </w:rPr>
        <w:t xml:space="preserve"> Комунальний заклад «</w:t>
      </w:r>
      <w:proofErr w:type="spellStart"/>
      <w:r w:rsidRPr="00480689">
        <w:rPr>
          <w:rFonts w:ascii="Times New Roman" w:hAnsi="Times New Roman"/>
          <w:color w:val="000000" w:themeColor="text1"/>
          <w:sz w:val="24"/>
          <w:szCs w:val="24"/>
          <w:lang w:val="uk-UA"/>
        </w:rPr>
        <w:t>Якушинецький</w:t>
      </w:r>
      <w:proofErr w:type="spellEnd"/>
      <w:r w:rsidRPr="00480689">
        <w:rPr>
          <w:rFonts w:ascii="Times New Roman" w:hAnsi="Times New Roman"/>
          <w:color w:val="000000" w:themeColor="text1"/>
          <w:sz w:val="24"/>
          <w:szCs w:val="24"/>
          <w:lang w:val="uk-UA"/>
        </w:rPr>
        <w:t xml:space="preserve"> ліцей»: кількість </w:t>
      </w:r>
      <w:proofErr w:type="spellStart"/>
      <w:r w:rsidRPr="00480689">
        <w:rPr>
          <w:rFonts w:ascii="Times New Roman" w:hAnsi="Times New Roman"/>
          <w:color w:val="000000" w:themeColor="text1"/>
          <w:sz w:val="24"/>
          <w:szCs w:val="24"/>
          <w:lang w:val="uk-UA"/>
        </w:rPr>
        <w:t>клаів</w:t>
      </w:r>
      <w:proofErr w:type="spellEnd"/>
      <w:r w:rsidRPr="00480689">
        <w:rPr>
          <w:rFonts w:ascii="Times New Roman" w:hAnsi="Times New Roman"/>
          <w:color w:val="000000" w:themeColor="text1"/>
          <w:sz w:val="24"/>
          <w:szCs w:val="24"/>
          <w:lang w:val="uk-UA"/>
        </w:rPr>
        <w:t xml:space="preserve"> – 20, учнів - 451,  потужність школи – 464 місця;</w:t>
      </w:r>
    </w:p>
    <w:p w:rsidR="00D665D5" w:rsidRPr="00480689" w:rsidRDefault="00D665D5" w:rsidP="00CF475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567"/>
        <w:jc w:val="both"/>
        <w:rPr>
          <w:rFonts w:ascii="Times New Roman" w:hAnsi="Times New Roman"/>
          <w:color w:val="000000" w:themeColor="text1"/>
          <w:sz w:val="24"/>
          <w:szCs w:val="24"/>
          <w:lang w:val="uk-UA"/>
        </w:rPr>
      </w:pPr>
      <w:proofErr w:type="spellStart"/>
      <w:r w:rsidRPr="00480689">
        <w:rPr>
          <w:rFonts w:ascii="Times New Roman" w:hAnsi="Times New Roman"/>
          <w:color w:val="000000" w:themeColor="text1"/>
          <w:sz w:val="24"/>
          <w:szCs w:val="24"/>
          <w:lang w:val="uk-UA"/>
        </w:rPr>
        <w:t>Лисогірська</w:t>
      </w:r>
      <w:proofErr w:type="spellEnd"/>
      <w:r w:rsidRPr="00480689">
        <w:rPr>
          <w:rFonts w:ascii="Times New Roman" w:hAnsi="Times New Roman"/>
          <w:color w:val="000000" w:themeColor="text1"/>
          <w:sz w:val="24"/>
          <w:szCs w:val="24"/>
          <w:lang w:val="uk-UA"/>
        </w:rPr>
        <w:t xml:space="preserve"> філія Комунального закладу  «</w:t>
      </w:r>
      <w:proofErr w:type="spellStart"/>
      <w:r w:rsidRPr="00480689">
        <w:rPr>
          <w:rFonts w:ascii="Times New Roman" w:hAnsi="Times New Roman"/>
          <w:color w:val="000000" w:themeColor="text1"/>
          <w:sz w:val="24"/>
          <w:szCs w:val="24"/>
          <w:lang w:val="uk-UA"/>
        </w:rPr>
        <w:t>Якушинецький</w:t>
      </w:r>
      <w:proofErr w:type="spellEnd"/>
      <w:r w:rsidRPr="00480689">
        <w:rPr>
          <w:rFonts w:ascii="Times New Roman" w:hAnsi="Times New Roman"/>
          <w:color w:val="000000" w:themeColor="text1"/>
          <w:sz w:val="24"/>
          <w:szCs w:val="24"/>
          <w:lang w:val="uk-UA"/>
        </w:rPr>
        <w:t xml:space="preserve"> ліцей»: кількість класів-комплектів – 2, учнів – 14, потужність школи – 55 місць;</w:t>
      </w:r>
    </w:p>
    <w:p w:rsidR="00D665D5" w:rsidRPr="00480689" w:rsidRDefault="00D665D5" w:rsidP="00CF475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567"/>
        <w:jc w:val="both"/>
        <w:rPr>
          <w:rFonts w:ascii="Times New Roman" w:hAnsi="Times New Roman"/>
          <w:color w:val="000000" w:themeColor="text1"/>
          <w:sz w:val="24"/>
          <w:szCs w:val="24"/>
          <w:lang w:val="uk-UA"/>
        </w:rPr>
      </w:pPr>
      <w:proofErr w:type="spellStart"/>
      <w:r w:rsidRPr="00480689">
        <w:rPr>
          <w:rFonts w:ascii="Times New Roman" w:hAnsi="Times New Roman"/>
          <w:color w:val="000000" w:themeColor="text1"/>
          <w:sz w:val="24"/>
          <w:szCs w:val="24"/>
          <w:lang w:val="uk-UA"/>
        </w:rPr>
        <w:t>Ксаверівська</w:t>
      </w:r>
      <w:proofErr w:type="spellEnd"/>
      <w:r w:rsidRPr="00480689">
        <w:rPr>
          <w:rFonts w:ascii="Times New Roman" w:hAnsi="Times New Roman"/>
          <w:color w:val="000000" w:themeColor="text1"/>
          <w:sz w:val="24"/>
          <w:szCs w:val="24"/>
          <w:lang w:val="uk-UA"/>
        </w:rPr>
        <w:t xml:space="preserve"> філія Комунального </w:t>
      </w:r>
      <w:proofErr w:type="spellStart"/>
      <w:r w:rsidRPr="00480689">
        <w:rPr>
          <w:rFonts w:ascii="Times New Roman" w:hAnsi="Times New Roman"/>
          <w:color w:val="000000" w:themeColor="text1"/>
          <w:sz w:val="24"/>
          <w:szCs w:val="24"/>
          <w:lang w:val="uk-UA"/>
        </w:rPr>
        <w:t>закдладу</w:t>
      </w:r>
      <w:proofErr w:type="spellEnd"/>
      <w:r w:rsidRPr="00480689">
        <w:rPr>
          <w:rFonts w:ascii="Times New Roman" w:hAnsi="Times New Roman"/>
          <w:color w:val="000000" w:themeColor="text1"/>
          <w:sz w:val="24"/>
          <w:szCs w:val="24"/>
          <w:lang w:val="uk-UA"/>
        </w:rPr>
        <w:t xml:space="preserve">  «</w:t>
      </w:r>
      <w:proofErr w:type="spellStart"/>
      <w:r w:rsidRPr="00480689">
        <w:rPr>
          <w:rFonts w:ascii="Times New Roman" w:hAnsi="Times New Roman"/>
          <w:color w:val="000000" w:themeColor="text1"/>
          <w:sz w:val="24"/>
          <w:szCs w:val="24"/>
          <w:lang w:val="uk-UA"/>
        </w:rPr>
        <w:t>Якушинецький</w:t>
      </w:r>
      <w:proofErr w:type="spellEnd"/>
      <w:r w:rsidRPr="00480689">
        <w:rPr>
          <w:rFonts w:ascii="Times New Roman" w:hAnsi="Times New Roman"/>
          <w:color w:val="000000" w:themeColor="text1"/>
          <w:sz w:val="24"/>
          <w:szCs w:val="24"/>
          <w:lang w:val="uk-UA"/>
        </w:rPr>
        <w:t xml:space="preserve"> ліцей» кількість класів – 4, учнів – 54, потужність школи – 50 місць;</w:t>
      </w:r>
    </w:p>
    <w:p w:rsidR="00D665D5" w:rsidRPr="00480689" w:rsidRDefault="00D665D5" w:rsidP="00CF475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567"/>
        <w:jc w:val="both"/>
        <w:rPr>
          <w:rFonts w:ascii="Times New Roman" w:hAnsi="Times New Roman"/>
          <w:color w:val="000000" w:themeColor="text1"/>
          <w:sz w:val="24"/>
          <w:szCs w:val="24"/>
          <w:lang w:val="uk-UA"/>
        </w:rPr>
      </w:pPr>
      <w:r w:rsidRPr="00480689">
        <w:rPr>
          <w:rFonts w:ascii="Times New Roman" w:hAnsi="Times New Roman"/>
          <w:color w:val="000000" w:themeColor="text1"/>
          <w:sz w:val="24"/>
          <w:szCs w:val="24"/>
          <w:lang w:val="uk-UA"/>
        </w:rPr>
        <w:t>«</w:t>
      </w:r>
      <w:proofErr w:type="spellStart"/>
      <w:r w:rsidRPr="00480689">
        <w:rPr>
          <w:rFonts w:ascii="Times New Roman" w:hAnsi="Times New Roman"/>
          <w:color w:val="000000" w:themeColor="text1"/>
          <w:sz w:val="24"/>
          <w:szCs w:val="24"/>
          <w:lang w:val="uk-UA"/>
        </w:rPr>
        <w:t>Зарванецька</w:t>
      </w:r>
      <w:proofErr w:type="spellEnd"/>
      <w:r w:rsidRPr="00480689">
        <w:rPr>
          <w:rFonts w:ascii="Times New Roman" w:hAnsi="Times New Roman"/>
          <w:color w:val="000000" w:themeColor="text1"/>
          <w:sz w:val="24"/>
          <w:szCs w:val="24"/>
          <w:lang w:val="uk-UA"/>
        </w:rPr>
        <w:t xml:space="preserve"> загальноосвітня школа І-ІІ ступенів»: кількість класів – 13, учнів - 160, потужність школи – 230 місць;</w:t>
      </w:r>
    </w:p>
    <w:p w:rsidR="00D665D5" w:rsidRPr="00480689" w:rsidRDefault="00D665D5" w:rsidP="00CF4759">
      <w:pPr>
        <w:widowControl w:val="0"/>
        <w:tabs>
          <w:tab w:val="left" w:pos="720"/>
        </w:tabs>
        <w:spacing w:after="0" w:line="240" w:lineRule="auto"/>
        <w:ind w:firstLine="567"/>
        <w:jc w:val="both"/>
        <w:rPr>
          <w:rFonts w:ascii="Times New Roman" w:hAnsi="Times New Roman"/>
          <w:color w:val="000000" w:themeColor="text1"/>
          <w:sz w:val="24"/>
          <w:szCs w:val="24"/>
          <w:lang w:val="uk-UA"/>
        </w:rPr>
      </w:pPr>
      <w:r w:rsidRPr="00480689">
        <w:rPr>
          <w:rFonts w:ascii="Times New Roman" w:hAnsi="Times New Roman"/>
          <w:color w:val="000000" w:themeColor="text1"/>
          <w:sz w:val="24"/>
          <w:szCs w:val="24"/>
          <w:lang w:val="uk-UA"/>
        </w:rPr>
        <w:t>Разом в загальноосвітніх закладах навчається 679 учнів.</w:t>
      </w:r>
    </w:p>
    <w:p w:rsidR="00561980" w:rsidRDefault="00561980" w:rsidP="0024501A">
      <w:pPr>
        <w:spacing w:after="0" w:line="240" w:lineRule="auto"/>
        <w:ind w:firstLine="567"/>
        <w:jc w:val="both"/>
        <w:rPr>
          <w:rFonts w:ascii="Times New Roman" w:hAnsi="Times New Roman"/>
          <w:color w:val="000000" w:themeColor="text1"/>
          <w:sz w:val="24"/>
          <w:szCs w:val="24"/>
          <w:lang w:val="uk-UA"/>
        </w:rPr>
      </w:pPr>
      <w:r>
        <w:rPr>
          <w:rFonts w:ascii="Times New Roman" w:hAnsi="Times New Roman"/>
          <w:sz w:val="24"/>
          <w:szCs w:val="24"/>
          <w:lang w:val="uk-UA"/>
        </w:rPr>
        <w:t xml:space="preserve">Але стан інфраструктури закладів освіти у 2018 році знаходився в </w:t>
      </w:r>
      <w:proofErr w:type="spellStart"/>
      <w:r>
        <w:rPr>
          <w:rFonts w:ascii="Times New Roman" w:hAnsi="Times New Roman"/>
          <w:sz w:val="24"/>
          <w:szCs w:val="24"/>
          <w:lang w:val="uk-UA"/>
        </w:rPr>
        <w:t>незадовільносу</w:t>
      </w:r>
      <w:proofErr w:type="spellEnd"/>
      <w:r>
        <w:rPr>
          <w:rFonts w:ascii="Times New Roman" w:hAnsi="Times New Roman"/>
          <w:sz w:val="24"/>
          <w:szCs w:val="24"/>
          <w:lang w:val="uk-UA"/>
        </w:rPr>
        <w:t xml:space="preserve"> стані. </w:t>
      </w:r>
      <w:r w:rsidR="00B52C5F">
        <w:rPr>
          <w:rFonts w:ascii="Times New Roman" w:hAnsi="Times New Roman"/>
          <w:sz w:val="24"/>
          <w:szCs w:val="24"/>
          <w:lang w:val="uk-UA"/>
        </w:rPr>
        <w:t>Протягом 2019 року д</w:t>
      </w:r>
      <w:r w:rsidR="00390523">
        <w:rPr>
          <w:rFonts w:ascii="Times New Roman" w:hAnsi="Times New Roman"/>
          <w:sz w:val="24"/>
          <w:szCs w:val="24"/>
          <w:lang w:val="uk-UA"/>
        </w:rPr>
        <w:t xml:space="preserve">окладені </w:t>
      </w:r>
      <w:r w:rsidR="00B52C5F">
        <w:rPr>
          <w:rFonts w:ascii="Times New Roman" w:hAnsi="Times New Roman"/>
          <w:sz w:val="24"/>
          <w:szCs w:val="24"/>
          <w:lang w:val="uk-UA"/>
        </w:rPr>
        <w:t xml:space="preserve">значні </w:t>
      </w:r>
      <w:r w:rsidR="00390523">
        <w:rPr>
          <w:rFonts w:ascii="Times New Roman" w:hAnsi="Times New Roman"/>
          <w:sz w:val="24"/>
          <w:szCs w:val="24"/>
          <w:lang w:val="uk-UA"/>
        </w:rPr>
        <w:t xml:space="preserve">зусилля </w:t>
      </w:r>
      <w:r>
        <w:rPr>
          <w:rFonts w:ascii="Times New Roman" w:hAnsi="Times New Roman"/>
          <w:sz w:val="24"/>
          <w:szCs w:val="24"/>
          <w:lang w:val="uk-UA"/>
        </w:rPr>
        <w:t>для покращення ситуації</w:t>
      </w:r>
      <w:r w:rsidR="00241F0E" w:rsidRPr="00480689">
        <w:rPr>
          <w:rFonts w:ascii="Times New Roman" w:hAnsi="Times New Roman"/>
          <w:sz w:val="24"/>
          <w:szCs w:val="24"/>
          <w:lang w:val="uk-UA"/>
        </w:rPr>
        <w:t xml:space="preserve">: </w:t>
      </w:r>
      <w:r w:rsidR="00B52C5F">
        <w:rPr>
          <w:rFonts w:ascii="Times New Roman" w:hAnsi="Times New Roman"/>
          <w:color w:val="000000" w:themeColor="text1"/>
          <w:sz w:val="24"/>
          <w:szCs w:val="24"/>
          <w:lang w:val="uk-UA"/>
        </w:rPr>
        <w:t>проведено капітальний</w:t>
      </w:r>
      <w:r w:rsidR="00D665D5" w:rsidRPr="00480689">
        <w:rPr>
          <w:rFonts w:ascii="Times New Roman" w:hAnsi="Times New Roman"/>
          <w:color w:val="000000" w:themeColor="text1"/>
          <w:sz w:val="24"/>
          <w:szCs w:val="24"/>
          <w:lang w:val="uk-UA"/>
        </w:rPr>
        <w:t xml:space="preserve"> ремонт </w:t>
      </w:r>
      <w:r w:rsidR="00241F0E" w:rsidRPr="00480689">
        <w:rPr>
          <w:rFonts w:ascii="Times New Roman" w:hAnsi="Times New Roman"/>
          <w:color w:val="000000" w:themeColor="text1"/>
          <w:sz w:val="24"/>
          <w:szCs w:val="24"/>
          <w:lang w:val="uk-UA"/>
        </w:rPr>
        <w:t xml:space="preserve">покрівель </w:t>
      </w:r>
      <w:proofErr w:type="spellStart"/>
      <w:r w:rsidR="00241F0E" w:rsidRPr="00480689">
        <w:rPr>
          <w:rFonts w:ascii="Times New Roman" w:hAnsi="Times New Roman"/>
          <w:color w:val="000000" w:themeColor="text1"/>
          <w:sz w:val="24"/>
          <w:szCs w:val="24"/>
          <w:lang w:val="uk-UA"/>
        </w:rPr>
        <w:t>Лисогірської</w:t>
      </w:r>
      <w:proofErr w:type="spellEnd"/>
      <w:r w:rsidR="00241F0E" w:rsidRPr="00480689">
        <w:rPr>
          <w:rFonts w:ascii="Times New Roman" w:hAnsi="Times New Roman"/>
          <w:color w:val="000000" w:themeColor="text1"/>
          <w:sz w:val="24"/>
          <w:szCs w:val="24"/>
          <w:lang w:val="uk-UA"/>
        </w:rPr>
        <w:t xml:space="preserve"> школи та</w:t>
      </w:r>
      <w:r w:rsidR="00D665D5" w:rsidRPr="00480689">
        <w:rPr>
          <w:rFonts w:ascii="Times New Roman" w:hAnsi="Times New Roman"/>
          <w:color w:val="000000" w:themeColor="text1"/>
          <w:sz w:val="24"/>
          <w:szCs w:val="24"/>
          <w:lang w:val="uk-UA"/>
        </w:rPr>
        <w:t xml:space="preserve"> </w:t>
      </w:r>
      <w:r w:rsidR="00241F0E" w:rsidRPr="00480689">
        <w:rPr>
          <w:rFonts w:ascii="Times New Roman" w:hAnsi="Times New Roman"/>
          <w:color w:val="000000" w:themeColor="text1"/>
          <w:sz w:val="24"/>
          <w:szCs w:val="24"/>
          <w:lang w:val="uk-UA"/>
        </w:rPr>
        <w:t xml:space="preserve">шкільної </w:t>
      </w:r>
      <w:r w:rsidR="00390523">
        <w:rPr>
          <w:rFonts w:ascii="Times New Roman" w:hAnsi="Times New Roman"/>
          <w:color w:val="000000" w:themeColor="text1"/>
          <w:sz w:val="24"/>
          <w:szCs w:val="24"/>
          <w:lang w:val="uk-UA"/>
        </w:rPr>
        <w:t xml:space="preserve">майстерні </w:t>
      </w:r>
      <w:proofErr w:type="spellStart"/>
      <w:r w:rsidR="00390523">
        <w:rPr>
          <w:rFonts w:ascii="Times New Roman" w:hAnsi="Times New Roman"/>
          <w:color w:val="000000" w:themeColor="text1"/>
          <w:sz w:val="24"/>
          <w:szCs w:val="24"/>
          <w:lang w:val="uk-UA"/>
        </w:rPr>
        <w:t>Якушинецького</w:t>
      </w:r>
      <w:proofErr w:type="spellEnd"/>
      <w:r w:rsidR="00390523">
        <w:rPr>
          <w:rFonts w:ascii="Times New Roman" w:hAnsi="Times New Roman"/>
          <w:color w:val="000000" w:themeColor="text1"/>
          <w:sz w:val="24"/>
          <w:szCs w:val="24"/>
          <w:lang w:val="uk-UA"/>
        </w:rPr>
        <w:t xml:space="preserve"> ліцею, </w:t>
      </w:r>
      <w:r w:rsidR="00B52C5F">
        <w:rPr>
          <w:rFonts w:ascii="Times New Roman" w:hAnsi="Times New Roman"/>
          <w:color w:val="000000" w:themeColor="text1"/>
          <w:sz w:val="24"/>
          <w:szCs w:val="24"/>
          <w:lang w:val="uk-UA"/>
        </w:rPr>
        <w:t>частково проведені роботи</w:t>
      </w:r>
      <w:r w:rsidR="00390523">
        <w:rPr>
          <w:rFonts w:ascii="Times New Roman" w:hAnsi="Times New Roman"/>
          <w:color w:val="000000" w:themeColor="text1"/>
          <w:sz w:val="24"/>
          <w:szCs w:val="24"/>
          <w:lang w:val="uk-UA"/>
        </w:rPr>
        <w:t xml:space="preserve"> по</w:t>
      </w:r>
      <w:r w:rsidR="00D665D5" w:rsidRPr="00480689">
        <w:rPr>
          <w:rFonts w:ascii="Times New Roman" w:hAnsi="Times New Roman"/>
          <w:color w:val="000000" w:themeColor="text1"/>
          <w:sz w:val="24"/>
          <w:szCs w:val="24"/>
          <w:lang w:val="uk-UA"/>
        </w:rPr>
        <w:t xml:space="preserve"> </w:t>
      </w:r>
      <w:proofErr w:type="spellStart"/>
      <w:r w:rsidR="00D665D5" w:rsidRPr="00480689">
        <w:rPr>
          <w:rFonts w:ascii="Times New Roman" w:hAnsi="Times New Roman"/>
          <w:color w:val="000000" w:themeColor="text1"/>
          <w:sz w:val="24"/>
          <w:szCs w:val="24"/>
          <w:lang w:val="uk-UA"/>
        </w:rPr>
        <w:t>виведеню</w:t>
      </w:r>
      <w:proofErr w:type="spellEnd"/>
      <w:r w:rsidR="00D665D5" w:rsidRPr="00480689">
        <w:rPr>
          <w:rFonts w:ascii="Times New Roman" w:hAnsi="Times New Roman"/>
          <w:color w:val="000000" w:themeColor="text1"/>
          <w:sz w:val="24"/>
          <w:szCs w:val="24"/>
          <w:lang w:val="uk-UA"/>
        </w:rPr>
        <w:t xml:space="preserve"> із стану аварійності, </w:t>
      </w:r>
      <w:r w:rsidR="00241F0E" w:rsidRPr="00480689">
        <w:rPr>
          <w:rFonts w:ascii="Times New Roman" w:hAnsi="Times New Roman"/>
          <w:color w:val="000000" w:themeColor="text1"/>
          <w:sz w:val="24"/>
          <w:szCs w:val="24"/>
          <w:lang w:val="uk-UA"/>
        </w:rPr>
        <w:t>утепленню</w:t>
      </w:r>
      <w:r w:rsidR="00D665D5" w:rsidRPr="00480689">
        <w:rPr>
          <w:rFonts w:ascii="Times New Roman" w:hAnsi="Times New Roman"/>
          <w:color w:val="000000" w:themeColor="text1"/>
          <w:sz w:val="24"/>
          <w:szCs w:val="24"/>
          <w:lang w:val="uk-UA"/>
        </w:rPr>
        <w:t xml:space="preserve"> дах</w:t>
      </w:r>
      <w:r w:rsidR="005B2EF2">
        <w:rPr>
          <w:rFonts w:ascii="Times New Roman" w:hAnsi="Times New Roman"/>
          <w:color w:val="000000" w:themeColor="text1"/>
          <w:sz w:val="24"/>
          <w:szCs w:val="24"/>
          <w:lang w:val="uk-UA"/>
        </w:rPr>
        <w:t xml:space="preserve">у та фасадів </w:t>
      </w:r>
      <w:proofErr w:type="spellStart"/>
      <w:r w:rsidR="005B2EF2">
        <w:rPr>
          <w:rFonts w:ascii="Times New Roman" w:hAnsi="Times New Roman"/>
          <w:color w:val="000000" w:themeColor="text1"/>
          <w:sz w:val="24"/>
          <w:szCs w:val="24"/>
          <w:lang w:val="uk-UA"/>
        </w:rPr>
        <w:t>Якушинецької</w:t>
      </w:r>
      <w:proofErr w:type="spellEnd"/>
      <w:r w:rsidR="005B2EF2">
        <w:rPr>
          <w:rFonts w:ascii="Times New Roman" w:hAnsi="Times New Roman"/>
          <w:color w:val="000000" w:themeColor="text1"/>
          <w:sz w:val="24"/>
          <w:szCs w:val="24"/>
          <w:lang w:val="uk-UA"/>
        </w:rPr>
        <w:t xml:space="preserve"> школи (з</w:t>
      </w:r>
      <w:r w:rsidR="00D665D5" w:rsidRPr="00480689">
        <w:rPr>
          <w:rFonts w:ascii="Times New Roman" w:hAnsi="Times New Roman"/>
          <w:color w:val="000000" w:themeColor="text1"/>
          <w:sz w:val="24"/>
          <w:szCs w:val="24"/>
          <w:lang w:val="uk-UA"/>
        </w:rPr>
        <w:t xml:space="preserve"> бюджету об’єднаної територіальної </w:t>
      </w:r>
      <w:proofErr w:type="spellStart"/>
      <w:r w:rsidR="00D665D5" w:rsidRPr="00480689">
        <w:rPr>
          <w:rFonts w:ascii="Times New Roman" w:hAnsi="Times New Roman"/>
          <w:color w:val="000000" w:themeColor="text1"/>
          <w:sz w:val="24"/>
          <w:szCs w:val="24"/>
          <w:lang w:val="uk-UA"/>
        </w:rPr>
        <w:t>ромади</w:t>
      </w:r>
      <w:proofErr w:type="spellEnd"/>
      <w:r w:rsidR="00D665D5" w:rsidRPr="00480689">
        <w:rPr>
          <w:rFonts w:ascii="Times New Roman" w:hAnsi="Times New Roman"/>
          <w:color w:val="000000" w:themeColor="text1"/>
          <w:sz w:val="24"/>
          <w:szCs w:val="24"/>
          <w:lang w:val="uk-UA"/>
        </w:rPr>
        <w:t xml:space="preserve">, </w:t>
      </w:r>
      <w:r w:rsidR="005B2EF2">
        <w:rPr>
          <w:rFonts w:ascii="Times New Roman" w:hAnsi="Times New Roman"/>
          <w:color w:val="000000" w:themeColor="text1"/>
          <w:sz w:val="24"/>
          <w:szCs w:val="24"/>
          <w:lang w:val="uk-UA"/>
        </w:rPr>
        <w:t xml:space="preserve">за </w:t>
      </w:r>
      <w:proofErr w:type="spellStart"/>
      <w:r w:rsidR="005B2EF2">
        <w:rPr>
          <w:rFonts w:ascii="Times New Roman" w:hAnsi="Times New Roman"/>
          <w:color w:val="000000" w:themeColor="text1"/>
          <w:sz w:val="24"/>
          <w:szCs w:val="24"/>
          <w:lang w:val="uk-UA"/>
        </w:rPr>
        <w:t>підтримаки</w:t>
      </w:r>
      <w:proofErr w:type="spellEnd"/>
      <w:r w:rsidR="005B2EF2">
        <w:rPr>
          <w:rFonts w:ascii="Times New Roman" w:hAnsi="Times New Roman"/>
          <w:color w:val="000000" w:themeColor="text1"/>
          <w:sz w:val="24"/>
          <w:szCs w:val="24"/>
          <w:lang w:val="uk-UA"/>
        </w:rPr>
        <w:t xml:space="preserve"> обласного та державного бюджетів</w:t>
      </w:r>
      <w:r w:rsidR="00D665D5" w:rsidRPr="00480689">
        <w:rPr>
          <w:rFonts w:ascii="Times New Roman" w:hAnsi="Times New Roman"/>
          <w:color w:val="000000" w:themeColor="text1"/>
          <w:sz w:val="24"/>
          <w:szCs w:val="24"/>
          <w:lang w:val="uk-UA"/>
        </w:rPr>
        <w:t xml:space="preserve"> у поточному році на ці роботи очікується використати 12921,3 </w:t>
      </w:r>
      <w:proofErr w:type="spellStart"/>
      <w:r w:rsidR="00D665D5" w:rsidRPr="00480689">
        <w:rPr>
          <w:rFonts w:ascii="Times New Roman" w:hAnsi="Times New Roman"/>
          <w:color w:val="000000" w:themeColor="text1"/>
          <w:sz w:val="24"/>
          <w:szCs w:val="24"/>
          <w:lang w:val="uk-UA"/>
        </w:rPr>
        <w:t>тис.грн</w:t>
      </w:r>
      <w:proofErr w:type="spellEnd"/>
      <w:r w:rsidR="00D665D5" w:rsidRPr="00480689">
        <w:rPr>
          <w:rFonts w:ascii="Times New Roman" w:hAnsi="Times New Roman"/>
          <w:color w:val="000000" w:themeColor="text1"/>
          <w:sz w:val="24"/>
          <w:szCs w:val="24"/>
          <w:lang w:val="uk-UA"/>
        </w:rPr>
        <w:t>.</w:t>
      </w:r>
      <w:r w:rsidR="0024501A">
        <w:rPr>
          <w:rFonts w:ascii="Times New Roman" w:hAnsi="Times New Roman"/>
          <w:color w:val="000000" w:themeColor="text1"/>
          <w:sz w:val="24"/>
          <w:szCs w:val="24"/>
          <w:lang w:val="uk-UA"/>
        </w:rPr>
        <w:t xml:space="preserve">). </w:t>
      </w:r>
    </w:p>
    <w:p w:rsidR="00561980" w:rsidRDefault="00515224" w:rsidP="0024501A">
      <w:pPr>
        <w:spacing w:after="0" w:line="240" w:lineRule="auto"/>
        <w:ind w:firstLine="567"/>
        <w:jc w:val="both"/>
        <w:rPr>
          <w:rFonts w:ascii="Times New Roman" w:hAnsi="Times New Roman"/>
          <w:sz w:val="24"/>
          <w:szCs w:val="24"/>
          <w:lang w:val="uk-UA"/>
        </w:rPr>
      </w:pPr>
      <w:r w:rsidRPr="00480689">
        <w:rPr>
          <w:rFonts w:ascii="Times New Roman" w:hAnsi="Times New Roman"/>
          <w:sz w:val="24"/>
          <w:szCs w:val="24"/>
          <w:lang w:val="uk-UA"/>
        </w:rPr>
        <w:t xml:space="preserve">Починаючи з 2018 року запрацювала програма «Нова українська школа». За рахунок відповідної субвенції з держбюджету та коштів місцевого бюджету перші класи 2018 і 2019 років укомплектовані усіма необхідними засобами навчання (меблі, комп’ютерне обладнання, дидактичні матеріали). </w:t>
      </w:r>
      <w:r>
        <w:rPr>
          <w:rFonts w:ascii="Times New Roman" w:hAnsi="Times New Roman"/>
          <w:sz w:val="24"/>
          <w:szCs w:val="24"/>
          <w:lang w:val="uk-UA"/>
        </w:rPr>
        <w:t xml:space="preserve">У 2019 році </w:t>
      </w:r>
      <w:r w:rsidRPr="00480689">
        <w:rPr>
          <w:rFonts w:ascii="Times New Roman" w:hAnsi="Times New Roman"/>
          <w:color w:val="000000" w:themeColor="text1"/>
          <w:sz w:val="24"/>
          <w:szCs w:val="24"/>
          <w:lang w:val="uk-UA"/>
        </w:rPr>
        <w:t>усі школи технічно оснащенні комп’ютерною технікою</w:t>
      </w:r>
      <w:r w:rsidR="005B2EF2">
        <w:rPr>
          <w:rFonts w:ascii="Times New Roman" w:hAnsi="Times New Roman"/>
          <w:color w:val="000000" w:themeColor="text1"/>
          <w:sz w:val="24"/>
          <w:szCs w:val="24"/>
          <w:lang w:val="uk-UA"/>
        </w:rPr>
        <w:t xml:space="preserve">, </w:t>
      </w:r>
      <w:r w:rsidRPr="00480689">
        <w:rPr>
          <w:rFonts w:ascii="Times New Roman" w:hAnsi="Times New Roman"/>
          <w:color w:val="000000" w:themeColor="text1"/>
          <w:sz w:val="24"/>
          <w:szCs w:val="24"/>
          <w:lang w:val="uk-UA"/>
        </w:rPr>
        <w:t xml:space="preserve"> доступом до </w:t>
      </w:r>
      <w:r w:rsidR="005B2EF2">
        <w:rPr>
          <w:rFonts w:ascii="Times New Roman" w:hAnsi="Times New Roman"/>
          <w:color w:val="000000" w:themeColor="text1"/>
          <w:sz w:val="24"/>
          <w:szCs w:val="24"/>
          <w:lang w:val="uk-UA"/>
        </w:rPr>
        <w:t xml:space="preserve">якісної </w:t>
      </w:r>
      <w:r w:rsidRPr="00480689">
        <w:rPr>
          <w:rFonts w:ascii="Times New Roman" w:hAnsi="Times New Roman"/>
          <w:color w:val="000000" w:themeColor="text1"/>
          <w:sz w:val="24"/>
          <w:szCs w:val="24"/>
          <w:lang w:val="uk-UA"/>
        </w:rPr>
        <w:t>мережі «Internet».</w:t>
      </w:r>
      <w:r>
        <w:rPr>
          <w:rFonts w:ascii="Times New Roman" w:hAnsi="Times New Roman"/>
          <w:color w:val="000000" w:themeColor="text1"/>
          <w:sz w:val="24"/>
          <w:szCs w:val="24"/>
          <w:lang w:val="uk-UA"/>
        </w:rPr>
        <w:t xml:space="preserve"> </w:t>
      </w:r>
      <w:r w:rsidR="00561980" w:rsidRPr="00480689">
        <w:rPr>
          <w:rFonts w:ascii="Times New Roman" w:hAnsi="Times New Roman"/>
          <w:sz w:val="24"/>
          <w:szCs w:val="24"/>
          <w:lang w:val="uk-UA"/>
        </w:rPr>
        <w:t xml:space="preserve">Для покращення надання освітніх послуг у 2018 році створено </w:t>
      </w:r>
      <w:proofErr w:type="spellStart"/>
      <w:r w:rsidR="00561980" w:rsidRPr="00480689">
        <w:rPr>
          <w:rFonts w:ascii="Times New Roman" w:hAnsi="Times New Roman"/>
          <w:sz w:val="24"/>
          <w:szCs w:val="24"/>
          <w:lang w:val="uk-UA"/>
        </w:rPr>
        <w:t>Якуши</w:t>
      </w:r>
      <w:r w:rsidR="00561980">
        <w:rPr>
          <w:rFonts w:ascii="Times New Roman" w:hAnsi="Times New Roman"/>
          <w:sz w:val="24"/>
          <w:szCs w:val="24"/>
          <w:lang w:val="uk-UA"/>
        </w:rPr>
        <w:t>нецький</w:t>
      </w:r>
      <w:proofErr w:type="spellEnd"/>
      <w:r w:rsidR="00561980">
        <w:rPr>
          <w:rFonts w:ascii="Times New Roman" w:hAnsi="Times New Roman"/>
          <w:sz w:val="24"/>
          <w:szCs w:val="24"/>
          <w:lang w:val="uk-UA"/>
        </w:rPr>
        <w:t xml:space="preserve"> освітній округ з опорною</w:t>
      </w:r>
      <w:r w:rsidR="00561980" w:rsidRPr="00480689">
        <w:rPr>
          <w:rFonts w:ascii="Times New Roman" w:hAnsi="Times New Roman"/>
          <w:sz w:val="24"/>
          <w:szCs w:val="24"/>
          <w:lang w:val="uk-UA"/>
        </w:rPr>
        <w:t xml:space="preserve"> </w:t>
      </w:r>
      <w:r w:rsidR="00561980">
        <w:rPr>
          <w:rFonts w:ascii="Times New Roman" w:hAnsi="Times New Roman"/>
          <w:sz w:val="24"/>
          <w:szCs w:val="24"/>
          <w:lang w:val="uk-UA"/>
        </w:rPr>
        <w:t>школою</w:t>
      </w:r>
      <w:r w:rsidR="00561980" w:rsidRPr="00480689">
        <w:rPr>
          <w:rFonts w:ascii="Times New Roman" w:hAnsi="Times New Roman"/>
          <w:sz w:val="24"/>
          <w:szCs w:val="24"/>
          <w:lang w:val="uk-UA"/>
        </w:rPr>
        <w:t xml:space="preserve"> – комуналь</w:t>
      </w:r>
      <w:r w:rsidR="00561980">
        <w:rPr>
          <w:rFonts w:ascii="Times New Roman" w:hAnsi="Times New Roman"/>
          <w:sz w:val="24"/>
          <w:szCs w:val="24"/>
          <w:lang w:val="uk-UA"/>
        </w:rPr>
        <w:t>ний заклад «</w:t>
      </w:r>
      <w:proofErr w:type="spellStart"/>
      <w:r w:rsidR="00561980">
        <w:rPr>
          <w:rFonts w:ascii="Times New Roman" w:hAnsi="Times New Roman"/>
          <w:sz w:val="24"/>
          <w:szCs w:val="24"/>
          <w:lang w:val="uk-UA"/>
        </w:rPr>
        <w:t>Якушинецький</w:t>
      </w:r>
      <w:proofErr w:type="spellEnd"/>
      <w:r w:rsidR="00561980">
        <w:rPr>
          <w:rFonts w:ascii="Times New Roman" w:hAnsi="Times New Roman"/>
          <w:sz w:val="24"/>
          <w:szCs w:val="24"/>
          <w:lang w:val="uk-UA"/>
        </w:rPr>
        <w:t xml:space="preserve"> ліцей». </w:t>
      </w:r>
    </w:p>
    <w:p w:rsidR="0024501A" w:rsidRPr="00480689" w:rsidRDefault="00515224" w:rsidP="0024501A">
      <w:pPr>
        <w:spacing w:after="0" w:line="240" w:lineRule="auto"/>
        <w:ind w:firstLine="567"/>
        <w:jc w:val="both"/>
        <w:rPr>
          <w:rFonts w:ascii="Times New Roman" w:hAnsi="Times New Roman"/>
          <w:bCs/>
          <w:sz w:val="24"/>
          <w:szCs w:val="24"/>
          <w:lang w:val="uk-UA"/>
        </w:rPr>
      </w:pPr>
      <w:r w:rsidRPr="00480689">
        <w:rPr>
          <w:rFonts w:ascii="Times New Roman" w:hAnsi="Times New Roman"/>
          <w:sz w:val="24"/>
          <w:szCs w:val="24"/>
          <w:lang w:val="uk-UA"/>
        </w:rPr>
        <w:t xml:space="preserve">Однак в школах недостатньо </w:t>
      </w:r>
      <w:r w:rsidR="008D25EA">
        <w:rPr>
          <w:rFonts w:ascii="Times New Roman" w:hAnsi="Times New Roman"/>
          <w:sz w:val="24"/>
          <w:szCs w:val="24"/>
          <w:lang w:val="uk-UA"/>
        </w:rPr>
        <w:t>організована гурткова робота, проблемою є</w:t>
      </w:r>
      <w:r w:rsidRPr="00480689">
        <w:rPr>
          <w:rFonts w:ascii="Times New Roman" w:hAnsi="Times New Roman"/>
          <w:sz w:val="24"/>
          <w:szCs w:val="24"/>
          <w:lang w:val="uk-UA"/>
        </w:rPr>
        <w:t xml:space="preserve"> </w:t>
      </w:r>
      <w:r>
        <w:rPr>
          <w:rFonts w:ascii="Times New Roman" w:hAnsi="Times New Roman"/>
          <w:sz w:val="24"/>
          <w:szCs w:val="24"/>
          <w:lang w:val="uk-UA"/>
        </w:rPr>
        <w:t xml:space="preserve">відсутність </w:t>
      </w:r>
      <w:r w:rsidRPr="00480689">
        <w:rPr>
          <w:rFonts w:ascii="Times New Roman" w:hAnsi="Times New Roman"/>
          <w:sz w:val="24"/>
          <w:szCs w:val="24"/>
          <w:lang w:val="uk-UA"/>
        </w:rPr>
        <w:t xml:space="preserve">спортзалів </w:t>
      </w:r>
      <w:r>
        <w:rPr>
          <w:rFonts w:ascii="Times New Roman" w:hAnsi="Times New Roman"/>
          <w:sz w:val="24"/>
          <w:szCs w:val="24"/>
          <w:lang w:val="uk-UA"/>
        </w:rPr>
        <w:t xml:space="preserve">в усіх школах, що не дає </w:t>
      </w:r>
      <w:r w:rsidRPr="00480689">
        <w:rPr>
          <w:rFonts w:ascii="Times New Roman" w:hAnsi="Times New Roman"/>
          <w:sz w:val="24"/>
          <w:szCs w:val="24"/>
          <w:lang w:val="uk-UA"/>
        </w:rPr>
        <w:t>можливості повноцінн</w:t>
      </w:r>
      <w:r w:rsidR="001B3968">
        <w:rPr>
          <w:rFonts w:ascii="Times New Roman" w:hAnsi="Times New Roman"/>
          <w:sz w:val="24"/>
          <w:szCs w:val="24"/>
          <w:lang w:val="uk-UA"/>
        </w:rPr>
        <w:t xml:space="preserve">о організувати спортивні секції. Також </w:t>
      </w:r>
      <w:r w:rsidR="001B3968">
        <w:rPr>
          <w:rFonts w:ascii="Times New Roman" w:hAnsi="Times New Roman"/>
          <w:bCs/>
          <w:sz w:val="24"/>
          <w:szCs w:val="24"/>
          <w:lang w:val="uk-UA"/>
        </w:rPr>
        <w:t>необхідно і надалі модернізувати</w:t>
      </w:r>
      <w:r w:rsidR="001B3968">
        <w:rPr>
          <w:rFonts w:ascii="Times New Roman" w:hAnsi="Times New Roman"/>
          <w:sz w:val="24"/>
          <w:szCs w:val="24"/>
          <w:lang w:val="uk-UA"/>
        </w:rPr>
        <w:t xml:space="preserve"> т</w:t>
      </w:r>
      <w:r w:rsidR="0024501A">
        <w:rPr>
          <w:rFonts w:ascii="Times New Roman" w:hAnsi="Times New Roman"/>
          <w:bCs/>
          <w:sz w:val="24"/>
          <w:szCs w:val="24"/>
          <w:lang w:val="uk-UA"/>
        </w:rPr>
        <w:t>ехнічну інфраструктуру</w:t>
      </w:r>
      <w:r w:rsidR="0024501A" w:rsidRPr="00480689">
        <w:rPr>
          <w:rFonts w:ascii="Times New Roman" w:hAnsi="Times New Roman"/>
          <w:bCs/>
          <w:sz w:val="24"/>
          <w:szCs w:val="24"/>
          <w:lang w:val="uk-UA"/>
        </w:rPr>
        <w:t xml:space="preserve"> існуючих закладів освіти, </w:t>
      </w:r>
      <w:r w:rsidR="0024501A">
        <w:rPr>
          <w:rFonts w:ascii="Times New Roman" w:hAnsi="Times New Roman"/>
          <w:bCs/>
          <w:sz w:val="24"/>
          <w:szCs w:val="24"/>
          <w:lang w:val="uk-UA"/>
        </w:rPr>
        <w:t>провести ремонти шкільних їдалень, завершити заходи</w:t>
      </w:r>
      <w:r w:rsidR="0024501A" w:rsidRPr="00480689">
        <w:rPr>
          <w:rFonts w:ascii="Times New Roman" w:hAnsi="Times New Roman"/>
          <w:bCs/>
          <w:sz w:val="24"/>
          <w:szCs w:val="24"/>
          <w:lang w:val="uk-UA"/>
        </w:rPr>
        <w:t xml:space="preserve"> з </w:t>
      </w:r>
      <w:proofErr w:type="spellStart"/>
      <w:r w:rsidR="0024501A" w:rsidRPr="00480689">
        <w:rPr>
          <w:rFonts w:ascii="Times New Roman" w:hAnsi="Times New Roman"/>
          <w:bCs/>
          <w:sz w:val="24"/>
          <w:szCs w:val="24"/>
          <w:lang w:val="uk-UA"/>
        </w:rPr>
        <w:t>термомодернізації</w:t>
      </w:r>
      <w:proofErr w:type="spellEnd"/>
      <w:r w:rsidR="0024501A" w:rsidRPr="00480689">
        <w:rPr>
          <w:rFonts w:ascii="Times New Roman" w:hAnsi="Times New Roman"/>
          <w:bCs/>
          <w:sz w:val="24"/>
          <w:szCs w:val="24"/>
          <w:lang w:val="uk-UA"/>
        </w:rPr>
        <w:t xml:space="preserve"> і енергозбереження усіх </w:t>
      </w:r>
      <w:r w:rsidR="0024501A">
        <w:rPr>
          <w:rFonts w:ascii="Times New Roman" w:hAnsi="Times New Roman"/>
          <w:bCs/>
          <w:sz w:val="24"/>
          <w:szCs w:val="24"/>
          <w:lang w:val="uk-UA"/>
        </w:rPr>
        <w:t>шкіл</w:t>
      </w:r>
      <w:r w:rsidR="0024501A" w:rsidRPr="00480689">
        <w:rPr>
          <w:rFonts w:ascii="Times New Roman" w:hAnsi="Times New Roman"/>
          <w:bCs/>
          <w:sz w:val="24"/>
          <w:szCs w:val="24"/>
          <w:lang w:val="uk-UA"/>
        </w:rPr>
        <w:t xml:space="preserve">, </w:t>
      </w:r>
      <w:r w:rsidR="0024501A">
        <w:rPr>
          <w:rFonts w:ascii="Times New Roman" w:hAnsi="Times New Roman"/>
          <w:bCs/>
          <w:sz w:val="24"/>
          <w:szCs w:val="24"/>
          <w:lang w:val="uk-UA"/>
        </w:rPr>
        <w:t>привести</w:t>
      </w:r>
      <w:r w:rsidR="0024501A" w:rsidRPr="00480689">
        <w:rPr>
          <w:rFonts w:ascii="Times New Roman" w:hAnsi="Times New Roman"/>
          <w:bCs/>
          <w:sz w:val="24"/>
          <w:szCs w:val="24"/>
          <w:lang w:val="uk-UA"/>
        </w:rPr>
        <w:t xml:space="preserve"> </w:t>
      </w:r>
      <w:r w:rsidR="0024501A">
        <w:rPr>
          <w:rFonts w:ascii="Times New Roman" w:hAnsi="Times New Roman"/>
          <w:bCs/>
          <w:sz w:val="24"/>
          <w:szCs w:val="24"/>
          <w:lang w:val="uk-UA"/>
        </w:rPr>
        <w:t xml:space="preserve">їх </w:t>
      </w:r>
      <w:r w:rsidR="0024501A" w:rsidRPr="00480689">
        <w:rPr>
          <w:rFonts w:ascii="Times New Roman" w:hAnsi="Times New Roman"/>
          <w:bCs/>
          <w:sz w:val="24"/>
          <w:szCs w:val="24"/>
          <w:lang w:val="uk-UA"/>
        </w:rPr>
        <w:t>у відповідність до сучасних вимог</w:t>
      </w:r>
      <w:r w:rsidR="001B3968">
        <w:rPr>
          <w:rFonts w:ascii="Times New Roman" w:hAnsi="Times New Roman"/>
          <w:bCs/>
          <w:sz w:val="24"/>
          <w:szCs w:val="24"/>
          <w:lang w:val="uk-UA"/>
        </w:rPr>
        <w:t xml:space="preserve"> тощо</w:t>
      </w:r>
      <w:r w:rsidR="0024501A" w:rsidRPr="00480689">
        <w:rPr>
          <w:rFonts w:ascii="Times New Roman" w:hAnsi="Times New Roman"/>
          <w:bCs/>
          <w:sz w:val="24"/>
          <w:szCs w:val="24"/>
          <w:lang w:val="uk-UA"/>
        </w:rPr>
        <w:t xml:space="preserve">. </w:t>
      </w:r>
    </w:p>
    <w:p w:rsidR="00D665D5" w:rsidRDefault="001B3968" w:rsidP="001B3968">
      <w:pPr>
        <w:widowControl w:val="0"/>
        <w:tabs>
          <w:tab w:val="left" w:pos="709"/>
        </w:tabs>
        <w:spacing w:after="0" w:line="240" w:lineRule="auto"/>
        <w:ind w:firstLine="567"/>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lastRenderedPageBreak/>
        <w:t>Але найголовнішою</w:t>
      </w:r>
      <w:r w:rsidR="004743D7">
        <w:rPr>
          <w:rFonts w:ascii="Times New Roman" w:hAnsi="Times New Roman"/>
          <w:color w:val="000000" w:themeColor="text1"/>
          <w:sz w:val="24"/>
          <w:szCs w:val="24"/>
          <w:lang w:val="uk-UA"/>
        </w:rPr>
        <w:t xml:space="preserve"> проблемою освітньої галузі </w:t>
      </w:r>
      <w:r w:rsidR="00561980">
        <w:rPr>
          <w:rFonts w:ascii="Times New Roman" w:hAnsi="Times New Roman"/>
          <w:color w:val="000000" w:themeColor="text1"/>
          <w:sz w:val="24"/>
          <w:szCs w:val="24"/>
          <w:lang w:val="uk-UA"/>
        </w:rPr>
        <w:t xml:space="preserve">в </w:t>
      </w:r>
      <w:r>
        <w:rPr>
          <w:rFonts w:ascii="Times New Roman" w:hAnsi="Times New Roman"/>
          <w:color w:val="000000" w:themeColor="text1"/>
          <w:sz w:val="24"/>
          <w:szCs w:val="24"/>
          <w:lang w:val="uk-UA"/>
        </w:rPr>
        <w:t xml:space="preserve">громаді </w:t>
      </w:r>
      <w:r w:rsidR="006A7581">
        <w:rPr>
          <w:rFonts w:ascii="Times New Roman" w:hAnsi="Times New Roman"/>
          <w:color w:val="000000" w:themeColor="text1"/>
          <w:sz w:val="24"/>
          <w:szCs w:val="24"/>
          <w:lang w:val="uk-UA"/>
        </w:rPr>
        <w:t xml:space="preserve">залишається </w:t>
      </w:r>
      <w:r w:rsidR="004743D7">
        <w:rPr>
          <w:rFonts w:ascii="Times New Roman" w:hAnsi="Times New Roman"/>
          <w:color w:val="000000" w:themeColor="text1"/>
          <w:sz w:val="24"/>
          <w:szCs w:val="24"/>
          <w:lang w:val="uk-UA"/>
        </w:rPr>
        <w:t>необхідність за</w:t>
      </w:r>
      <w:r w:rsidR="00D665D5" w:rsidRPr="00480689">
        <w:rPr>
          <w:rFonts w:ascii="Times New Roman" w:hAnsi="Times New Roman"/>
          <w:color w:val="000000" w:themeColor="text1"/>
          <w:sz w:val="24"/>
          <w:szCs w:val="24"/>
          <w:lang w:val="uk-UA"/>
        </w:rPr>
        <w:t xml:space="preserve">безпечення населеного пункту </w:t>
      </w:r>
      <w:proofErr w:type="spellStart"/>
      <w:r w:rsidR="00D665D5" w:rsidRPr="00480689">
        <w:rPr>
          <w:rFonts w:ascii="Times New Roman" w:hAnsi="Times New Roman"/>
          <w:color w:val="000000" w:themeColor="text1"/>
          <w:sz w:val="24"/>
          <w:szCs w:val="24"/>
          <w:lang w:val="uk-UA"/>
        </w:rPr>
        <w:t>Зарванці</w:t>
      </w:r>
      <w:proofErr w:type="spellEnd"/>
      <w:r w:rsidR="00D665D5" w:rsidRPr="00480689">
        <w:rPr>
          <w:rFonts w:ascii="Times New Roman" w:hAnsi="Times New Roman"/>
          <w:color w:val="000000" w:themeColor="text1"/>
          <w:sz w:val="24"/>
          <w:szCs w:val="24"/>
          <w:lang w:val="uk-UA"/>
        </w:rPr>
        <w:t xml:space="preserve"> сучасним навчальним закладом І-ІІІ ступеня, зокрема, будівництва нової школи </w:t>
      </w:r>
      <w:r w:rsidR="00D665D5" w:rsidRPr="00480689">
        <w:rPr>
          <w:rFonts w:ascii="Times New Roman" w:hAnsi="Times New Roman"/>
          <w:color w:val="000000" w:themeColor="text1"/>
          <w:sz w:val="24"/>
          <w:szCs w:val="24"/>
          <w:lang w:val="en-US"/>
        </w:rPr>
        <w:t>I</w:t>
      </w:r>
      <w:r w:rsidR="00D665D5" w:rsidRPr="00480689">
        <w:rPr>
          <w:rFonts w:ascii="Times New Roman" w:hAnsi="Times New Roman"/>
          <w:color w:val="000000" w:themeColor="text1"/>
          <w:sz w:val="24"/>
          <w:szCs w:val="24"/>
          <w:lang w:val="uk-UA"/>
        </w:rPr>
        <w:t>-</w:t>
      </w:r>
      <w:r w:rsidR="00D665D5" w:rsidRPr="00480689">
        <w:rPr>
          <w:rFonts w:ascii="Times New Roman" w:hAnsi="Times New Roman"/>
          <w:color w:val="000000" w:themeColor="text1"/>
          <w:sz w:val="24"/>
          <w:szCs w:val="24"/>
          <w:lang w:val="en-US"/>
        </w:rPr>
        <w:t>III</w:t>
      </w:r>
      <w:r w:rsidR="00201A4D" w:rsidRPr="00480689">
        <w:rPr>
          <w:rFonts w:ascii="Times New Roman" w:hAnsi="Times New Roman"/>
          <w:color w:val="000000" w:themeColor="text1"/>
          <w:sz w:val="24"/>
          <w:szCs w:val="24"/>
          <w:lang w:val="uk-UA"/>
        </w:rPr>
        <w:t xml:space="preserve"> </w:t>
      </w:r>
      <w:r w:rsidR="00D665D5" w:rsidRPr="00480689">
        <w:rPr>
          <w:rFonts w:ascii="Times New Roman" w:hAnsi="Times New Roman"/>
          <w:color w:val="000000" w:themeColor="text1"/>
          <w:sz w:val="24"/>
          <w:szCs w:val="24"/>
          <w:lang w:val="en-US"/>
        </w:rPr>
        <w:t>c</w:t>
      </w:r>
      <w:proofErr w:type="spellStart"/>
      <w:r w:rsidR="00201A4D" w:rsidRPr="00480689">
        <w:rPr>
          <w:rFonts w:ascii="Times New Roman" w:hAnsi="Times New Roman"/>
          <w:color w:val="000000" w:themeColor="text1"/>
          <w:sz w:val="24"/>
          <w:szCs w:val="24"/>
          <w:lang w:val="uk-UA"/>
        </w:rPr>
        <w:t>тупенів</w:t>
      </w:r>
      <w:proofErr w:type="spellEnd"/>
      <w:r w:rsidR="00D665D5" w:rsidRPr="00480689">
        <w:rPr>
          <w:rFonts w:ascii="Times New Roman" w:hAnsi="Times New Roman"/>
          <w:color w:val="000000" w:themeColor="text1"/>
          <w:sz w:val="24"/>
          <w:szCs w:val="24"/>
          <w:lang w:val="uk-UA"/>
        </w:rPr>
        <w:t xml:space="preserve">. На даний час </w:t>
      </w:r>
      <w:proofErr w:type="spellStart"/>
      <w:r w:rsidR="00D665D5" w:rsidRPr="00480689">
        <w:rPr>
          <w:rFonts w:ascii="Times New Roman" w:hAnsi="Times New Roman"/>
          <w:color w:val="000000" w:themeColor="text1"/>
          <w:sz w:val="24"/>
          <w:szCs w:val="24"/>
          <w:lang w:val="uk-UA"/>
        </w:rPr>
        <w:t>Якушинецькою</w:t>
      </w:r>
      <w:proofErr w:type="spellEnd"/>
      <w:r w:rsidR="00D665D5" w:rsidRPr="00480689">
        <w:rPr>
          <w:rFonts w:ascii="Times New Roman" w:hAnsi="Times New Roman"/>
          <w:color w:val="000000" w:themeColor="text1"/>
          <w:sz w:val="24"/>
          <w:szCs w:val="24"/>
          <w:lang w:val="uk-UA"/>
        </w:rPr>
        <w:t xml:space="preserve"> сільською радою </w:t>
      </w:r>
      <w:r w:rsidR="004743D7">
        <w:rPr>
          <w:rFonts w:ascii="Times New Roman" w:hAnsi="Times New Roman"/>
          <w:color w:val="000000" w:themeColor="text1"/>
          <w:sz w:val="24"/>
          <w:szCs w:val="24"/>
          <w:lang w:val="uk-UA"/>
        </w:rPr>
        <w:t xml:space="preserve">уже </w:t>
      </w:r>
      <w:r w:rsidR="00D665D5" w:rsidRPr="00480689">
        <w:rPr>
          <w:rFonts w:ascii="Times New Roman" w:hAnsi="Times New Roman"/>
          <w:color w:val="000000" w:themeColor="text1"/>
          <w:sz w:val="24"/>
          <w:szCs w:val="24"/>
          <w:lang w:val="uk-UA"/>
        </w:rPr>
        <w:t>виготовлено проектно-кошторисну документацію. Враховуючи те, що обсяг коштів для будівництва школи є непосильним для бюджету об’єднаної територіальної громади, буде підготовлено проектну заявку на участь в проектах розвитку г</w:t>
      </w:r>
      <w:r w:rsidR="004743D7">
        <w:rPr>
          <w:rFonts w:ascii="Times New Roman" w:hAnsi="Times New Roman"/>
          <w:color w:val="000000" w:themeColor="text1"/>
          <w:sz w:val="24"/>
          <w:szCs w:val="24"/>
          <w:lang w:val="uk-UA"/>
        </w:rPr>
        <w:t>ромад для</w:t>
      </w:r>
      <w:r w:rsidR="00D665D5" w:rsidRPr="00480689">
        <w:rPr>
          <w:rFonts w:ascii="Times New Roman" w:hAnsi="Times New Roman"/>
          <w:color w:val="000000" w:themeColor="text1"/>
          <w:sz w:val="24"/>
          <w:szCs w:val="24"/>
          <w:lang w:val="uk-UA"/>
        </w:rPr>
        <w:t xml:space="preserve"> виділення субвенції з державного бюджету. </w:t>
      </w:r>
    </w:p>
    <w:p w:rsidR="005B2EF2" w:rsidRPr="00480689" w:rsidRDefault="005B2EF2" w:rsidP="00CF4759">
      <w:pPr>
        <w:shd w:val="clear" w:color="auto" w:fill="FFFFFF"/>
        <w:tabs>
          <w:tab w:val="left" w:pos="426"/>
          <w:tab w:val="left" w:pos="567"/>
          <w:tab w:val="left" w:pos="709"/>
          <w:tab w:val="left" w:pos="1276"/>
          <w:tab w:val="left" w:pos="1418"/>
        </w:tabs>
        <w:spacing w:after="0" w:line="240" w:lineRule="auto"/>
        <w:ind w:firstLine="567"/>
        <w:jc w:val="both"/>
        <w:rPr>
          <w:rFonts w:ascii="Times New Roman" w:hAnsi="Times New Roman"/>
          <w:color w:val="000000" w:themeColor="text1"/>
          <w:sz w:val="24"/>
          <w:szCs w:val="24"/>
          <w:lang w:val="uk-UA"/>
        </w:rPr>
      </w:pPr>
    </w:p>
    <w:p w:rsidR="00D665D5" w:rsidRPr="00480689" w:rsidRDefault="00201A4D" w:rsidP="005B2EF2">
      <w:pPr>
        <w:shd w:val="clear" w:color="auto" w:fill="FFFFFF"/>
        <w:tabs>
          <w:tab w:val="left" w:pos="426"/>
          <w:tab w:val="left" w:pos="567"/>
          <w:tab w:val="left" w:pos="993"/>
        </w:tabs>
        <w:spacing w:after="0" w:line="240" w:lineRule="auto"/>
        <w:ind w:left="426" w:firstLine="141"/>
        <w:jc w:val="both"/>
        <w:rPr>
          <w:rFonts w:ascii="Times New Roman" w:hAnsi="Times New Roman"/>
          <w:color w:val="000000" w:themeColor="text1"/>
          <w:sz w:val="24"/>
          <w:szCs w:val="24"/>
          <w:lang w:val="uk-UA"/>
        </w:rPr>
      </w:pPr>
      <w:r w:rsidRPr="00480689">
        <w:rPr>
          <w:rFonts w:ascii="Times New Roman" w:hAnsi="Times New Roman"/>
          <w:color w:val="000000" w:themeColor="text1"/>
          <w:sz w:val="24"/>
          <w:szCs w:val="24"/>
          <w:lang w:val="uk-UA"/>
        </w:rPr>
        <w:t xml:space="preserve">Дошкільну освіту в </w:t>
      </w:r>
      <w:proofErr w:type="spellStart"/>
      <w:r w:rsidRPr="00480689">
        <w:rPr>
          <w:rFonts w:ascii="Times New Roman" w:hAnsi="Times New Roman"/>
          <w:color w:val="000000" w:themeColor="text1"/>
          <w:sz w:val="24"/>
          <w:szCs w:val="24"/>
          <w:lang w:val="uk-UA"/>
        </w:rPr>
        <w:t>Якушинецькій</w:t>
      </w:r>
      <w:proofErr w:type="spellEnd"/>
      <w:r w:rsidRPr="00480689">
        <w:rPr>
          <w:rFonts w:ascii="Times New Roman" w:hAnsi="Times New Roman"/>
          <w:color w:val="000000" w:themeColor="text1"/>
          <w:sz w:val="24"/>
          <w:szCs w:val="24"/>
          <w:lang w:val="uk-UA"/>
        </w:rPr>
        <w:t xml:space="preserve"> ОТГ</w:t>
      </w:r>
      <w:r w:rsidR="005B2EF2">
        <w:rPr>
          <w:rFonts w:ascii="Times New Roman" w:hAnsi="Times New Roman"/>
          <w:color w:val="000000" w:themeColor="text1"/>
          <w:sz w:val="24"/>
          <w:szCs w:val="24"/>
          <w:lang w:val="uk-UA"/>
        </w:rPr>
        <w:t xml:space="preserve"> забезпечують</w:t>
      </w:r>
      <w:r w:rsidRPr="00480689">
        <w:rPr>
          <w:rFonts w:ascii="Times New Roman" w:hAnsi="Times New Roman"/>
          <w:color w:val="000000" w:themeColor="text1"/>
          <w:sz w:val="24"/>
          <w:szCs w:val="24"/>
          <w:lang w:val="uk-UA"/>
        </w:rPr>
        <w:t>:</w:t>
      </w:r>
    </w:p>
    <w:p w:rsidR="00D665D5" w:rsidRPr="00132401" w:rsidRDefault="00D665D5" w:rsidP="00CF475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567"/>
        <w:jc w:val="both"/>
        <w:rPr>
          <w:rFonts w:ascii="Times New Roman" w:hAnsi="Times New Roman"/>
          <w:color w:val="000000" w:themeColor="text1"/>
          <w:sz w:val="24"/>
          <w:szCs w:val="24"/>
          <w:lang w:val="uk-UA"/>
        </w:rPr>
      </w:pPr>
      <w:proofErr w:type="spellStart"/>
      <w:r w:rsidRPr="00132401">
        <w:rPr>
          <w:rFonts w:ascii="Times New Roman" w:hAnsi="Times New Roman"/>
          <w:color w:val="000000" w:themeColor="text1"/>
          <w:sz w:val="24"/>
          <w:szCs w:val="24"/>
          <w:lang w:val="uk-UA"/>
        </w:rPr>
        <w:t>Якушинецький</w:t>
      </w:r>
      <w:proofErr w:type="spellEnd"/>
      <w:r w:rsidRPr="00132401">
        <w:rPr>
          <w:rFonts w:ascii="Times New Roman" w:hAnsi="Times New Roman"/>
          <w:color w:val="000000" w:themeColor="text1"/>
          <w:sz w:val="24"/>
          <w:szCs w:val="24"/>
          <w:lang w:val="uk-UA"/>
        </w:rPr>
        <w:t xml:space="preserve"> дитячий дошкільний навчальний заклад «Барвінок», кількість дітей – </w:t>
      </w:r>
      <w:r w:rsidR="005C6E11" w:rsidRPr="00132401">
        <w:rPr>
          <w:rFonts w:ascii="Times New Roman" w:hAnsi="Times New Roman"/>
          <w:color w:val="000000" w:themeColor="text1"/>
          <w:sz w:val="24"/>
          <w:szCs w:val="24"/>
          <w:lang w:val="uk-UA"/>
        </w:rPr>
        <w:t>76</w:t>
      </w:r>
      <w:r w:rsidRPr="00132401">
        <w:rPr>
          <w:rFonts w:ascii="Times New Roman" w:hAnsi="Times New Roman"/>
          <w:color w:val="000000" w:themeColor="text1"/>
          <w:sz w:val="24"/>
          <w:szCs w:val="24"/>
          <w:lang w:val="uk-UA"/>
        </w:rPr>
        <w:t>, потужність дитячого садка – 70 місць;</w:t>
      </w:r>
    </w:p>
    <w:p w:rsidR="00D665D5" w:rsidRPr="00132401" w:rsidRDefault="00D665D5" w:rsidP="00CF475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567"/>
        <w:jc w:val="both"/>
        <w:rPr>
          <w:rFonts w:ascii="Times New Roman" w:hAnsi="Times New Roman"/>
          <w:color w:val="000000" w:themeColor="text1"/>
          <w:sz w:val="24"/>
          <w:szCs w:val="24"/>
          <w:lang w:val="uk-UA"/>
        </w:rPr>
      </w:pPr>
      <w:proofErr w:type="spellStart"/>
      <w:r w:rsidRPr="00132401">
        <w:rPr>
          <w:rFonts w:ascii="Times New Roman" w:hAnsi="Times New Roman"/>
          <w:color w:val="000000" w:themeColor="text1"/>
          <w:sz w:val="24"/>
          <w:szCs w:val="24"/>
          <w:lang w:val="uk-UA"/>
        </w:rPr>
        <w:t>Ксаверівський</w:t>
      </w:r>
      <w:proofErr w:type="spellEnd"/>
      <w:r w:rsidRPr="00132401">
        <w:rPr>
          <w:rFonts w:ascii="Times New Roman" w:hAnsi="Times New Roman"/>
          <w:color w:val="000000" w:themeColor="text1"/>
          <w:sz w:val="24"/>
          <w:szCs w:val="24"/>
          <w:lang w:val="uk-UA"/>
        </w:rPr>
        <w:t xml:space="preserve"> дитячий дошкільний навчальний заклад «Росинка», кількість дітей – </w:t>
      </w:r>
      <w:r w:rsidR="005C6E11" w:rsidRPr="00132401">
        <w:rPr>
          <w:rFonts w:ascii="Times New Roman" w:hAnsi="Times New Roman"/>
          <w:color w:val="000000" w:themeColor="text1"/>
          <w:sz w:val="24"/>
          <w:szCs w:val="24"/>
          <w:lang w:val="uk-UA"/>
        </w:rPr>
        <w:t>44</w:t>
      </w:r>
      <w:r w:rsidRPr="00132401">
        <w:rPr>
          <w:rFonts w:ascii="Times New Roman" w:hAnsi="Times New Roman"/>
          <w:color w:val="000000" w:themeColor="text1"/>
          <w:sz w:val="24"/>
          <w:szCs w:val="24"/>
          <w:lang w:val="uk-UA"/>
        </w:rPr>
        <w:t>, потужність дитячого садка – 45 місць;</w:t>
      </w:r>
    </w:p>
    <w:p w:rsidR="00D665D5" w:rsidRPr="00132401" w:rsidRDefault="00D665D5" w:rsidP="00CF475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567"/>
        <w:jc w:val="both"/>
        <w:rPr>
          <w:rFonts w:ascii="Times New Roman" w:hAnsi="Times New Roman"/>
          <w:color w:val="000000" w:themeColor="text1"/>
          <w:sz w:val="24"/>
          <w:szCs w:val="24"/>
          <w:lang w:val="uk-UA"/>
        </w:rPr>
      </w:pPr>
      <w:proofErr w:type="spellStart"/>
      <w:r w:rsidRPr="00132401">
        <w:rPr>
          <w:rFonts w:ascii="Times New Roman" w:hAnsi="Times New Roman"/>
          <w:color w:val="000000" w:themeColor="text1"/>
          <w:sz w:val="24"/>
          <w:szCs w:val="24"/>
          <w:lang w:val="uk-UA"/>
        </w:rPr>
        <w:t>Майданський</w:t>
      </w:r>
      <w:proofErr w:type="spellEnd"/>
      <w:r w:rsidRPr="00132401">
        <w:rPr>
          <w:rFonts w:ascii="Times New Roman" w:hAnsi="Times New Roman"/>
          <w:color w:val="000000" w:themeColor="text1"/>
          <w:sz w:val="24"/>
          <w:szCs w:val="24"/>
          <w:lang w:val="uk-UA"/>
        </w:rPr>
        <w:t xml:space="preserve"> дитячий дошкільний навчальний заклад «Малятко», кількість дітей – </w:t>
      </w:r>
      <w:r w:rsidR="005C6E11" w:rsidRPr="00132401">
        <w:rPr>
          <w:rFonts w:ascii="Times New Roman" w:hAnsi="Times New Roman"/>
          <w:color w:val="000000" w:themeColor="text1"/>
          <w:sz w:val="24"/>
          <w:szCs w:val="24"/>
          <w:lang w:val="uk-UA"/>
        </w:rPr>
        <w:t>43</w:t>
      </w:r>
      <w:r w:rsidRPr="00132401">
        <w:rPr>
          <w:rFonts w:ascii="Times New Roman" w:hAnsi="Times New Roman"/>
          <w:color w:val="000000" w:themeColor="text1"/>
          <w:sz w:val="24"/>
          <w:szCs w:val="24"/>
          <w:lang w:val="uk-UA"/>
        </w:rPr>
        <w:t>, потуж</w:t>
      </w:r>
      <w:r w:rsidR="00201A4D" w:rsidRPr="00132401">
        <w:rPr>
          <w:rFonts w:ascii="Times New Roman" w:hAnsi="Times New Roman"/>
          <w:color w:val="000000" w:themeColor="text1"/>
          <w:sz w:val="24"/>
          <w:szCs w:val="24"/>
          <w:lang w:val="uk-UA"/>
        </w:rPr>
        <w:t>ність дитячого садка – 40 місць;</w:t>
      </w:r>
    </w:p>
    <w:p w:rsidR="00D665D5" w:rsidRPr="00480689" w:rsidRDefault="00201A4D" w:rsidP="00192B7F">
      <w:pPr>
        <w:numPr>
          <w:ilvl w:val="0"/>
          <w:numId w:val="6"/>
        </w:numPr>
        <w:shd w:val="clear" w:color="auto" w:fill="FFFFFF"/>
        <w:tabs>
          <w:tab w:val="clear" w:pos="720"/>
          <w:tab w:val="left" w:pos="0"/>
          <w:tab w:val="left" w:pos="142"/>
          <w:tab w:val="left" w:pos="709"/>
          <w:tab w:val="left" w:pos="1276"/>
          <w:tab w:val="left" w:pos="1418"/>
        </w:tabs>
        <w:spacing w:after="0" w:line="240" w:lineRule="auto"/>
        <w:ind w:left="0" w:firstLine="567"/>
        <w:jc w:val="both"/>
        <w:rPr>
          <w:rFonts w:ascii="Times New Roman" w:hAnsi="Times New Roman"/>
          <w:color w:val="000000" w:themeColor="text1"/>
          <w:sz w:val="24"/>
          <w:szCs w:val="24"/>
          <w:lang w:val="uk-UA"/>
        </w:rPr>
      </w:pPr>
      <w:proofErr w:type="spellStart"/>
      <w:r w:rsidRPr="00132401">
        <w:rPr>
          <w:rFonts w:ascii="Times New Roman" w:hAnsi="Times New Roman"/>
          <w:color w:val="000000" w:themeColor="text1"/>
          <w:sz w:val="24"/>
          <w:szCs w:val="24"/>
          <w:lang w:val="uk-UA"/>
        </w:rPr>
        <w:t>Зарванецький</w:t>
      </w:r>
      <w:proofErr w:type="spellEnd"/>
      <w:r w:rsidRPr="00132401">
        <w:rPr>
          <w:rFonts w:ascii="Times New Roman" w:hAnsi="Times New Roman"/>
          <w:color w:val="000000" w:themeColor="text1"/>
          <w:sz w:val="24"/>
          <w:szCs w:val="24"/>
          <w:lang w:val="uk-UA"/>
        </w:rPr>
        <w:t xml:space="preserve"> дитячий дошкільний навчальний заклад «Золота рибка». П</w:t>
      </w:r>
      <w:r w:rsidR="00D665D5" w:rsidRPr="00132401">
        <w:rPr>
          <w:rFonts w:ascii="Times New Roman" w:hAnsi="Times New Roman"/>
          <w:color w:val="000000" w:themeColor="text1"/>
          <w:sz w:val="24"/>
          <w:szCs w:val="24"/>
          <w:lang w:val="uk-UA"/>
        </w:rPr>
        <w:t>ротягом</w:t>
      </w:r>
      <w:r w:rsidR="00D665D5" w:rsidRPr="00480689">
        <w:rPr>
          <w:rFonts w:ascii="Times New Roman" w:hAnsi="Times New Roman"/>
          <w:color w:val="000000" w:themeColor="text1"/>
          <w:sz w:val="24"/>
          <w:szCs w:val="24"/>
          <w:lang w:val="uk-UA"/>
        </w:rPr>
        <w:t xml:space="preserve"> 2017-2019 років проведено роботи по реконструкції будівлі </w:t>
      </w:r>
      <w:r w:rsidRPr="00480689">
        <w:rPr>
          <w:rFonts w:ascii="Times New Roman" w:hAnsi="Times New Roman"/>
          <w:color w:val="000000" w:themeColor="text1"/>
          <w:sz w:val="24"/>
          <w:szCs w:val="24"/>
          <w:lang w:val="uk-UA"/>
        </w:rPr>
        <w:t xml:space="preserve">даного </w:t>
      </w:r>
      <w:r w:rsidR="00D665D5" w:rsidRPr="00480689">
        <w:rPr>
          <w:rFonts w:ascii="Times New Roman" w:hAnsi="Times New Roman"/>
          <w:color w:val="000000" w:themeColor="text1"/>
          <w:sz w:val="24"/>
          <w:szCs w:val="24"/>
          <w:lang w:val="uk-UA"/>
        </w:rPr>
        <w:t xml:space="preserve">дитячого садка, яка не використовувалась майже 20 років. На даний час роботу дошкільного закладу відновлено і 75 дітей зможуть отримувати якісну дошкільну освіту. </w:t>
      </w:r>
    </w:p>
    <w:p w:rsidR="00D665D5" w:rsidRDefault="00D665D5" w:rsidP="00CF4759">
      <w:pPr>
        <w:spacing w:after="0" w:line="240" w:lineRule="auto"/>
        <w:ind w:firstLine="567"/>
        <w:jc w:val="both"/>
        <w:rPr>
          <w:rFonts w:ascii="Times New Roman" w:hAnsi="Times New Roman"/>
          <w:sz w:val="24"/>
          <w:szCs w:val="24"/>
          <w:lang w:val="uk-UA"/>
        </w:rPr>
      </w:pPr>
      <w:r w:rsidRPr="009F655C">
        <w:rPr>
          <w:rFonts w:ascii="Times New Roman" w:hAnsi="Times New Roman"/>
          <w:sz w:val="24"/>
          <w:szCs w:val="24"/>
          <w:lang w:val="uk-UA"/>
        </w:rPr>
        <w:t>У 2019 році проведено роботу з утепл</w:t>
      </w:r>
      <w:r w:rsidR="009F655C" w:rsidRPr="009F655C">
        <w:rPr>
          <w:rFonts w:ascii="Times New Roman" w:hAnsi="Times New Roman"/>
          <w:sz w:val="24"/>
          <w:szCs w:val="24"/>
          <w:lang w:val="uk-UA"/>
        </w:rPr>
        <w:t xml:space="preserve">ення дитячого садка в </w:t>
      </w:r>
      <w:proofErr w:type="spellStart"/>
      <w:r w:rsidR="009F655C" w:rsidRPr="009F655C">
        <w:rPr>
          <w:rFonts w:ascii="Times New Roman" w:hAnsi="Times New Roman"/>
          <w:sz w:val="24"/>
          <w:szCs w:val="24"/>
          <w:lang w:val="uk-UA"/>
        </w:rPr>
        <w:t>с.Майдан</w:t>
      </w:r>
      <w:proofErr w:type="spellEnd"/>
      <w:r w:rsidR="009F655C" w:rsidRPr="009F655C">
        <w:rPr>
          <w:rFonts w:ascii="Times New Roman" w:hAnsi="Times New Roman"/>
          <w:sz w:val="24"/>
          <w:szCs w:val="24"/>
          <w:lang w:val="uk-UA"/>
        </w:rPr>
        <w:t xml:space="preserve">, на що використано майже 1,5 </w:t>
      </w:r>
      <w:proofErr w:type="spellStart"/>
      <w:r w:rsidR="009F655C" w:rsidRPr="009F655C">
        <w:rPr>
          <w:rFonts w:ascii="Times New Roman" w:hAnsi="Times New Roman"/>
          <w:sz w:val="24"/>
          <w:szCs w:val="24"/>
          <w:lang w:val="uk-UA"/>
        </w:rPr>
        <w:t>млн</w:t>
      </w:r>
      <w:proofErr w:type="spellEnd"/>
      <w:r w:rsidR="009F655C" w:rsidRPr="009F655C">
        <w:rPr>
          <w:rFonts w:ascii="Times New Roman" w:hAnsi="Times New Roman"/>
          <w:sz w:val="24"/>
          <w:szCs w:val="24"/>
          <w:lang w:val="uk-UA"/>
        </w:rPr>
        <w:t xml:space="preserve"> грн., проведення заходів з термоізоляції потребує </w:t>
      </w:r>
      <w:r w:rsidR="009F655C">
        <w:rPr>
          <w:rFonts w:ascii="Times New Roman" w:hAnsi="Times New Roman"/>
          <w:sz w:val="24"/>
          <w:szCs w:val="24"/>
          <w:lang w:val="uk-UA"/>
        </w:rPr>
        <w:t>також</w:t>
      </w:r>
      <w:r w:rsidR="009F655C" w:rsidRPr="009F655C">
        <w:rPr>
          <w:rFonts w:ascii="Times New Roman" w:hAnsi="Times New Roman"/>
          <w:sz w:val="24"/>
          <w:szCs w:val="24"/>
          <w:lang w:val="uk-UA"/>
        </w:rPr>
        <w:t xml:space="preserve"> будівля дитячого</w:t>
      </w:r>
      <w:r w:rsidR="009F655C">
        <w:rPr>
          <w:rFonts w:ascii="Times New Roman" w:hAnsi="Times New Roman"/>
          <w:sz w:val="24"/>
          <w:szCs w:val="24"/>
          <w:lang w:val="uk-UA"/>
        </w:rPr>
        <w:t xml:space="preserve"> садка в </w:t>
      </w:r>
      <w:proofErr w:type="spellStart"/>
      <w:r w:rsidR="009F655C">
        <w:rPr>
          <w:rFonts w:ascii="Times New Roman" w:hAnsi="Times New Roman"/>
          <w:sz w:val="24"/>
          <w:szCs w:val="24"/>
          <w:lang w:val="uk-UA"/>
        </w:rPr>
        <w:t>с.Ксаверівка</w:t>
      </w:r>
      <w:proofErr w:type="spellEnd"/>
      <w:r w:rsidR="009F655C">
        <w:rPr>
          <w:rFonts w:ascii="Times New Roman" w:hAnsi="Times New Roman"/>
          <w:sz w:val="24"/>
          <w:szCs w:val="24"/>
          <w:lang w:val="uk-UA"/>
        </w:rPr>
        <w:t>, необхідне</w:t>
      </w:r>
      <w:r w:rsidR="009F655C" w:rsidRPr="009F655C">
        <w:rPr>
          <w:rFonts w:ascii="Times New Roman" w:hAnsi="Times New Roman"/>
          <w:sz w:val="24"/>
          <w:szCs w:val="24"/>
          <w:lang w:val="uk-UA"/>
        </w:rPr>
        <w:t xml:space="preserve"> </w:t>
      </w:r>
      <w:r w:rsidR="009F655C">
        <w:rPr>
          <w:rFonts w:ascii="Times New Roman" w:hAnsi="Times New Roman"/>
          <w:sz w:val="24"/>
          <w:szCs w:val="24"/>
          <w:lang w:val="uk-UA"/>
        </w:rPr>
        <w:t>оновлення</w:t>
      </w:r>
      <w:r w:rsidR="009F655C" w:rsidRPr="009F655C">
        <w:rPr>
          <w:rFonts w:ascii="Times New Roman" w:hAnsi="Times New Roman"/>
          <w:sz w:val="24"/>
          <w:szCs w:val="24"/>
          <w:lang w:val="uk-UA"/>
        </w:rPr>
        <w:t xml:space="preserve"> матеріально-технічн</w:t>
      </w:r>
      <w:r w:rsidR="009F655C">
        <w:rPr>
          <w:rFonts w:ascii="Times New Roman" w:hAnsi="Times New Roman"/>
          <w:sz w:val="24"/>
          <w:szCs w:val="24"/>
          <w:lang w:val="uk-UA"/>
        </w:rPr>
        <w:t>ої бази</w:t>
      </w:r>
      <w:r w:rsidR="009F655C" w:rsidRPr="009F655C">
        <w:rPr>
          <w:rFonts w:ascii="Times New Roman" w:hAnsi="Times New Roman"/>
          <w:sz w:val="24"/>
          <w:szCs w:val="24"/>
          <w:lang w:val="uk-UA"/>
        </w:rPr>
        <w:t xml:space="preserve"> дошкільних установ</w:t>
      </w:r>
      <w:r w:rsidR="009F655C">
        <w:rPr>
          <w:rFonts w:ascii="Times New Roman" w:hAnsi="Times New Roman"/>
          <w:sz w:val="24"/>
          <w:szCs w:val="24"/>
          <w:lang w:val="uk-UA"/>
        </w:rPr>
        <w:t xml:space="preserve"> (</w:t>
      </w:r>
      <w:r w:rsidR="00F36FEB">
        <w:rPr>
          <w:rFonts w:ascii="Times New Roman" w:hAnsi="Times New Roman"/>
          <w:sz w:val="24"/>
          <w:szCs w:val="24"/>
          <w:lang w:val="uk-UA"/>
        </w:rPr>
        <w:t xml:space="preserve">придбання </w:t>
      </w:r>
      <w:r w:rsidR="009F655C">
        <w:rPr>
          <w:rFonts w:ascii="Times New Roman" w:hAnsi="Times New Roman"/>
          <w:sz w:val="24"/>
          <w:szCs w:val="24"/>
          <w:lang w:val="uk-UA"/>
        </w:rPr>
        <w:t>постільної білизн</w:t>
      </w:r>
      <w:r w:rsidR="00F36FEB">
        <w:rPr>
          <w:rFonts w:ascii="Times New Roman" w:hAnsi="Times New Roman"/>
          <w:sz w:val="24"/>
          <w:szCs w:val="24"/>
          <w:lang w:val="uk-UA"/>
        </w:rPr>
        <w:t xml:space="preserve">и, посуду, техніки і обладнання, проведення ремонтів </w:t>
      </w:r>
      <w:r w:rsidR="009F655C">
        <w:rPr>
          <w:rFonts w:ascii="Times New Roman" w:hAnsi="Times New Roman"/>
          <w:sz w:val="24"/>
          <w:szCs w:val="24"/>
          <w:lang w:val="uk-UA"/>
        </w:rPr>
        <w:t>тощо)</w:t>
      </w:r>
      <w:r w:rsidRPr="009F655C">
        <w:rPr>
          <w:rFonts w:ascii="Times New Roman" w:hAnsi="Times New Roman"/>
          <w:sz w:val="24"/>
          <w:szCs w:val="24"/>
          <w:lang w:val="uk-UA"/>
        </w:rPr>
        <w:t>.</w:t>
      </w:r>
      <w:r w:rsidRPr="00480689">
        <w:rPr>
          <w:rFonts w:ascii="Times New Roman" w:hAnsi="Times New Roman"/>
          <w:sz w:val="24"/>
          <w:szCs w:val="24"/>
          <w:lang w:val="uk-UA"/>
        </w:rPr>
        <w:t xml:space="preserve"> </w:t>
      </w:r>
    </w:p>
    <w:p w:rsidR="005B2EF2" w:rsidRDefault="001F5570" w:rsidP="005B2EF2">
      <w:pPr>
        <w:widowControl w:val="0"/>
        <w:tabs>
          <w:tab w:val="left" w:pos="720"/>
        </w:tabs>
        <w:spacing w:after="0" w:line="240" w:lineRule="auto"/>
        <w:ind w:firstLine="567"/>
        <w:jc w:val="both"/>
        <w:rPr>
          <w:rFonts w:ascii="Times New Roman" w:hAnsi="Times New Roman"/>
          <w:color w:val="000000" w:themeColor="text1"/>
          <w:sz w:val="24"/>
          <w:szCs w:val="24"/>
          <w:lang w:val="uk-UA"/>
        </w:rPr>
      </w:pPr>
      <w:r>
        <w:rPr>
          <w:rFonts w:ascii="Times New Roman" w:hAnsi="Times New Roman"/>
          <w:sz w:val="24"/>
          <w:szCs w:val="24"/>
          <w:lang w:val="uk-UA"/>
        </w:rPr>
        <w:t xml:space="preserve">Таким чином, в галузі </w:t>
      </w:r>
      <w:r w:rsidR="009F655C">
        <w:rPr>
          <w:rFonts w:ascii="Times New Roman" w:hAnsi="Times New Roman"/>
          <w:sz w:val="24"/>
          <w:szCs w:val="24"/>
          <w:lang w:val="uk-UA"/>
        </w:rPr>
        <w:t xml:space="preserve">освіти </w:t>
      </w:r>
      <w:r w:rsidR="005B2EF2" w:rsidRPr="00480689">
        <w:rPr>
          <w:rFonts w:ascii="Times New Roman" w:hAnsi="Times New Roman"/>
          <w:color w:val="000000" w:themeColor="text1"/>
          <w:sz w:val="24"/>
          <w:szCs w:val="24"/>
          <w:lang w:val="uk-UA"/>
        </w:rPr>
        <w:t xml:space="preserve">залишається </w:t>
      </w:r>
      <w:r w:rsidR="005B2EF2">
        <w:rPr>
          <w:rFonts w:ascii="Times New Roman" w:hAnsi="Times New Roman"/>
          <w:color w:val="000000" w:themeColor="text1"/>
          <w:sz w:val="24"/>
          <w:szCs w:val="24"/>
          <w:lang w:val="uk-UA"/>
        </w:rPr>
        <w:t xml:space="preserve">ще </w:t>
      </w:r>
      <w:r w:rsidR="005B2EF2" w:rsidRPr="00480689">
        <w:rPr>
          <w:rFonts w:ascii="Times New Roman" w:hAnsi="Times New Roman"/>
          <w:color w:val="000000" w:themeColor="text1"/>
          <w:sz w:val="24"/>
          <w:szCs w:val="24"/>
          <w:lang w:val="uk-UA"/>
        </w:rPr>
        <w:t>багато проблем, які потребують нагального вирішення</w:t>
      </w:r>
      <w:r w:rsidR="00F65B16">
        <w:rPr>
          <w:rFonts w:ascii="Times New Roman" w:hAnsi="Times New Roman"/>
          <w:color w:val="000000" w:themeColor="text1"/>
          <w:sz w:val="24"/>
          <w:szCs w:val="24"/>
          <w:lang w:val="uk-UA"/>
        </w:rPr>
        <w:t xml:space="preserve"> і на що буде спрямована робота місцевої влади на протязі 2020</w:t>
      </w:r>
      <w:r w:rsidR="00D844B2">
        <w:rPr>
          <w:rFonts w:ascii="Times New Roman" w:hAnsi="Times New Roman"/>
          <w:color w:val="000000" w:themeColor="text1"/>
          <w:sz w:val="24"/>
          <w:szCs w:val="24"/>
          <w:lang w:val="uk-UA"/>
        </w:rPr>
        <w:t xml:space="preserve"> року</w:t>
      </w:r>
      <w:r w:rsidR="005B2EF2" w:rsidRPr="00480689">
        <w:rPr>
          <w:rFonts w:ascii="Times New Roman" w:hAnsi="Times New Roman"/>
          <w:color w:val="000000" w:themeColor="text1"/>
          <w:sz w:val="24"/>
          <w:szCs w:val="24"/>
          <w:lang w:val="uk-UA"/>
        </w:rPr>
        <w:t xml:space="preserve">. </w:t>
      </w:r>
    </w:p>
    <w:p w:rsidR="00192B7F" w:rsidRPr="00480689" w:rsidRDefault="00192B7F" w:rsidP="00CF4759">
      <w:pPr>
        <w:spacing w:after="0" w:line="240" w:lineRule="auto"/>
        <w:ind w:firstLine="567"/>
        <w:jc w:val="both"/>
        <w:rPr>
          <w:rFonts w:ascii="Times New Roman" w:hAnsi="Times New Roman"/>
          <w:sz w:val="24"/>
          <w:szCs w:val="24"/>
          <w:lang w:val="uk-UA"/>
        </w:rPr>
      </w:pPr>
    </w:p>
    <w:p w:rsidR="00D665D5" w:rsidRPr="00480689" w:rsidRDefault="00D665D5" w:rsidP="00CF4759">
      <w:pPr>
        <w:autoSpaceDE w:val="0"/>
        <w:autoSpaceDN w:val="0"/>
        <w:adjustRightInd w:val="0"/>
        <w:spacing w:after="0" w:line="240" w:lineRule="auto"/>
        <w:ind w:firstLine="567"/>
        <w:jc w:val="both"/>
        <w:rPr>
          <w:rFonts w:ascii="Times New Roman" w:hAnsi="Times New Roman"/>
          <w:color w:val="000000" w:themeColor="text1"/>
          <w:sz w:val="24"/>
          <w:szCs w:val="24"/>
          <w:lang w:val="uk-UA"/>
        </w:rPr>
      </w:pPr>
      <w:r w:rsidRPr="00480689">
        <w:rPr>
          <w:rFonts w:ascii="Times New Roman" w:hAnsi="Times New Roman"/>
          <w:color w:val="000000" w:themeColor="text1"/>
          <w:sz w:val="24"/>
          <w:szCs w:val="24"/>
          <w:lang w:val="uk-UA"/>
        </w:rPr>
        <w:t xml:space="preserve">Задоволення культурно-мистецьких потреб поряд із збереженням та популяризацією культурної спадщини забезпечують </w:t>
      </w:r>
      <w:proofErr w:type="spellStart"/>
      <w:r w:rsidRPr="00480689">
        <w:rPr>
          <w:rFonts w:ascii="Times New Roman" w:hAnsi="Times New Roman"/>
          <w:color w:val="000000" w:themeColor="text1"/>
          <w:sz w:val="24"/>
          <w:szCs w:val="24"/>
          <w:lang w:val="uk-UA"/>
        </w:rPr>
        <w:t>Якушинецький</w:t>
      </w:r>
      <w:proofErr w:type="spellEnd"/>
      <w:r w:rsidRPr="00480689">
        <w:rPr>
          <w:rFonts w:ascii="Times New Roman" w:hAnsi="Times New Roman"/>
          <w:color w:val="000000" w:themeColor="text1"/>
          <w:sz w:val="24"/>
          <w:szCs w:val="24"/>
          <w:lang w:val="uk-UA"/>
        </w:rPr>
        <w:t xml:space="preserve"> центр культури та дозвілля з філіями в селах </w:t>
      </w:r>
      <w:proofErr w:type="spellStart"/>
      <w:r w:rsidRPr="00480689">
        <w:rPr>
          <w:rFonts w:ascii="Times New Roman" w:hAnsi="Times New Roman"/>
          <w:color w:val="000000" w:themeColor="text1"/>
          <w:sz w:val="24"/>
          <w:szCs w:val="24"/>
          <w:lang w:val="uk-UA"/>
        </w:rPr>
        <w:t>Зарваці</w:t>
      </w:r>
      <w:proofErr w:type="spellEnd"/>
      <w:r w:rsidRPr="00480689">
        <w:rPr>
          <w:rFonts w:ascii="Times New Roman" w:hAnsi="Times New Roman"/>
          <w:color w:val="000000" w:themeColor="text1"/>
          <w:sz w:val="24"/>
          <w:szCs w:val="24"/>
          <w:lang w:val="uk-UA"/>
        </w:rPr>
        <w:t xml:space="preserve">, </w:t>
      </w:r>
      <w:proofErr w:type="spellStart"/>
      <w:r w:rsidRPr="00480689">
        <w:rPr>
          <w:rFonts w:ascii="Times New Roman" w:hAnsi="Times New Roman"/>
          <w:color w:val="000000" w:themeColor="text1"/>
          <w:sz w:val="24"/>
          <w:szCs w:val="24"/>
          <w:lang w:val="uk-UA"/>
        </w:rPr>
        <w:t>Ксаверівка</w:t>
      </w:r>
      <w:proofErr w:type="spellEnd"/>
      <w:r w:rsidRPr="00480689">
        <w:rPr>
          <w:rFonts w:ascii="Times New Roman" w:hAnsi="Times New Roman"/>
          <w:color w:val="000000" w:themeColor="text1"/>
          <w:sz w:val="24"/>
          <w:szCs w:val="24"/>
          <w:lang w:val="uk-UA"/>
        </w:rPr>
        <w:t xml:space="preserve">, Майдан та Комунальний заклад «Публічна бібліотека» з філіями в селах </w:t>
      </w:r>
      <w:proofErr w:type="spellStart"/>
      <w:r w:rsidRPr="00480689">
        <w:rPr>
          <w:rFonts w:ascii="Times New Roman" w:hAnsi="Times New Roman"/>
          <w:color w:val="000000" w:themeColor="text1"/>
          <w:sz w:val="24"/>
          <w:szCs w:val="24"/>
          <w:lang w:val="uk-UA"/>
        </w:rPr>
        <w:t>Ксаверівка</w:t>
      </w:r>
      <w:proofErr w:type="spellEnd"/>
      <w:r w:rsidRPr="00480689">
        <w:rPr>
          <w:rFonts w:ascii="Times New Roman" w:hAnsi="Times New Roman"/>
          <w:color w:val="000000" w:themeColor="text1"/>
          <w:sz w:val="24"/>
          <w:szCs w:val="24"/>
          <w:lang w:val="uk-UA"/>
        </w:rPr>
        <w:t xml:space="preserve"> і Майдан. </w:t>
      </w:r>
    </w:p>
    <w:p w:rsidR="00D665D5" w:rsidRPr="00480689" w:rsidRDefault="00D665D5" w:rsidP="00CF4759">
      <w:pPr>
        <w:spacing w:after="0" w:line="240" w:lineRule="auto"/>
        <w:ind w:firstLine="567"/>
        <w:jc w:val="both"/>
        <w:rPr>
          <w:rFonts w:ascii="Times New Roman" w:hAnsi="Times New Roman"/>
          <w:sz w:val="24"/>
          <w:szCs w:val="24"/>
          <w:lang w:val="uk-UA"/>
        </w:rPr>
      </w:pPr>
      <w:r w:rsidRPr="00480689">
        <w:rPr>
          <w:rFonts w:ascii="Times New Roman" w:hAnsi="Times New Roman"/>
          <w:sz w:val="24"/>
          <w:szCs w:val="24"/>
          <w:lang w:val="uk-UA"/>
        </w:rPr>
        <w:t xml:space="preserve">Мережа наявних закладів культури задовольняє потребу громадян у проведенні дозвілля та культурного розвитку. У 2018 році проведено капітальний ремонт покрівель </w:t>
      </w:r>
      <w:proofErr w:type="spellStart"/>
      <w:r w:rsidRPr="00480689">
        <w:rPr>
          <w:rFonts w:ascii="Times New Roman" w:hAnsi="Times New Roman"/>
          <w:sz w:val="24"/>
          <w:szCs w:val="24"/>
          <w:lang w:val="uk-UA"/>
        </w:rPr>
        <w:t>Якушинецького</w:t>
      </w:r>
      <w:proofErr w:type="spellEnd"/>
      <w:r w:rsidRPr="00480689">
        <w:rPr>
          <w:rFonts w:ascii="Times New Roman" w:hAnsi="Times New Roman"/>
          <w:sz w:val="24"/>
          <w:szCs w:val="24"/>
          <w:lang w:val="uk-UA"/>
        </w:rPr>
        <w:t xml:space="preserve"> та </w:t>
      </w:r>
      <w:proofErr w:type="spellStart"/>
      <w:r w:rsidRPr="00480689">
        <w:rPr>
          <w:rFonts w:ascii="Times New Roman" w:hAnsi="Times New Roman"/>
          <w:sz w:val="24"/>
          <w:szCs w:val="24"/>
          <w:lang w:val="uk-UA"/>
        </w:rPr>
        <w:t>Майданського</w:t>
      </w:r>
      <w:proofErr w:type="spellEnd"/>
      <w:r w:rsidRPr="00480689">
        <w:rPr>
          <w:rFonts w:ascii="Times New Roman" w:hAnsi="Times New Roman"/>
          <w:sz w:val="24"/>
          <w:szCs w:val="24"/>
          <w:lang w:val="uk-UA"/>
        </w:rPr>
        <w:t xml:space="preserve"> будинків культури. Але для розвитку повноцінної </w:t>
      </w:r>
      <w:r w:rsidR="009F655C">
        <w:rPr>
          <w:rFonts w:ascii="Times New Roman" w:hAnsi="Times New Roman"/>
          <w:sz w:val="24"/>
          <w:szCs w:val="24"/>
          <w:lang w:val="uk-UA"/>
        </w:rPr>
        <w:t xml:space="preserve">культурно-мистецької </w:t>
      </w:r>
      <w:r w:rsidRPr="00480689">
        <w:rPr>
          <w:rFonts w:ascii="Times New Roman" w:hAnsi="Times New Roman"/>
          <w:sz w:val="24"/>
          <w:szCs w:val="24"/>
          <w:lang w:val="uk-UA"/>
        </w:rPr>
        <w:t>роботи необхідно в усіх закладах культури провести капітальні ремонти, влаштуват</w:t>
      </w:r>
      <w:r w:rsidR="009F655C">
        <w:rPr>
          <w:rFonts w:ascii="Times New Roman" w:hAnsi="Times New Roman"/>
          <w:sz w:val="24"/>
          <w:szCs w:val="24"/>
          <w:lang w:val="uk-UA"/>
        </w:rPr>
        <w:t>и опалення та внутрішні туалети, забезпечити сучасно технікою і обладнанням</w:t>
      </w:r>
      <w:r w:rsidRPr="00480689">
        <w:rPr>
          <w:rFonts w:ascii="Times New Roman" w:hAnsi="Times New Roman"/>
          <w:sz w:val="24"/>
          <w:szCs w:val="24"/>
          <w:lang w:val="uk-UA"/>
        </w:rPr>
        <w:t xml:space="preserve">. Вирішення цих питань потребує виділення значних коштів. </w:t>
      </w:r>
    </w:p>
    <w:p w:rsidR="00D665D5" w:rsidRDefault="00123831" w:rsidP="00CF4759">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Необхідно</w:t>
      </w:r>
      <w:r w:rsidR="00D665D5" w:rsidRPr="00480689">
        <w:rPr>
          <w:rFonts w:ascii="Times New Roman" w:hAnsi="Times New Roman"/>
          <w:sz w:val="24"/>
          <w:szCs w:val="24"/>
          <w:lang w:val="uk-UA"/>
        </w:rPr>
        <w:t xml:space="preserve"> </w:t>
      </w:r>
      <w:r w:rsidR="00DC6987">
        <w:rPr>
          <w:rFonts w:ascii="Times New Roman" w:hAnsi="Times New Roman"/>
          <w:sz w:val="24"/>
          <w:szCs w:val="24"/>
          <w:lang w:val="uk-UA"/>
        </w:rPr>
        <w:t xml:space="preserve">також </w:t>
      </w:r>
      <w:r w:rsidR="00D665D5" w:rsidRPr="00480689">
        <w:rPr>
          <w:rFonts w:ascii="Times New Roman" w:hAnsi="Times New Roman"/>
          <w:sz w:val="24"/>
          <w:szCs w:val="24"/>
          <w:lang w:val="uk-UA"/>
        </w:rPr>
        <w:t>провести оптимізацію сільських та шкільних бібліотек</w:t>
      </w:r>
      <w:r w:rsidR="00DC6987">
        <w:rPr>
          <w:rFonts w:ascii="Times New Roman" w:hAnsi="Times New Roman"/>
          <w:sz w:val="24"/>
          <w:szCs w:val="24"/>
          <w:lang w:val="uk-UA"/>
        </w:rPr>
        <w:t xml:space="preserve">, </w:t>
      </w:r>
      <w:r w:rsidR="00D665D5" w:rsidRPr="00480689">
        <w:rPr>
          <w:rFonts w:ascii="Times New Roman" w:hAnsi="Times New Roman"/>
          <w:sz w:val="24"/>
          <w:szCs w:val="24"/>
          <w:lang w:val="uk-UA"/>
        </w:rPr>
        <w:t xml:space="preserve">реорганізувати їх у центри надання адміністративних послуг з підключенням до мережі </w:t>
      </w:r>
      <w:proofErr w:type="spellStart"/>
      <w:r w:rsidR="00D665D5" w:rsidRPr="00480689">
        <w:rPr>
          <w:rFonts w:ascii="Times New Roman" w:hAnsi="Times New Roman"/>
          <w:sz w:val="24"/>
          <w:szCs w:val="24"/>
          <w:lang w:val="uk-UA"/>
        </w:rPr>
        <w:t>інтернет</w:t>
      </w:r>
      <w:proofErr w:type="spellEnd"/>
      <w:r w:rsidR="00D665D5" w:rsidRPr="00480689">
        <w:rPr>
          <w:rFonts w:ascii="Times New Roman" w:hAnsi="Times New Roman"/>
          <w:sz w:val="24"/>
          <w:szCs w:val="24"/>
          <w:lang w:val="uk-UA"/>
        </w:rPr>
        <w:t>, осучасненням форм та методів роботи з усіма віковими групами населення ОТГ від дітей молодшого віку до пенсіонерів.</w:t>
      </w:r>
    </w:p>
    <w:p w:rsidR="00AD6A24" w:rsidRPr="00480689" w:rsidRDefault="00AD6A24" w:rsidP="00CF4759">
      <w:pPr>
        <w:spacing w:after="0" w:line="240" w:lineRule="auto"/>
        <w:ind w:firstLine="567"/>
        <w:jc w:val="both"/>
        <w:rPr>
          <w:rFonts w:ascii="Times New Roman" w:hAnsi="Times New Roman"/>
          <w:sz w:val="24"/>
          <w:szCs w:val="24"/>
          <w:lang w:val="uk-UA"/>
        </w:rPr>
      </w:pPr>
    </w:p>
    <w:p w:rsidR="00D665D5" w:rsidRPr="00480689" w:rsidRDefault="00D665D5" w:rsidP="00CF4759">
      <w:pPr>
        <w:spacing w:after="0" w:line="240" w:lineRule="auto"/>
        <w:ind w:firstLine="567"/>
        <w:jc w:val="both"/>
        <w:rPr>
          <w:rFonts w:ascii="Times New Roman" w:hAnsi="Times New Roman"/>
          <w:sz w:val="24"/>
          <w:szCs w:val="24"/>
          <w:lang w:val="uk-UA"/>
        </w:rPr>
      </w:pPr>
      <w:r w:rsidRPr="00480689">
        <w:rPr>
          <w:rFonts w:ascii="Times New Roman" w:hAnsi="Times New Roman"/>
          <w:sz w:val="24"/>
          <w:szCs w:val="24"/>
          <w:lang w:val="uk-UA"/>
        </w:rPr>
        <w:t xml:space="preserve">Первинна медична допомога в ОТГ надається Комунальним некомерційним підприємством «Центр первинної медико-санітарної допомоги» Вінницької районної ради. З метою наближення медичних послуг до сільського населення за місцем проживання, з бюджету </w:t>
      </w:r>
      <w:proofErr w:type="spellStart"/>
      <w:r w:rsidRPr="00480689">
        <w:rPr>
          <w:rFonts w:ascii="Times New Roman" w:hAnsi="Times New Roman"/>
          <w:sz w:val="24"/>
          <w:szCs w:val="24"/>
          <w:lang w:val="uk-UA"/>
        </w:rPr>
        <w:t>Якушинецької</w:t>
      </w:r>
      <w:proofErr w:type="spellEnd"/>
      <w:r w:rsidRPr="00480689">
        <w:rPr>
          <w:rFonts w:ascii="Times New Roman" w:hAnsi="Times New Roman"/>
          <w:sz w:val="24"/>
          <w:szCs w:val="24"/>
          <w:lang w:val="uk-UA"/>
        </w:rPr>
        <w:t xml:space="preserve"> ОТГ виділяються додаткові </w:t>
      </w:r>
      <w:proofErr w:type="spellStart"/>
      <w:r w:rsidRPr="00480689">
        <w:rPr>
          <w:rFonts w:ascii="Times New Roman" w:hAnsi="Times New Roman"/>
          <w:sz w:val="24"/>
          <w:szCs w:val="24"/>
          <w:lang w:val="uk-UA"/>
        </w:rPr>
        <w:t>коши</w:t>
      </w:r>
      <w:proofErr w:type="spellEnd"/>
      <w:r w:rsidRPr="00480689">
        <w:rPr>
          <w:rFonts w:ascii="Times New Roman" w:hAnsi="Times New Roman"/>
          <w:sz w:val="24"/>
          <w:szCs w:val="24"/>
          <w:lang w:val="uk-UA"/>
        </w:rPr>
        <w:t xml:space="preserve"> на </w:t>
      </w:r>
      <w:r w:rsidR="00AD6A24">
        <w:rPr>
          <w:rFonts w:ascii="Times New Roman" w:hAnsi="Times New Roman"/>
          <w:sz w:val="24"/>
          <w:szCs w:val="24"/>
          <w:lang w:val="uk-UA"/>
        </w:rPr>
        <w:t xml:space="preserve">утримання пунктів здоров’я, </w:t>
      </w:r>
      <w:r w:rsidRPr="00480689">
        <w:rPr>
          <w:rFonts w:ascii="Times New Roman" w:hAnsi="Times New Roman"/>
          <w:sz w:val="24"/>
          <w:szCs w:val="24"/>
          <w:lang w:val="uk-UA"/>
        </w:rPr>
        <w:t xml:space="preserve">оплату праці медичним працівникам та обслуговуючому персоналу, які працюють на території населених пунктів територіальної громади. </w:t>
      </w:r>
    </w:p>
    <w:p w:rsidR="00D665D5" w:rsidRPr="00480689" w:rsidRDefault="00D665D5" w:rsidP="00CF4759">
      <w:pPr>
        <w:spacing w:after="0" w:line="240" w:lineRule="auto"/>
        <w:ind w:firstLine="567"/>
        <w:jc w:val="both"/>
        <w:rPr>
          <w:rFonts w:ascii="Times New Roman" w:hAnsi="Times New Roman"/>
          <w:sz w:val="24"/>
          <w:szCs w:val="24"/>
          <w:lang w:val="uk-UA"/>
        </w:rPr>
      </w:pPr>
      <w:r w:rsidRPr="00480689">
        <w:rPr>
          <w:rFonts w:ascii="Times New Roman" w:hAnsi="Times New Roman"/>
          <w:sz w:val="24"/>
          <w:szCs w:val="24"/>
          <w:lang w:val="uk-UA"/>
        </w:rPr>
        <w:t>Для покращення якості н</w:t>
      </w:r>
      <w:r w:rsidR="00B718BE">
        <w:rPr>
          <w:rFonts w:ascii="Times New Roman" w:hAnsi="Times New Roman"/>
          <w:sz w:val="24"/>
          <w:szCs w:val="24"/>
          <w:lang w:val="uk-UA"/>
        </w:rPr>
        <w:t>адання медичних послуг населенню у 2019 році</w:t>
      </w:r>
      <w:r w:rsidRPr="00480689">
        <w:rPr>
          <w:rFonts w:ascii="Times New Roman" w:hAnsi="Times New Roman"/>
          <w:sz w:val="24"/>
          <w:szCs w:val="24"/>
          <w:lang w:val="uk-UA"/>
        </w:rPr>
        <w:t xml:space="preserve"> </w:t>
      </w:r>
      <w:proofErr w:type="spellStart"/>
      <w:r w:rsidRPr="00480689">
        <w:rPr>
          <w:rFonts w:ascii="Times New Roman" w:hAnsi="Times New Roman"/>
          <w:sz w:val="24"/>
          <w:szCs w:val="24"/>
          <w:lang w:val="uk-UA"/>
        </w:rPr>
        <w:t>розпчато</w:t>
      </w:r>
      <w:proofErr w:type="spellEnd"/>
      <w:r w:rsidRPr="00480689">
        <w:rPr>
          <w:rFonts w:ascii="Times New Roman" w:hAnsi="Times New Roman"/>
          <w:sz w:val="24"/>
          <w:szCs w:val="24"/>
          <w:lang w:val="uk-UA"/>
        </w:rPr>
        <w:t xml:space="preserve"> будівництво сучасної медичної амбулаторії в селі </w:t>
      </w:r>
      <w:proofErr w:type="spellStart"/>
      <w:r w:rsidRPr="00480689">
        <w:rPr>
          <w:rFonts w:ascii="Times New Roman" w:hAnsi="Times New Roman"/>
          <w:sz w:val="24"/>
          <w:szCs w:val="24"/>
          <w:lang w:val="uk-UA"/>
        </w:rPr>
        <w:t>Якушинці</w:t>
      </w:r>
      <w:proofErr w:type="spellEnd"/>
      <w:r w:rsidRPr="00480689">
        <w:rPr>
          <w:rFonts w:ascii="Times New Roman" w:hAnsi="Times New Roman"/>
          <w:sz w:val="24"/>
          <w:szCs w:val="24"/>
          <w:lang w:val="uk-UA"/>
        </w:rPr>
        <w:t xml:space="preserve">. </w:t>
      </w:r>
      <w:proofErr w:type="spellStart"/>
      <w:r w:rsidRPr="00480689">
        <w:rPr>
          <w:rFonts w:ascii="Times New Roman" w:hAnsi="Times New Roman"/>
          <w:sz w:val="24"/>
          <w:szCs w:val="24"/>
          <w:lang w:val="uk-UA"/>
        </w:rPr>
        <w:t>Псля</w:t>
      </w:r>
      <w:proofErr w:type="spellEnd"/>
      <w:r w:rsidRPr="00480689">
        <w:rPr>
          <w:rFonts w:ascii="Times New Roman" w:hAnsi="Times New Roman"/>
          <w:sz w:val="24"/>
          <w:szCs w:val="24"/>
          <w:lang w:val="uk-UA"/>
        </w:rPr>
        <w:t xml:space="preserve"> завершенн</w:t>
      </w:r>
      <w:r w:rsidR="00B718BE">
        <w:rPr>
          <w:rFonts w:ascii="Times New Roman" w:hAnsi="Times New Roman"/>
          <w:sz w:val="24"/>
          <w:szCs w:val="24"/>
          <w:lang w:val="uk-UA"/>
        </w:rPr>
        <w:t xml:space="preserve">я </w:t>
      </w:r>
      <w:proofErr w:type="spellStart"/>
      <w:r w:rsidR="00B718BE">
        <w:rPr>
          <w:rFonts w:ascii="Times New Roman" w:hAnsi="Times New Roman"/>
          <w:sz w:val="24"/>
          <w:szCs w:val="24"/>
          <w:lang w:val="uk-UA"/>
        </w:rPr>
        <w:t>бувництва</w:t>
      </w:r>
      <w:proofErr w:type="spellEnd"/>
      <w:r w:rsidR="00B718BE">
        <w:rPr>
          <w:rFonts w:ascii="Times New Roman" w:hAnsi="Times New Roman"/>
          <w:sz w:val="24"/>
          <w:szCs w:val="24"/>
          <w:lang w:val="uk-UA"/>
        </w:rPr>
        <w:t xml:space="preserve"> планується створити власний </w:t>
      </w:r>
      <w:r w:rsidR="006B3735">
        <w:rPr>
          <w:rFonts w:ascii="Times New Roman" w:hAnsi="Times New Roman"/>
          <w:sz w:val="24"/>
          <w:szCs w:val="24"/>
          <w:lang w:val="uk-UA"/>
        </w:rPr>
        <w:t xml:space="preserve">медичний </w:t>
      </w:r>
      <w:r w:rsidR="00B718BE">
        <w:rPr>
          <w:rFonts w:ascii="Times New Roman" w:hAnsi="Times New Roman"/>
          <w:sz w:val="24"/>
          <w:szCs w:val="24"/>
          <w:lang w:val="uk-UA"/>
        </w:rPr>
        <w:t>Центр</w:t>
      </w:r>
      <w:r w:rsidRPr="00480689">
        <w:rPr>
          <w:rFonts w:ascii="Times New Roman" w:hAnsi="Times New Roman"/>
          <w:sz w:val="24"/>
          <w:szCs w:val="24"/>
          <w:lang w:val="uk-UA"/>
        </w:rPr>
        <w:t xml:space="preserve"> первинної медико-санітарної допомоги. </w:t>
      </w:r>
    </w:p>
    <w:p w:rsidR="00D665D5" w:rsidRPr="00480689" w:rsidRDefault="00D665D5" w:rsidP="00CF4759">
      <w:pPr>
        <w:spacing w:after="0" w:line="240" w:lineRule="auto"/>
        <w:ind w:firstLine="567"/>
        <w:jc w:val="both"/>
        <w:rPr>
          <w:rFonts w:ascii="Times New Roman" w:hAnsi="Times New Roman"/>
          <w:sz w:val="24"/>
          <w:szCs w:val="24"/>
          <w:lang w:val="uk-UA"/>
        </w:rPr>
      </w:pPr>
    </w:p>
    <w:p w:rsidR="00201A4D" w:rsidRPr="00480689" w:rsidRDefault="00D665D5" w:rsidP="00CF4759">
      <w:pPr>
        <w:spacing w:after="0" w:line="240" w:lineRule="auto"/>
        <w:ind w:firstLine="567"/>
        <w:jc w:val="both"/>
        <w:rPr>
          <w:rFonts w:ascii="Times New Roman" w:hAnsi="Times New Roman"/>
          <w:sz w:val="24"/>
          <w:szCs w:val="24"/>
          <w:lang w:val="uk-UA"/>
        </w:rPr>
      </w:pPr>
      <w:r w:rsidRPr="00480689">
        <w:rPr>
          <w:rFonts w:ascii="Times New Roman" w:hAnsi="Times New Roman"/>
          <w:color w:val="000000" w:themeColor="text1"/>
          <w:sz w:val="24"/>
          <w:szCs w:val="24"/>
          <w:lang w:val="uk-UA" w:eastAsia="ru-RU"/>
        </w:rPr>
        <w:lastRenderedPageBreak/>
        <w:t xml:space="preserve">Для розвитку фізичної культури і спорту створено ДЮСШ «Патріот», діє гурток з футболу, туризму, боротьби. На території сіл </w:t>
      </w:r>
      <w:proofErr w:type="spellStart"/>
      <w:r w:rsidRPr="00480689">
        <w:rPr>
          <w:rFonts w:ascii="Times New Roman" w:hAnsi="Times New Roman"/>
          <w:color w:val="000000" w:themeColor="text1"/>
          <w:sz w:val="24"/>
          <w:szCs w:val="24"/>
          <w:lang w:val="uk-UA" w:eastAsia="ru-RU"/>
        </w:rPr>
        <w:t>Якушинці</w:t>
      </w:r>
      <w:proofErr w:type="spellEnd"/>
      <w:r w:rsidRPr="00480689">
        <w:rPr>
          <w:rFonts w:ascii="Times New Roman" w:hAnsi="Times New Roman"/>
          <w:color w:val="000000" w:themeColor="text1"/>
          <w:sz w:val="24"/>
          <w:szCs w:val="24"/>
          <w:lang w:val="uk-UA" w:eastAsia="ru-RU"/>
        </w:rPr>
        <w:t xml:space="preserve"> та </w:t>
      </w:r>
      <w:proofErr w:type="spellStart"/>
      <w:r w:rsidRPr="00480689">
        <w:rPr>
          <w:rFonts w:ascii="Times New Roman" w:hAnsi="Times New Roman"/>
          <w:color w:val="000000" w:themeColor="text1"/>
          <w:sz w:val="24"/>
          <w:szCs w:val="24"/>
          <w:lang w:val="uk-UA" w:eastAsia="ru-RU"/>
        </w:rPr>
        <w:t>Зарванці</w:t>
      </w:r>
      <w:proofErr w:type="spellEnd"/>
      <w:r w:rsidRPr="00480689">
        <w:rPr>
          <w:rFonts w:ascii="Times New Roman" w:hAnsi="Times New Roman"/>
          <w:color w:val="000000" w:themeColor="text1"/>
          <w:sz w:val="24"/>
          <w:szCs w:val="24"/>
          <w:lang w:val="uk-UA" w:eastAsia="ru-RU"/>
        </w:rPr>
        <w:t xml:space="preserve"> побудовані дитячі спортивно-ігрові комплекси. На даний час розпочато будівництво </w:t>
      </w:r>
      <w:proofErr w:type="spellStart"/>
      <w:r w:rsidRPr="00480689">
        <w:rPr>
          <w:rFonts w:ascii="Times New Roman" w:hAnsi="Times New Roman"/>
          <w:color w:val="000000" w:themeColor="text1"/>
          <w:sz w:val="24"/>
          <w:szCs w:val="24"/>
          <w:lang w:val="uk-UA" w:eastAsia="ru-RU"/>
        </w:rPr>
        <w:t>мультифункціонального</w:t>
      </w:r>
      <w:proofErr w:type="spellEnd"/>
      <w:r w:rsidRPr="00480689">
        <w:rPr>
          <w:rFonts w:ascii="Times New Roman" w:hAnsi="Times New Roman"/>
          <w:color w:val="000000" w:themeColor="text1"/>
          <w:sz w:val="24"/>
          <w:szCs w:val="24"/>
          <w:lang w:val="uk-UA" w:eastAsia="ru-RU"/>
        </w:rPr>
        <w:t xml:space="preserve"> спортивно-ігрового дитячого майданчика на території </w:t>
      </w:r>
      <w:proofErr w:type="spellStart"/>
      <w:r w:rsidRPr="00480689">
        <w:rPr>
          <w:rFonts w:ascii="Times New Roman" w:hAnsi="Times New Roman"/>
          <w:color w:val="000000" w:themeColor="text1"/>
          <w:sz w:val="24"/>
          <w:szCs w:val="24"/>
          <w:lang w:val="uk-UA" w:eastAsia="ru-RU"/>
        </w:rPr>
        <w:t>Якушинецької</w:t>
      </w:r>
      <w:proofErr w:type="spellEnd"/>
      <w:r w:rsidRPr="00480689">
        <w:rPr>
          <w:rFonts w:ascii="Times New Roman" w:hAnsi="Times New Roman"/>
          <w:color w:val="000000" w:themeColor="text1"/>
          <w:sz w:val="24"/>
          <w:szCs w:val="24"/>
          <w:lang w:val="uk-UA" w:eastAsia="ru-RU"/>
        </w:rPr>
        <w:t xml:space="preserve"> школи на суму </w:t>
      </w:r>
      <w:r w:rsidR="00AB4432">
        <w:rPr>
          <w:rFonts w:ascii="Times New Roman" w:hAnsi="Times New Roman"/>
          <w:color w:val="000000" w:themeColor="text1"/>
          <w:sz w:val="24"/>
          <w:szCs w:val="24"/>
          <w:lang w:val="uk-UA" w:eastAsia="ru-RU"/>
        </w:rPr>
        <w:t xml:space="preserve">1473,0 </w:t>
      </w:r>
      <w:proofErr w:type="spellStart"/>
      <w:r w:rsidR="00AB4432">
        <w:rPr>
          <w:rFonts w:ascii="Times New Roman" w:hAnsi="Times New Roman"/>
          <w:color w:val="000000" w:themeColor="text1"/>
          <w:sz w:val="24"/>
          <w:szCs w:val="24"/>
          <w:lang w:val="uk-UA" w:eastAsia="ru-RU"/>
        </w:rPr>
        <w:t>тис.грн</w:t>
      </w:r>
      <w:proofErr w:type="spellEnd"/>
      <w:r w:rsidR="00AB4432">
        <w:rPr>
          <w:rFonts w:ascii="Times New Roman" w:hAnsi="Times New Roman"/>
          <w:color w:val="000000" w:themeColor="text1"/>
          <w:sz w:val="24"/>
          <w:szCs w:val="24"/>
          <w:lang w:val="uk-UA" w:eastAsia="ru-RU"/>
        </w:rPr>
        <w:t>.</w:t>
      </w:r>
      <w:r w:rsidRPr="00480689">
        <w:rPr>
          <w:rFonts w:ascii="Times New Roman" w:hAnsi="Times New Roman"/>
          <w:color w:val="000000" w:themeColor="text1"/>
          <w:sz w:val="24"/>
          <w:szCs w:val="24"/>
          <w:lang w:val="uk-UA" w:eastAsia="ru-RU"/>
        </w:rPr>
        <w:t xml:space="preserve"> Для занять спортом в осінньо-зимовий період громада потребує спортивних залів.</w:t>
      </w:r>
      <w:r w:rsidR="00201A4D" w:rsidRPr="00480689">
        <w:rPr>
          <w:rFonts w:ascii="Times New Roman" w:hAnsi="Times New Roman"/>
          <w:sz w:val="24"/>
          <w:szCs w:val="24"/>
          <w:lang w:val="uk-UA"/>
        </w:rPr>
        <w:t xml:space="preserve"> Відсутність спортивної інфраструктури – одна з важливих проблем ОТГ. </w:t>
      </w:r>
    </w:p>
    <w:p w:rsidR="00D665D5" w:rsidRPr="00480689" w:rsidRDefault="00D665D5" w:rsidP="00CF4759">
      <w:pPr>
        <w:shd w:val="clear" w:color="auto" w:fill="FFFFFF"/>
        <w:tabs>
          <w:tab w:val="left" w:pos="426"/>
          <w:tab w:val="left" w:pos="567"/>
          <w:tab w:val="left" w:pos="709"/>
          <w:tab w:val="left" w:pos="1276"/>
          <w:tab w:val="left" w:pos="1418"/>
        </w:tabs>
        <w:spacing w:after="0" w:line="240" w:lineRule="auto"/>
        <w:ind w:firstLine="567"/>
        <w:jc w:val="both"/>
        <w:rPr>
          <w:rFonts w:ascii="Times New Roman" w:hAnsi="Times New Roman"/>
          <w:color w:val="000000" w:themeColor="text1"/>
          <w:sz w:val="24"/>
          <w:szCs w:val="24"/>
          <w:lang w:val="uk-UA" w:eastAsia="ru-RU"/>
        </w:rPr>
      </w:pPr>
    </w:p>
    <w:p w:rsidR="00201A4D" w:rsidRPr="003E1783" w:rsidRDefault="00C16D96" w:rsidP="007C55B1">
      <w:pPr>
        <w:spacing w:after="0" w:line="240" w:lineRule="auto"/>
        <w:ind w:firstLine="567"/>
        <w:jc w:val="both"/>
        <w:rPr>
          <w:rFonts w:ascii="Times New Roman" w:hAnsi="Times New Roman"/>
          <w:b/>
          <w:i/>
          <w:sz w:val="24"/>
          <w:szCs w:val="24"/>
          <w:lang w:val="uk-UA"/>
        </w:rPr>
      </w:pPr>
      <w:r>
        <w:rPr>
          <w:rFonts w:ascii="Times New Roman" w:hAnsi="Times New Roman"/>
          <w:b/>
          <w:i/>
          <w:sz w:val="24"/>
          <w:szCs w:val="24"/>
          <w:lang w:val="uk-UA"/>
        </w:rPr>
        <w:t>2</w:t>
      </w:r>
      <w:r w:rsidR="008B0118" w:rsidRPr="003E1783">
        <w:rPr>
          <w:rFonts w:ascii="Times New Roman" w:hAnsi="Times New Roman"/>
          <w:b/>
          <w:i/>
          <w:sz w:val="24"/>
          <w:szCs w:val="24"/>
          <w:lang w:val="uk-UA"/>
        </w:rPr>
        <w:t>.3.4</w:t>
      </w:r>
      <w:r w:rsidR="00201A4D" w:rsidRPr="003E1783">
        <w:rPr>
          <w:rFonts w:ascii="Times New Roman" w:hAnsi="Times New Roman"/>
          <w:b/>
          <w:i/>
          <w:sz w:val="24"/>
          <w:szCs w:val="24"/>
          <w:lang w:val="uk-UA"/>
        </w:rPr>
        <w:t>. Туристично-рекреаційна галузь</w:t>
      </w:r>
    </w:p>
    <w:p w:rsidR="00241F0E" w:rsidRPr="00480689" w:rsidRDefault="00DD4D58" w:rsidP="00CF4759">
      <w:pPr>
        <w:widowControl w:val="0"/>
        <w:spacing w:after="0" w:line="240" w:lineRule="auto"/>
        <w:ind w:firstLine="567"/>
        <w:jc w:val="both"/>
        <w:rPr>
          <w:rFonts w:ascii="Times New Roman" w:hAnsi="Times New Roman"/>
          <w:sz w:val="24"/>
          <w:szCs w:val="24"/>
          <w:lang w:val="uk-UA"/>
        </w:rPr>
      </w:pPr>
      <w:r w:rsidRPr="00480689">
        <w:rPr>
          <w:rFonts w:ascii="Times New Roman" w:hAnsi="Times New Roman"/>
          <w:sz w:val="24"/>
          <w:szCs w:val="24"/>
          <w:lang w:val="uk-UA" w:eastAsia="ru-RU"/>
        </w:rPr>
        <w:t>Туристична галузь набуває все більшого значення для розвитку економіки та соціальної сфери громад.</w:t>
      </w:r>
      <w:r w:rsidR="00201A4D" w:rsidRPr="00480689">
        <w:rPr>
          <w:rFonts w:ascii="Times New Roman" w:hAnsi="Times New Roman"/>
          <w:sz w:val="24"/>
          <w:szCs w:val="24"/>
          <w:lang w:val="uk-UA"/>
        </w:rPr>
        <w:t xml:space="preserve"> </w:t>
      </w:r>
      <w:r w:rsidR="00241F0E" w:rsidRPr="00480689">
        <w:rPr>
          <w:rFonts w:ascii="Times New Roman" w:hAnsi="Times New Roman"/>
          <w:sz w:val="24"/>
          <w:szCs w:val="24"/>
          <w:lang w:val="uk-UA"/>
        </w:rPr>
        <w:t xml:space="preserve">Розвиток туризму впливає на такі сектори економіки як транспорт, торгівля, будівництво, сільське господарство і є одним з найбільш перспективних напрямів структурної перебудови економіки. </w:t>
      </w:r>
      <w:r w:rsidR="00A504C6">
        <w:rPr>
          <w:rFonts w:ascii="Times New Roman" w:hAnsi="Times New Roman"/>
          <w:sz w:val="24"/>
          <w:szCs w:val="24"/>
          <w:lang w:val="uk-UA"/>
        </w:rPr>
        <w:t>В</w:t>
      </w:r>
      <w:r w:rsidR="00241F0E" w:rsidRPr="00A504C6">
        <w:rPr>
          <w:rFonts w:ascii="Times New Roman" w:hAnsi="Times New Roman"/>
          <w:sz w:val="24"/>
          <w:szCs w:val="24"/>
          <w:lang w:val="uk-UA"/>
        </w:rPr>
        <w:t xml:space="preserve"> </w:t>
      </w:r>
      <w:r w:rsidR="00241F0E" w:rsidRPr="00480689">
        <w:rPr>
          <w:rFonts w:ascii="Times New Roman" w:hAnsi="Times New Roman"/>
          <w:sz w:val="24"/>
          <w:szCs w:val="24"/>
        </w:rPr>
        <w:t xml:space="preserve">свою </w:t>
      </w:r>
      <w:proofErr w:type="spellStart"/>
      <w:r w:rsidR="00241F0E" w:rsidRPr="00480689">
        <w:rPr>
          <w:rFonts w:ascii="Times New Roman" w:hAnsi="Times New Roman"/>
          <w:sz w:val="24"/>
          <w:szCs w:val="24"/>
        </w:rPr>
        <w:t>чергу</w:t>
      </w:r>
      <w:proofErr w:type="spellEnd"/>
      <w:r w:rsidR="00241F0E" w:rsidRPr="00480689">
        <w:rPr>
          <w:rFonts w:ascii="Times New Roman" w:hAnsi="Times New Roman"/>
          <w:sz w:val="24"/>
          <w:szCs w:val="24"/>
        </w:rPr>
        <w:t xml:space="preserve">, </w:t>
      </w:r>
      <w:proofErr w:type="spellStart"/>
      <w:r w:rsidR="00241F0E" w:rsidRPr="00480689">
        <w:rPr>
          <w:rFonts w:ascii="Times New Roman" w:hAnsi="Times New Roman"/>
          <w:sz w:val="24"/>
          <w:szCs w:val="24"/>
        </w:rPr>
        <w:t>важливими</w:t>
      </w:r>
      <w:proofErr w:type="spellEnd"/>
      <w:r w:rsidR="00241F0E" w:rsidRPr="00480689">
        <w:rPr>
          <w:rFonts w:ascii="Times New Roman" w:hAnsi="Times New Roman"/>
          <w:sz w:val="24"/>
          <w:szCs w:val="24"/>
        </w:rPr>
        <w:t xml:space="preserve"> факторами </w:t>
      </w:r>
      <w:proofErr w:type="spellStart"/>
      <w:r w:rsidR="00241F0E" w:rsidRPr="00480689">
        <w:rPr>
          <w:rFonts w:ascii="Times New Roman" w:hAnsi="Times New Roman"/>
          <w:sz w:val="24"/>
          <w:szCs w:val="24"/>
        </w:rPr>
        <w:t>розвитку</w:t>
      </w:r>
      <w:proofErr w:type="spellEnd"/>
      <w:r w:rsidR="00241F0E" w:rsidRPr="00480689">
        <w:rPr>
          <w:rFonts w:ascii="Times New Roman" w:hAnsi="Times New Roman"/>
          <w:sz w:val="24"/>
          <w:szCs w:val="24"/>
        </w:rPr>
        <w:t xml:space="preserve"> </w:t>
      </w:r>
      <w:proofErr w:type="spellStart"/>
      <w:r w:rsidR="00241F0E" w:rsidRPr="00480689">
        <w:rPr>
          <w:rFonts w:ascii="Times New Roman" w:hAnsi="Times New Roman"/>
          <w:sz w:val="24"/>
          <w:szCs w:val="24"/>
        </w:rPr>
        <w:t>туристичної</w:t>
      </w:r>
      <w:proofErr w:type="spellEnd"/>
      <w:r w:rsidR="00241F0E" w:rsidRPr="00480689">
        <w:rPr>
          <w:rFonts w:ascii="Times New Roman" w:hAnsi="Times New Roman"/>
          <w:sz w:val="24"/>
          <w:szCs w:val="24"/>
        </w:rPr>
        <w:t xml:space="preserve"> </w:t>
      </w:r>
      <w:proofErr w:type="spellStart"/>
      <w:r w:rsidR="00241F0E" w:rsidRPr="00480689">
        <w:rPr>
          <w:rFonts w:ascii="Times New Roman" w:hAnsi="Times New Roman"/>
          <w:sz w:val="24"/>
          <w:szCs w:val="24"/>
        </w:rPr>
        <w:t>галузі</w:t>
      </w:r>
      <w:proofErr w:type="spellEnd"/>
      <w:r w:rsidR="00241F0E" w:rsidRPr="00480689">
        <w:rPr>
          <w:rFonts w:ascii="Times New Roman" w:hAnsi="Times New Roman"/>
          <w:sz w:val="24"/>
          <w:szCs w:val="24"/>
        </w:rPr>
        <w:t xml:space="preserve"> </w:t>
      </w:r>
      <w:proofErr w:type="spellStart"/>
      <w:r w:rsidR="00241F0E" w:rsidRPr="00480689">
        <w:rPr>
          <w:rFonts w:ascii="Times New Roman" w:hAnsi="Times New Roman"/>
          <w:sz w:val="24"/>
          <w:szCs w:val="24"/>
        </w:rPr>
        <w:t>громади</w:t>
      </w:r>
      <w:proofErr w:type="spellEnd"/>
      <w:r w:rsidR="00241F0E" w:rsidRPr="00480689">
        <w:rPr>
          <w:rFonts w:ascii="Times New Roman" w:hAnsi="Times New Roman"/>
          <w:sz w:val="24"/>
          <w:szCs w:val="24"/>
        </w:rPr>
        <w:t xml:space="preserve"> є </w:t>
      </w:r>
      <w:r w:rsidR="00A504C6">
        <w:rPr>
          <w:rFonts w:ascii="Times New Roman" w:hAnsi="Times New Roman"/>
          <w:sz w:val="24"/>
          <w:szCs w:val="24"/>
          <w:lang w:val="uk-UA"/>
        </w:rPr>
        <w:t xml:space="preserve">її </w:t>
      </w:r>
      <w:proofErr w:type="spellStart"/>
      <w:r w:rsidR="00241F0E" w:rsidRPr="00480689">
        <w:rPr>
          <w:rFonts w:ascii="Times New Roman" w:hAnsi="Times New Roman"/>
          <w:sz w:val="24"/>
          <w:szCs w:val="24"/>
        </w:rPr>
        <w:t>природний</w:t>
      </w:r>
      <w:proofErr w:type="spellEnd"/>
      <w:r w:rsidR="00241F0E" w:rsidRPr="00480689">
        <w:rPr>
          <w:rFonts w:ascii="Times New Roman" w:hAnsi="Times New Roman"/>
          <w:sz w:val="24"/>
          <w:szCs w:val="24"/>
        </w:rPr>
        <w:t xml:space="preserve"> та </w:t>
      </w:r>
      <w:proofErr w:type="spellStart"/>
      <w:r w:rsidR="00241F0E" w:rsidRPr="00480689">
        <w:rPr>
          <w:rFonts w:ascii="Times New Roman" w:hAnsi="Times New Roman"/>
          <w:sz w:val="24"/>
          <w:szCs w:val="24"/>
        </w:rPr>
        <w:t>історичний</w:t>
      </w:r>
      <w:proofErr w:type="spellEnd"/>
      <w:r w:rsidR="00241F0E" w:rsidRPr="00480689">
        <w:rPr>
          <w:rFonts w:ascii="Times New Roman" w:hAnsi="Times New Roman"/>
          <w:sz w:val="24"/>
          <w:szCs w:val="24"/>
        </w:rPr>
        <w:t xml:space="preserve"> </w:t>
      </w:r>
      <w:proofErr w:type="spellStart"/>
      <w:r w:rsidR="00241F0E" w:rsidRPr="00480689">
        <w:rPr>
          <w:rFonts w:ascii="Times New Roman" w:hAnsi="Times New Roman"/>
          <w:sz w:val="24"/>
          <w:szCs w:val="24"/>
        </w:rPr>
        <w:t>потенціал</w:t>
      </w:r>
      <w:proofErr w:type="spellEnd"/>
      <w:r w:rsidR="00241F0E" w:rsidRPr="00480689">
        <w:rPr>
          <w:rFonts w:ascii="Times New Roman" w:hAnsi="Times New Roman"/>
          <w:sz w:val="24"/>
          <w:szCs w:val="24"/>
        </w:rPr>
        <w:t xml:space="preserve">. </w:t>
      </w:r>
    </w:p>
    <w:p w:rsidR="00201A4D" w:rsidRPr="00480689" w:rsidRDefault="009E15A9" w:rsidP="00CF4759">
      <w:pPr>
        <w:widowControl w:val="0"/>
        <w:spacing w:after="0" w:line="240" w:lineRule="auto"/>
        <w:ind w:firstLine="567"/>
        <w:jc w:val="both"/>
        <w:rPr>
          <w:rFonts w:ascii="Times New Roman" w:hAnsi="Times New Roman"/>
          <w:sz w:val="24"/>
          <w:szCs w:val="24"/>
          <w:lang w:val="uk-UA"/>
        </w:rPr>
      </w:pPr>
      <w:r>
        <w:rPr>
          <w:rFonts w:ascii="Times New Roman" w:hAnsi="Times New Roman"/>
          <w:color w:val="000000" w:themeColor="text1"/>
          <w:sz w:val="24"/>
          <w:szCs w:val="24"/>
          <w:lang w:val="uk-UA" w:eastAsia="ru-RU"/>
        </w:rPr>
        <w:t xml:space="preserve">На території громади </w:t>
      </w:r>
      <w:r w:rsidR="00864C70" w:rsidRPr="00456026">
        <w:rPr>
          <w:rFonts w:ascii="Times New Roman" w:hAnsi="Times New Roman"/>
          <w:color w:val="000000" w:themeColor="text1"/>
          <w:sz w:val="24"/>
          <w:szCs w:val="24"/>
          <w:lang w:val="uk-UA" w:eastAsia="ru-RU"/>
        </w:rPr>
        <w:t xml:space="preserve">розташовані привабливі об'єкти для розвитку туризму:  городище скіфських часів, джерело М.Коцюбинського, закинуті ракетні шахти, ставка </w:t>
      </w:r>
      <w:proofErr w:type="spellStart"/>
      <w:r w:rsidR="00864C70" w:rsidRPr="00456026">
        <w:rPr>
          <w:rFonts w:ascii="Times New Roman" w:hAnsi="Times New Roman"/>
          <w:color w:val="000000" w:themeColor="text1"/>
          <w:sz w:val="24"/>
          <w:szCs w:val="24"/>
          <w:lang w:val="uk-UA" w:eastAsia="ru-RU"/>
        </w:rPr>
        <w:t>Вольшансе</w:t>
      </w:r>
      <w:proofErr w:type="spellEnd"/>
      <w:r w:rsidR="00864C70" w:rsidRPr="00456026">
        <w:rPr>
          <w:rFonts w:ascii="Times New Roman" w:hAnsi="Times New Roman"/>
          <w:color w:val="000000" w:themeColor="text1"/>
          <w:sz w:val="24"/>
          <w:szCs w:val="24"/>
          <w:lang w:val="uk-UA" w:eastAsia="ru-RU"/>
        </w:rPr>
        <w:t xml:space="preserve"> – закинута німецька база, </w:t>
      </w:r>
      <w:proofErr w:type="spellStart"/>
      <w:r w:rsidR="00864C70" w:rsidRPr="00456026">
        <w:rPr>
          <w:rFonts w:ascii="Times New Roman" w:hAnsi="Times New Roman"/>
          <w:color w:val="000000" w:themeColor="text1"/>
          <w:sz w:val="24"/>
          <w:szCs w:val="24"/>
          <w:lang w:val="uk-UA" w:eastAsia="ru-RU"/>
        </w:rPr>
        <w:t>база</w:t>
      </w:r>
      <w:proofErr w:type="spellEnd"/>
      <w:r w:rsidR="00864C70" w:rsidRPr="00456026">
        <w:rPr>
          <w:rFonts w:ascii="Times New Roman" w:hAnsi="Times New Roman"/>
          <w:color w:val="000000" w:themeColor="text1"/>
          <w:sz w:val="24"/>
          <w:szCs w:val="24"/>
          <w:lang w:val="uk-UA" w:eastAsia="ru-RU"/>
        </w:rPr>
        <w:t xml:space="preserve"> для туризму (приміщення школи </w:t>
      </w:r>
      <w:proofErr w:type="spellStart"/>
      <w:r w:rsidR="00864C70" w:rsidRPr="00456026">
        <w:rPr>
          <w:rFonts w:ascii="Times New Roman" w:hAnsi="Times New Roman"/>
          <w:color w:val="000000" w:themeColor="text1"/>
          <w:sz w:val="24"/>
          <w:szCs w:val="24"/>
          <w:lang w:val="uk-UA" w:eastAsia="ru-RU"/>
        </w:rPr>
        <w:t>с.Майдан</w:t>
      </w:r>
      <w:proofErr w:type="spellEnd"/>
      <w:r w:rsidR="00864C70" w:rsidRPr="00456026">
        <w:rPr>
          <w:rFonts w:ascii="Times New Roman" w:hAnsi="Times New Roman"/>
          <w:color w:val="000000" w:themeColor="text1"/>
          <w:sz w:val="24"/>
          <w:szCs w:val="24"/>
          <w:lang w:val="uk-UA" w:eastAsia="ru-RU"/>
        </w:rPr>
        <w:t xml:space="preserve">, в якій призупинено навчальний </w:t>
      </w:r>
      <w:r>
        <w:rPr>
          <w:rFonts w:ascii="Times New Roman" w:hAnsi="Times New Roman"/>
          <w:color w:val="000000" w:themeColor="text1"/>
          <w:sz w:val="24"/>
          <w:szCs w:val="24"/>
          <w:lang w:val="uk-UA" w:eastAsia="ru-RU"/>
        </w:rPr>
        <w:t>процес)</w:t>
      </w:r>
      <w:r w:rsidR="00864C70" w:rsidRPr="00456026">
        <w:rPr>
          <w:rFonts w:ascii="Times New Roman" w:hAnsi="Times New Roman"/>
          <w:color w:val="000000" w:themeColor="text1"/>
          <w:sz w:val="24"/>
          <w:szCs w:val="24"/>
          <w:lang w:val="uk-UA" w:eastAsia="ru-RU"/>
        </w:rPr>
        <w:t>.</w:t>
      </w:r>
      <w:r w:rsidR="00864C70">
        <w:rPr>
          <w:rFonts w:ascii="Times New Roman" w:hAnsi="Times New Roman"/>
          <w:color w:val="000000" w:themeColor="text1"/>
          <w:sz w:val="24"/>
          <w:szCs w:val="24"/>
          <w:lang w:val="uk-UA" w:eastAsia="ru-RU"/>
        </w:rPr>
        <w:t xml:space="preserve"> </w:t>
      </w:r>
      <w:r w:rsidR="00201A4D" w:rsidRPr="00480689">
        <w:rPr>
          <w:rFonts w:ascii="Times New Roman" w:hAnsi="Times New Roman"/>
          <w:sz w:val="24"/>
          <w:szCs w:val="24"/>
          <w:lang w:val="uk-UA"/>
        </w:rPr>
        <w:t xml:space="preserve">Мальовнича природа, </w:t>
      </w:r>
      <w:r w:rsidR="00DD4D58" w:rsidRPr="00480689">
        <w:rPr>
          <w:rFonts w:ascii="Times New Roman" w:hAnsi="Times New Roman"/>
          <w:sz w:val="24"/>
          <w:szCs w:val="24"/>
          <w:lang w:val="uk-UA" w:eastAsia="ru-RU"/>
        </w:rPr>
        <w:t>особливості географічного положення та рельєфу, сприятливий клімат, багатство флори і фауни</w:t>
      </w:r>
      <w:r w:rsidR="00DD4D58" w:rsidRPr="00480689">
        <w:rPr>
          <w:rFonts w:ascii="Times New Roman" w:hAnsi="Times New Roman"/>
          <w:sz w:val="24"/>
          <w:szCs w:val="24"/>
          <w:lang w:val="uk-UA"/>
        </w:rPr>
        <w:t xml:space="preserve"> </w:t>
      </w:r>
      <w:r w:rsidR="00201A4D" w:rsidRPr="00480689">
        <w:rPr>
          <w:rFonts w:ascii="Times New Roman" w:hAnsi="Times New Roman"/>
          <w:sz w:val="24"/>
          <w:szCs w:val="24"/>
          <w:lang w:val="uk-UA"/>
        </w:rPr>
        <w:t xml:space="preserve">є </w:t>
      </w:r>
      <w:r>
        <w:rPr>
          <w:rFonts w:ascii="Times New Roman" w:hAnsi="Times New Roman"/>
          <w:sz w:val="24"/>
          <w:szCs w:val="24"/>
          <w:lang w:val="uk-UA"/>
        </w:rPr>
        <w:t>також передумовою</w:t>
      </w:r>
      <w:r w:rsidR="00201A4D" w:rsidRPr="00480689">
        <w:rPr>
          <w:rFonts w:ascii="Times New Roman" w:hAnsi="Times New Roman"/>
          <w:sz w:val="24"/>
          <w:szCs w:val="24"/>
          <w:lang w:val="uk-UA"/>
        </w:rPr>
        <w:t xml:space="preserve"> розвитку туризму в </w:t>
      </w:r>
      <w:proofErr w:type="spellStart"/>
      <w:r w:rsidR="00201A4D" w:rsidRPr="00480689">
        <w:rPr>
          <w:rFonts w:ascii="Times New Roman" w:hAnsi="Times New Roman"/>
          <w:sz w:val="24"/>
          <w:szCs w:val="24"/>
          <w:lang w:val="uk-UA"/>
        </w:rPr>
        <w:t>Якушинецькій</w:t>
      </w:r>
      <w:proofErr w:type="spellEnd"/>
      <w:r w:rsidR="00201A4D" w:rsidRPr="00480689">
        <w:rPr>
          <w:rFonts w:ascii="Times New Roman" w:hAnsi="Times New Roman"/>
          <w:sz w:val="24"/>
          <w:szCs w:val="24"/>
          <w:lang w:val="uk-UA"/>
        </w:rPr>
        <w:t xml:space="preserve"> громаді.</w:t>
      </w:r>
      <w:r w:rsidR="00DD4D58" w:rsidRPr="00480689">
        <w:rPr>
          <w:rFonts w:ascii="Times New Roman" w:hAnsi="Times New Roman"/>
          <w:sz w:val="24"/>
          <w:szCs w:val="24"/>
          <w:lang w:val="uk-UA"/>
        </w:rPr>
        <w:t xml:space="preserve"> </w:t>
      </w:r>
      <w:r w:rsidR="00201A4D" w:rsidRPr="00480689">
        <w:rPr>
          <w:rFonts w:ascii="Times New Roman" w:hAnsi="Times New Roman"/>
          <w:sz w:val="24"/>
          <w:szCs w:val="24"/>
          <w:lang w:val="uk-UA"/>
        </w:rPr>
        <w:t xml:space="preserve">Сільський зелений туризм є одним з найбільш перспективних і ефективних напрямків культурного розвитку </w:t>
      </w:r>
      <w:proofErr w:type="spellStart"/>
      <w:r w:rsidR="00201A4D" w:rsidRPr="00480689">
        <w:rPr>
          <w:rFonts w:ascii="Times New Roman" w:hAnsi="Times New Roman"/>
          <w:sz w:val="24"/>
          <w:szCs w:val="24"/>
          <w:lang w:val="uk-UA"/>
        </w:rPr>
        <w:t>Якушинець</w:t>
      </w:r>
      <w:r w:rsidR="00DD4D58" w:rsidRPr="00480689">
        <w:rPr>
          <w:rFonts w:ascii="Times New Roman" w:hAnsi="Times New Roman"/>
          <w:sz w:val="24"/>
          <w:szCs w:val="24"/>
          <w:lang w:val="uk-UA"/>
        </w:rPr>
        <w:t>к</w:t>
      </w:r>
      <w:r w:rsidR="00201A4D" w:rsidRPr="00480689">
        <w:rPr>
          <w:rFonts w:ascii="Times New Roman" w:hAnsi="Times New Roman"/>
          <w:sz w:val="24"/>
          <w:szCs w:val="24"/>
          <w:lang w:val="uk-UA"/>
        </w:rPr>
        <w:t>ої</w:t>
      </w:r>
      <w:proofErr w:type="spellEnd"/>
      <w:r w:rsidR="00201A4D" w:rsidRPr="00480689">
        <w:rPr>
          <w:rFonts w:ascii="Times New Roman" w:hAnsi="Times New Roman"/>
          <w:sz w:val="24"/>
          <w:szCs w:val="24"/>
          <w:lang w:val="uk-UA"/>
        </w:rPr>
        <w:t xml:space="preserve"> ОТГ.</w:t>
      </w:r>
    </w:p>
    <w:p w:rsidR="00201A4D" w:rsidRDefault="00201A4D" w:rsidP="00CF4759">
      <w:pPr>
        <w:spacing w:after="0" w:line="240" w:lineRule="auto"/>
        <w:ind w:firstLine="567"/>
        <w:jc w:val="both"/>
        <w:rPr>
          <w:rFonts w:ascii="Times New Roman" w:hAnsi="Times New Roman"/>
          <w:sz w:val="24"/>
          <w:szCs w:val="24"/>
          <w:lang w:val="uk-UA"/>
        </w:rPr>
      </w:pPr>
      <w:r w:rsidRPr="00480689">
        <w:rPr>
          <w:rFonts w:ascii="Times New Roman" w:hAnsi="Times New Roman"/>
          <w:sz w:val="24"/>
          <w:szCs w:val="24"/>
          <w:lang w:val="uk-UA"/>
        </w:rPr>
        <w:t>Проблемним питанням, що гальмує розвиток сільського зеленого туризму в ОТГ є відсутність належних умов для розбудови рекреаційної інфраструктури села та відпочинку населення. На розв’язання цієї проблеми передбачаються заходи щодо створення нових екологічних та зелених екскурсійних маршрутів,</w:t>
      </w:r>
      <w:r w:rsidR="00DD4D58" w:rsidRPr="00480689">
        <w:rPr>
          <w:rFonts w:ascii="Times New Roman" w:hAnsi="Times New Roman"/>
          <w:sz w:val="24"/>
          <w:szCs w:val="24"/>
          <w:lang w:val="uk-UA"/>
        </w:rPr>
        <w:t xml:space="preserve"> </w:t>
      </w:r>
      <w:proofErr w:type="spellStart"/>
      <w:r w:rsidR="00DD4D58" w:rsidRPr="00480689">
        <w:rPr>
          <w:rFonts w:ascii="Times New Roman" w:hAnsi="Times New Roman"/>
          <w:sz w:val="24"/>
          <w:szCs w:val="24"/>
          <w:lang w:val="uk-UA"/>
        </w:rPr>
        <w:t>веломаршрутів</w:t>
      </w:r>
      <w:proofErr w:type="spellEnd"/>
      <w:r w:rsidR="00DD4D58" w:rsidRPr="00480689">
        <w:rPr>
          <w:rFonts w:ascii="Times New Roman" w:hAnsi="Times New Roman"/>
          <w:sz w:val="24"/>
          <w:szCs w:val="24"/>
          <w:lang w:val="uk-UA"/>
        </w:rPr>
        <w:t>,</w:t>
      </w:r>
      <w:r w:rsidRPr="00480689">
        <w:rPr>
          <w:rFonts w:ascii="Times New Roman" w:hAnsi="Times New Roman"/>
          <w:sz w:val="24"/>
          <w:szCs w:val="24"/>
          <w:lang w:val="uk-UA"/>
        </w:rPr>
        <w:t xml:space="preserve"> розбудови туристичної інфраструктури, проведення культурно-туристичних заходів.</w:t>
      </w:r>
    </w:p>
    <w:p w:rsidR="003E1783" w:rsidRPr="00480689" w:rsidRDefault="003E1783" w:rsidP="00CF4759">
      <w:pPr>
        <w:spacing w:after="0" w:line="240" w:lineRule="auto"/>
        <w:ind w:firstLine="567"/>
        <w:jc w:val="both"/>
        <w:rPr>
          <w:rFonts w:ascii="Times New Roman" w:hAnsi="Times New Roman"/>
          <w:sz w:val="24"/>
          <w:szCs w:val="24"/>
          <w:lang w:val="uk-UA"/>
        </w:rPr>
      </w:pPr>
    </w:p>
    <w:p w:rsidR="00DD4D58" w:rsidRPr="003E1783" w:rsidRDefault="00C16D96" w:rsidP="00CF4759">
      <w:pPr>
        <w:autoSpaceDE w:val="0"/>
        <w:autoSpaceDN w:val="0"/>
        <w:adjustRightInd w:val="0"/>
        <w:spacing w:after="0" w:line="240" w:lineRule="auto"/>
        <w:ind w:firstLine="567"/>
        <w:jc w:val="both"/>
        <w:rPr>
          <w:rFonts w:ascii="Times New Roman" w:hAnsi="Times New Roman"/>
          <w:b/>
          <w:i/>
          <w:sz w:val="24"/>
          <w:szCs w:val="24"/>
          <w:lang w:val="uk-UA"/>
        </w:rPr>
      </w:pPr>
      <w:r>
        <w:rPr>
          <w:rFonts w:ascii="Times New Roman" w:hAnsi="Times New Roman"/>
          <w:b/>
          <w:i/>
          <w:sz w:val="24"/>
          <w:szCs w:val="24"/>
          <w:lang w:val="uk-UA"/>
        </w:rPr>
        <w:t>2</w:t>
      </w:r>
      <w:r w:rsidR="008B0118" w:rsidRPr="003E1783">
        <w:rPr>
          <w:rFonts w:ascii="Times New Roman" w:hAnsi="Times New Roman"/>
          <w:b/>
          <w:i/>
          <w:sz w:val="24"/>
          <w:szCs w:val="24"/>
          <w:lang w:val="uk-UA"/>
        </w:rPr>
        <w:t>.3.5</w:t>
      </w:r>
      <w:r w:rsidR="00DD4D58" w:rsidRPr="003E1783">
        <w:rPr>
          <w:rFonts w:ascii="Times New Roman" w:hAnsi="Times New Roman"/>
          <w:b/>
          <w:i/>
          <w:sz w:val="24"/>
          <w:szCs w:val="24"/>
          <w:lang w:val="uk-UA"/>
        </w:rPr>
        <w:t xml:space="preserve">. </w:t>
      </w:r>
      <w:r>
        <w:rPr>
          <w:rFonts w:ascii="Times New Roman" w:hAnsi="Times New Roman"/>
          <w:b/>
          <w:i/>
          <w:sz w:val="24"/>
          <w:szCs w:val="24"/>
          <w:lang w:val="uk-UA"/>
        </w:rPr>
        <w:t>Житлово-комунальне господарство</w:t>
      </w:r>
      <w:r w:rsidR="00DD4D58" w:rsidRPr="003E1783">
        <w:rPr>
          <w:rFonts w:ascii="Times New Roman" w:hAnsi="Times New Roman"/>
          <w:b/>
          <w:i/>
          <w:sz w:val="24"/>
          <w:szCs w:val="24"/>
          <w:lang w:val="uk-UA"/>
        </w:rPr>
        <w:t xml:space="preserve"> та екологічна ситуація </w:t>
      </w:r>
    </w:p>
    <w:p w:rsidR="00DD4D58" w:rsidRPr="00480689" w:rsidRDefault="00DD4D58" w:rsidP="00CF4759">
      <w:pPr>
        <w:autoSpaceDE w:val="0"/>
        <w:autoSpaceDN w:val="0"/>
        <w:adjustRightInd w:val="0"/>
        <w:spacing w:after="0" w:line="240" w:lineRule="auto"/>
        <w:ind w:firstLine="567"/>
        <w:jc w:val="both"/>
        <w:rPr>
          <w:rFonts w:ascii="Times New Roman" w:hAnsi="Times New Roman"/>
          <w:sz w:val="24"/>
          <w:szCs w:val="24"/>
          <w:lang w:val="uk-UA"/>
        </w:rPr>
      </w:pPr>
      <w:r w:rsidRPr="00480689">
        <w:rPr>
          <w:rFonts w:ascii="Times New Roman" w:hAnsi="Times New Roman"/>
          <w:sz w:val="24"/>
          <w:szCs w:val="24"/>
          <w:lang w:val="uk-UA"/>
        </w:rPr>
        <w:t xml:space="preserve">На території </w:t>
      </w:r>
      <w:proofErr w:type="spellStart"/>
      <w:r w:rsidRPr="00480689">
        <w:rPr>
          <w:rFonts w:ascii="Times New Roman" w:hAnsi="Times New Roman"/>
          <w:sz w:val="24"/>
          <w:szCs w:val="24"/>
          <w:lang w:val="uk-UA"/>
        </w:rPr>
        <w:t>Якушинецької</w:t>
      </w:r>
      <w:proofErr w:type="spellEnd"/>
      <w:r w:rsidRPr="00480689">
        <w:rPr>
          <w:rFonts w:ascii="Times New Roman" w:hAnsi="Times New Roman"/>
          <w:sz w:val="24"/>
          <w:szCs w:val="24"/>
          <w:lang w:val="uk-UA"/>
        </w:rPr>
        <w:t xml:space="preserve"> ОТГ </w:t>
      </w:r>
      <w:r w:rsidR="00442D25" w:rsidRPr="00480689">
        <w:rPr>
          <w:rFonts w:ascii="Times New Roman" w:hAnsi="Times New Roman"/>
          <w:sz w:val="24"/>
          <w:szCs w:val="24"/>
          <w:lang w:val="uk-UA"/>
        </w:rPr>
        <w:t xml:space="preserve">запроваджено роздільне сортування </w:t>
      </w:r>
      <w:proofErr w:type="spellStart"/>
      <w:r w:rsidRPr="00480689">
        <w:rPr>
          <w:rFonts w:ascii="Times New Roman" w:hAnsi="Times New Roman"/>
          <w:sz w:val="24"/>
          <w:szCs w:val="24"/>
          <w:lang w:val="uk-UA"/>
        </w:rPr>
        <w:t>смітт</w:t>
      </w:r>
      <w:proofErr w:type="spellEnd"/>
      <w:r w:rsidRPr="00480689">
        <w:rPr>
          <w:rFonts w:ascii="Times New Roman" w:hAnsi="Times New Roman"/>
          <w:sz w:val="24"/>
          <w:szCs w:val="24"/>
          <w:lang w:val="uk-UA"/>
        </w:rPr>
        <w:t>, в</w:t>
      </w:r>
      <w:r w:rsidR="00442D25" w:rsidRPr="00480689">
        <w:rPr>
          <w:rFonts w:ascii="Times New Roman" w:hAnsi="Times New Roman"/>
          <w:sz w:val="24"/>
          <w:szCs w:val="24"/>
          <w:lang w:val="uk-UA"/>
        </w:rPr>
        <w:t xml:space="preserve">становлено 88 контейнерів для </w:t>
      </w:r>
      <w:proofErr w:type="spellStart"/>
      <w:r w:rsidR="00442D25" w:rsidRPr="00480689">
        <w:rPr>
          <w:rFonts w:ascii="Times New Roman" w:hAnsi="Times New Roman"/>
          <w:sz w:val="24"/>
          <w:szCs w:val="24"/>
          <w:lang w:val="uk-UA"/>
        </w:rPr>
        <w:t>ПЕТ-пляшки</w:t>
      </w:r>
      <w:proofErr w:type="spellEnd"/>
      <w:r w:rsidR="00442D25" w:rsidRPr="00480689">
        <w:rPr>
          <w:rFonts w:ascii="Times New Roman" w:hAnsi="Times New Roman"/>
          <w:sz w:val="24"/>
          <w:szCs w:val="24"/>
          <w:lang w:val="uk-UA"/>
        </w:rPr>
        <w:t>, 42 контейнери для скла та 23 контейнери для сміття.</w:t>
      </w:r>
      <w:r w:rsidRPr="00480689">
        <w:rPr>
          <w:rFonts w:ascii="Times New Roman" w:hAnsi="Times New Roman"/>
          <w:sz w:val="24"/>
          <w:szCs w:val="24"/>
          <w:lang w:val="uk-UA"/>
        </w:rPr>
        <w:t xml:space="preserve"> </w:t>
      </w:r>
    </w:p>
    <w:p w:rsidR="00DD4D58" w:rsidRPr="00480689" w:rsidRDefault="00B21EB6" w:rsidP="00CF4759">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val="uk-UA"/>
        </w:rPr>
      </w:pPr>
      <w:r w:rsidRPr="00480689">
        <w:rPr>
          <w:rFonts w:ascii="Times New Roman" w:eastAsia="Times New Roman" w:hAnsi="Times New Roman"/>
          <w:color w:val="000000" w:themeColor="text1"/>
          <w:sz w:val="24"/>
          <w:szCs w:val="24"/>
          <w:lang w:val="uk-UA"/>
        </w:rPr>
        <w:t xml:space="preserve">На території громади відсутні спеціалізовані полігони для утилізації, зберігання, знешкодження чи захоронення твердих побутових відходів. </w:t>
      </w:r>
      <w:r w:rsidR="00DD4D58" w:rsidRPr="00480689">
        <w:rPr>
          <w:rFonts w:ascii="Times New Roman" w:eastAsia="Times New Roman" w:hAnsi="Times New Roman"/>
          <w:color w:val="000000" w:themeColor="text1"/>
          <w:sz w:val="24"/>
          <w:szCs w:val="24"/>
          <w:lang w:val="uk-UA"/>
        </w:rPr>
        <w:t xml:space="preserve">Вивезення сміття здійснюється підрядником, визначеним на конкурсній основі, на полігон твердих побутових відходів в с. </w:t>
      </w:r>
      <w:proofErr w:type="spellStart"/>
      <w:r w:rsidR="00DD4D58" w:rsidRPr="00480689">
        <w:rPr>
          <w:rFonts w:ascii="Times New Roman" w:eastAsia="Times New Roman" w:hAnsi="Times New Roman"/>
          <w:color w:val="000000" w:themeColor="text1"/>
          <w:sz w:val="24"/>
          <w:szCs w:val="24"/>
          <w:lang w:val="uk-UA"/>
        </w:rPr>
        <w:t>Стадниця</w:t>
      </w:r>
      <w:proofErr w:type="spellEnd"/>
      <w:r w:rsidR="00DD4D58" w:rsidRPr="00480689">
        <w:rPr>
          <w:rFonts w:ascii="Times New Roman" w:eastAsia="Times New Roman" w:hAnsi="Times New Roman"/>
          <w:color w:val="000000" w:themeColor="text1"/>
          <w:sz w:val="24"/>
          <w:szCs w:val="24"/>
          <w:lang w:val="uk-UA"/>
        </w:rPr>
        <w:t xml:space="preserve"> Вінницького району Вінницької області.</w:t>
      </w:r>
    </w:p>
    <w:p w:rsidR="00442D25" w:rsidRPr="00480689" w:rsidRDefault="00B21EB6" w:rsidP="00CF4759">
      <w:pPr>
        <w:spacing w:after="0" w:line="240" w:lineRule="auto"/>
        <w:ind w:firstLine="567"/>
        <w:jc w:val="both"/>
        <w:rPr>
          <w:rFonts w:ascii="Times New Roman" w:eastAsia="Times New Roman" w:hAnsi="Times New Roman"/>
          <w:color w:val="000000" w:themeColor="text1"/>
          <w:sz w:val="24"/>
          <w:szCs w:val="24"/>
          <w:lang w:val="uk-UA"/>
        </w:rPr>
      </w:pPr>
      <w:r w:rsidRPr="00480689">
        <w:rPr>
          <w:rFonts w:ascii="Times New Roman" w:eastAsia="Times New Roman" w:hAnsi="Times New Roman"/>
          <w:color w:val="000000" w:themeColor="text1"/>
          <w:sz w:val="24"/>
          <w:szCs w:val="24"/>
          <w:lang w:val="uk-UA"/>
        </w:rPr>
        <w:t>В с. Майдан наявне паспортизоване сміттєзвалище, яке не функціонує. Існує проблема нелегальних смітників на прилеглих територіях до населених пунктів (лісопосадки, яри</w:t>
      </w:r>
      <w:r w:rsidR="001B0900">
        <w:rPr>
          <w:rFonts w:ascii="Times New Roman" w:eastAsia="Times New Roman" w:hAnsi="Times New Roman"/>
          <w:color w:val="000000" w:themeColor="text1"/>
          <w:sz w:val="24"/>
          <w:szCs w:val="24"/>
          <w:lang w:val="uk-UA"/>
        </w:rPr>
        <w:t>, узбіччя автошляхів</w:t>
      </w:r>
      <w:r w:rsidRPr="00480689">
        <w:rPr>
          <w:rFonts w:ascii="Times New Roman" w:eastAsia="Times New Roman" w:hAnsi="Times New Roman"/>
          <w:color w:val="000000" w:themeColor="text1"/>
          <w:sz w:val="24"/>
          <w:szCs w:val="24"/>
          <w:lang w:val="uk-UA"/>
        </w:rPr>
        <w:t>).</w:t>
      </w:r>
      <w:r w:rsidR="00442D25" w:rsidRPr="00480689">
        <w:rPr>
          <w:rFonts w:ascii="Times New Roman" w:hAnsi="Times New Roman"/>
          <w:sz w:val="24"/>
          <w:szCs w:val="24"/>
          <w:lang w:val="uk-UA"/>
        </w:rPr>
        <w:t xml:space="preserve"> </w:t>
      </w:r>
    </w:p>
    <w:p w:rsidR="00B21EB6" w:rsidRPr="00480689" w:rsidRDefault="00B21EB6" w:rsidP="00CF4759">
      <w:pPr>
        <w:autoSpaceDE w:val="0"/>
        <w:autoSpaceDN w:val="0"/>
        <w:adjustRightInd w:val="0"/>
        <w:spacing w:after="0" w:line="240" w:lineRule="auto"/>
        <w:ind w:firstLine="567"/>
        <w:jc w:val="both"/>
        <w:rPr>
          <w:rFonts w:ascii="Times New Roman" w:hAnsi="Times New Roman"/>
          <w:sz w:val="24"/>
          <w:szCs w:val="24"/>
          <w:lang w:val="uk-UA"/>
        </w:rPr>
      </w:pPr>
      <w:r w:rsidRPr="00480689">
        <w:rPr>
          <w:rFonts w:ascii="Times New Roman" w:hAnsi="Times New Roman"/>
          <w:sz w:val="24"/>
          <w:szCs w:val="24"/>
          <w:lang w:val="uk-UA"/>
        </w:rPr>
        <w:t xml:space="preserve">Для надання послуг у сфері </w:t>
      </w:r>
      <w:r w:rsidR="00DD4D58" w:rsidRPr="00480689">
        <w:rPr>
          <w:rFonts w:ascii="Times New Roman" w:hAnsi="Times New Roman"/>
          <w:sz w:val="24"/>
          <w:szCs w:val="24"/>
          <w:lang w:val="uk-UA"/>
        </w:rPr>
        <w:t>благоустрою та житлово-</w:t>
      </w:r>
      <w:r w:rsidRPr="00480689">
        <w:rPr>
          <w:rFonts w:ascii="Times New Roman" w:hAnsi="Times New Roman"/>
          <w:sz w:val="24"/>
          <w:szCs w:val="24"/>
          <w:lang w:val="uk-UA"/>
        </w:rPr>
        <w:t>комунального господарства на території громади працює сільське комунально-експлуатацій</w:t>
      </w:r>
      <w:r w:rsidR="00F838C0">
        <w:rPr>
          <w:rFonts w:ascii="Times New Roman" w:hAnsi="Times New Roman"/>
          <w:sz w:val="24"/>
          <w:szCs w:val="24"/>
          <w:lang w:val="uk-UA"/>
        </w:rPr>
        <w:t>не підприємство «</w:t>
      </w:r>
      <w:proofErr w:type="spellStart"/>
      <w:r w:rsidR="00F838C0">
        <w:rPr>
          <w:rFonts w:ascii="Times New Roman" w:hAnsi="Times New Roman"/>
          <w:sz w:val="24"/>
          <w:szCs w:val="24"/>
          <w:lang w:val="uk-UA"/>
        </w:rPr>
        <w:t>Сількомсервіс</w:t>
      </w:r>
      <w:proofErr w:type="spellEnd"/>
      <w:r w:rsidR="00F838C0">
        <w:rPr>
          <w:rFonts w:ascii="Times New Roman" w:hAnsi="Times New Roman"/>
          <w:sz w:val="24"/>
          <w:szCs w:val="24"/>
          <w:lang w:val="uk-UA"/>
        </w:rPr>
        <w:t>».</w:t>
      </w:r>
      <w:r w:rsidRPr="00480689">
        <w:rPr>
          <w:rFonts w:ascii="Times New Roman" w:hAnsi="Times New Roman"/>
          <w:sz w:val="24"/>
          <w:szCs w:val="24"/>
          <w:lang w:val="uk-UA"/>
        </w:rPr>
        <w:t xml:space="preserve"> Проте сучасна </w:t>
      </w:r>
      <w:proofErr w:type="spellStart"/>
      <w:r w:rsidRPr="00480689">
        <w:rPr>
          <w:rFonts w:ascii="Times New Roman" w:hAnsi="Times New Roman"/>
          <w:sz w:val="24"/>
          <w:szCs w:val="24"/>
          <w:lang w:val="uk-UA"/>
        </w:rPr>
        <w:t>Якушинецька</w:t>
      </w:r>
      <w:proofErr w:type="spellEnd"/>
      <w:r w:rsidRPr="00480689">
        <w:rPr>
          <w:rFonts w:ascii="Times New Roman" w:hAnsi="Times New Roman"/>
          <w:sz w:val="24"/>
          <w:szCs w:val="24"/>
          <w:lang w:val="uk-UA"/>
        </w:rPr>
        <w:t xml:space="preserve"> громада вимагає розширення спектру надання комунальних послуг даним підприємством та поширення їх на </w:t>
      </w:r>
      <w:r w:rsidR="00442D25" w:rsidRPr="00480689">
        <w:rPr>
          <w:rFonts w:ascii="Times New Roman" w:hAnsi="Times New Roman"/>
          <w:sz w:val="24"/>
          <w:szCs w:val="24"/>
          <w:lang w:val="uk-UA"/>
        </w:rPr>
        <w:t>усі</w:t>
      </w:r>
      <w:r w:rsidRPr="00480689">
        <w:rPr>
          <w:rFonts w:ascii="Times New Roman" w:hAnsi="Times New Roman"/>
          <w:sz w:val="24"/>
          <w:szCs w:val="24"/>
          <w:lang w:val="uk-UA"/>
        </w:rPr>
        <w:t xml:space="preserve"> домогосподарств</w:t>
      </w:r>
      <w:r w:rsidR="00442D25" w:rsidRPr="00480689">
        <w:rPr>
          <w:rFonts w:ascii="Times New Roman" w:hAnsi="Times New Roman"/>
          <w:sz w:val="24"/>
          <w:szCs w:val="24"/>
          <w:lang w:val="uk-UA"/>
        </w:rPr>
        <w:t>а</w:t>
      </w:r>
      <w:r w:rsidR="00DD4D58" w:rsidRPr="00480689">
        <w:rPr>
          <w:rFonts w:ascii="Times New Roman" w:hAnsi="Times New Roman"/>
          <w:sz w:val="24"/>
          <w:szCs w:val="24"/>
          <w:lang w:val="uk-UA"/>
        </w:rPr>
        <w:t xml:space="preserve">. </w:t>
      </w:r>
      <w:r w:rsidRPr="00480689">
        <w:rPr>
          <w:rFonts w:ascii="Times New Roman" w:hAnsi="Times New Roman"/>
          <w:sz w:val="24"/>
          <w:szCs w:val="24"/>
          <w:lang w:val="uk-UA"/>
        </w:rPr>
        <w:t>Для цього необхідно реформувати СКЕП «</w:t>
      </w:r>
      <w:proofErr w:type="spellStart"/>
      <w:r w:rsidRPr="00480689">
        <w:rPr>
          <w:rFonts w:ascii="Times New Roman" w:hAnsi="Times New Roman"/>
          <w:sz w:val="24"/>
          <w:szCs w:val="24"/>
          <w:lang w:val="uk-UA"/>
        </w:rPr>
        <w:t>Сількомсервіс</w:t>
      </w:r>
      <w:proofErr w:type="spellEnd"/>
      <w:r w:rsidRPr="00480689">
        <w:rPr>
          <w:rFonts w:ascii="Times New Roman" w:hAnsi="Times New Roman"/>
          <w:sz w:val="24"/>
          <w:szCs w:val="24"/>
          <w:lang w:val="uk-UA"/>
        </w:rPr>
        <w:t>» у потужне підприємство з широким колом спеціалістів та спеціальної техніки для надання якісних послуг населенню.</w:t>
      </w:r>
    </w:p>
    <w:p w:rsidR="00B21EB6" w:rsidRPr="00480689" w:rsidRDefault="00F838C0" w:rsidP="00CF4759">
      <w:pPr>
        <w:tabs>
          <w:tab w:val="left" w:pos="0"/>
          <w:tab w:val="left" w:pos="284"/>
          <w:tab w:val="left" w:pos="426"/>
          <w:tab w:val="left" w:pos="567"/>
          <w:tab w:val="left" w:pos="709"/>
          <w:tab w:val="left" w:pos="1276"/>
          <w:tab w:val="left" w:pos="1418"/>
        </w:tabs>
        <w:spacing w:after="0" w:line="240" w:lineRule="auto"/>
        <w:ind w:firstLine="567"/>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К</w:t>
      </w:r>
      <w:r w:rsidR="003225DE">
        <w:rPr>
          <w:rFonts w:ascii="Times New Roman" w:eastAsia="Times New Roman" w:hAnsi="Times New Roman"/>
          <w:color w:val="000000" w:themeColor="text1"/>
          <w:sz w:val="24"/>
          <w:szCs w:val="24"/>
          <w:lang w:val="uk-UA" w:eastAsia="ru-RU"/>
        </w:rPr>
        <w:t>онтроль</w:t>
      </w:r>
      <w:r w:rsidRPr="00480689">
        <w:rPr>
          <w:rFonts w:ascii="Times New Roman" w:eastAsia="Times New Roman" w:hAnsi="Times New Roman"/>
          <w:color w:val="000000" w:themeColor="text1"/>
          <w:sz w:val="24"/>
          <w:szCs w:val="24"/>
          <w:lang w:val="uk-UA" w:eastAsia="ru-RU"/>
        </w:rPr>
        <w:t xml:space="preserve"> за дотриманням вимог Закону України «Про благоустрій населених пунктів»</w:t>
      </w:r>
      <w:r>
        <w:rPr>
          <w:rFonts w:ascii="Times New Roman" w:eastAsia="Times New Roman" w:hAnsi="Times New Roman"/>
          <w:color w:val="000000" w:themeColor="text1"/>
          <w:sz w:val="24"/>
          <w:szCs w:val="24"/>
          <w:lang w:val="uk-UA" w:eastAsia="ru-RU"/>
        </w:rPr>
        <w:t xml:space="preserve"> </w:t>
      </w:r>
      <w:r w:rsidR="003225DE">
        <w:rPr>
          <w:rFonts w:ascii="Times New Roman" w:eastAsia="Times New Roman" w:hAnsi="Times New Roman"/>
          <w:color w:val="000000" w:themeColor="text1"/>
          <w:sz w:val="24"/>
          <w:szCs w:val="24"/>
          <w:lang w:val="uk-UA" w:eastAsia="ru-RU"/>
        </w:rPr>
        <w:t xml:space="preserve">на території громади </w:t>
      </w:r>
      <w:r>
        <w:rPr>
          <w:rFonts w:ascii="Times New Roman" w:eastAsia="Times New Roman" w:hAnsi="Times New Roman"/>
          <w:color w:val="000000" w:themeColor="text1"/>
          <w:sz w:val="24"/>
          <w:szCs w:val="24"/>
          <w:lang w:val="uk-UA" w:eastAsia="ru-RU"/>
        </w:rPr>
        <w:t>здійснює Комунальна установа</w:t>
      </w:r>
      <w:r w:rsidR="00B21EB6" w:rsidRPr="00480689">
        <w:rPr>
          <w:rFonts w:ascii="Times New Roman" w:eastAsia="Times New Roman" w:hAnsi="Times New Roman"/>
          <w:color w:val="000000" w:themeColor="text1"/>
          <w:sz w:val="24"/>
          <w:szCs w:val="24"/>
          <w:lang w:val="uk-UA" w:eastAsia="ru-RU"/>
        </w:rPr>
        <w:t xml:space="preserve"> «Муніципальна </w:t>
      </w:r>
      <w:r>
        <w:rPr>
          <w:rFonts w:ascii="Times New Roman" w:eastAsia="Times New Roman" w:hAnsi="Times New Roman"/>
          <w:color w:val="000000" w:themeColor="text1"/>
          <w:sz w:val="24"/>
          <w:szCs w:val="24"/>
          <w:lang w:val="uk-UA" w:eastAsia="ru-RU"/>
        </w:rPr>
        <w:t>інспекція з благоустрою</w:t>
      </w:r>
      <w:r w:rsidR="00B21EB6" w:rsidRPr="00480689">
        <w:rPr>
          <w:rFonts w:ascii="Times New Roman" w:eastAsia="Times New Roman" w:hAnsi="Times New Roman"/>
          <w:color w:val="000000" w:themeColor="text1"/>
          <w:sz w:val="24"/>
          <w:szCs w:val="24"/>
          <w:lang w:val="uk-UA" w:eastAsia="ru-RU"/>
        </w:rPr>
        <w:t>», функціями якого є забезпечення дієвого станом благоустрою в населених пунктах, а саме: охорони зелених насаджень і водойм, місць відпочинку громадян, утримання в належному стані закріплених за підприємствами, установами і організаціями територій, формування у мешканців активної громадянської позиції щодо збереження довкілля, ощадливого ставлення до природних ресурсів, об’єктів благоустрою, дотримання правил торгівлі та створення умов щодо захисту і відновлення сприятливого для життєдіяльності людини довкілля.</w:t>
      </w:r>
    </w:p>
    <w:p w:rsidR="008D4AF9" w:rsidRPr="00480689" w:rsidRDefault="008D4AF9" w:rsidP="00CF4759">
      <w:pPr>
        <w:spacing w:after="0" w:line="240" w:lineRule="auto"/>
        <w:ind w:firstLine="567"/>
        <w:jc w:val="both"/>
        <w:rPr>
          <w:rFonts w:ascii="Times New Roman" w:hAnsi="Times New Roman"/>
          <w:i/>
          <w:sz w:val="24"/>
          <w:szCs w:val="24"/>
          <w:lang w:val="uk-UA"/>
        </w:rPr>
      </w:pPr>
    </w:p>
    <w:p w:rsidR="003255C7" w:rsidRPr="003E1783" w:rsidRDefault="00C16D96" w:rsidP="00CF4759">
      <w:pPr>
        <w:spacing w:after="0" w:line="240" w:lineRule="auto"/>
        <w:ind w:firstLine="567"/>
        <w:jc w:val="both"/>
        <w:rPr>
          <w:rFonts w:ascii="Times New Roman" w:hAnsi="Times New Roman"/>
          <w:b/>
          <w:i/>
          <w:sz w:val="24"/>
          <w:szCs w:val="24"/>
          <w:lang w:val="uk-UA"/>
        </w:rPr>
      </w:pPr>
      <w:r>
        <w:rPr>
          <w:rFonts w:ascii="Times New Roman" w:hAnsi="Times New Roman"/>
          <w:b/>
          <w:i/>
          <w:sz w:val="24"/>
          <w:szCs w:val="24"/>
          <w:lang w:val="uk-UA"/>
        </w:rPr>
        <w:t>2</w:t>
      </w:r>
      <w:r w:rsidR="00DD4D58" w:rsidRPr="003E1783">
        <w:rPr>
          <w:rFonts w:ascii="Times New Roman" w:hAnsi="Times New Roman"/>
          <w:b/>
          <w:i/>
          <w:sz w:val="24"/>
          <w:szCs w:val="24"/>
          <w:lang w:val="uk-UA"/>
        </w:rPr>
        <w:t>.</w:t>
      </w:r>
      <w:r w:rsidR="008B0118" w:rsidRPr="003E1783">
        <w:rPr>
          <w:rFonts w:ascii="Times New Roman" w:hAnsi="Times New Roman"/>
          <w:b/>
          <w:i/>
          <w:sz w:val="24"/>
          <w:szCs w:val="24"/>
          <w:lang w:val="uk-UA"/>
        </w:rPr>
        <w:t>3</w:t>
      </w:r>
      <w:r w:rsidR="003255C7" w:rsidRPr="003E1783">
        <w:rPr>
          <w:rFonts w:ascii="Times New Roman" w:hAnsi="Times New Roman"/>
          <w:b/>
          <w:i/>
          <w:sz w:val="24"/>
          <w:szCs w:val="24"/>
          <w:lang w:val="uk-UA"/>
        </w:rPr>
        <w:t>.</w:t>
      </w:r>
      <w:r w:rsidR="008B0118" w:rsidRPr="003E1783">
        <w:rPr>
          <w:rFonts w:ascii="Times New Roman" w:hAnsi="Times New Roman"/>
          <w:b/>
          <w:i/>
          <w:sz w:val="24"/>
          <w:szCs w:val="24"/>
          <w:lang w:val="uk-UA"/>
        </w:rPr>
        <w:t>6.</w:t>
      </w:r>
      <w:r w:rsidR="00DD4D58" w:rsidRPr="003E1783">
        <w:rPr>
          <w:rFonts w:ascii="Times New Roman" w:hAnsi="Times New Roman"/>
          <w:b/>
          <w:i/>
          <w:sz w:val="24"/>
          <w:szCs w:val="24"/>
          <w:lang w:val="uk-UA"/>
        </w:rPr>
        <w:t xml:space="preserve"> </w:t>
      </w:r>
      <w:r w:rsidR="008D4AF9" w:rsidRPr="003E1783">
        <w:rPr>
          <w:rFonts w:ascii="Times New Roman" w:hAnsi="Times New Roman"/>
          <w:b/>
          <w:i/>
          <w:sz w:val="24"/>
          <w:szCs w:val="24"/>
          <w:lang w:val="uk-UA"/>
        </w:rPr>
        <w:t>Надання адміністративних послуг</w:t>
      </w:r>
    </w:p>
    <w:p w:rsidR="003255C7" w:rsidRPr="00480689" w:rsidRDefault="008A77F3" w:rsidP="00CF4759">
      <w:pPr>
        <w:spacing w:after="0" w:line="240" w:lineRule="auto"/>
        <w:ind w:firstLine="567"/>
        <w:jc w:val="both"/>
        <w:rPr>
          <w:rFonts w:ascii="Times New Roman" w:hAnsi="Times New Roman"/>
          <w:sz w:val="24"/>
          <w:szCs w:val="24"/>
          <w:lang w:val="uk-UA"/>
        </w:rPr>
      </w:pPr>
      <w:r w:rsidRPr="00480689">
        <w:rPr>
          <w:rFonts w:ascii="Times New Roman" w:hAnsi="Times New Roman"/>
          <w:sz w:val="24"/>
          <w:szCs w:val="24"/>
          <w:lang w:val="uk-UA"/>
        </w:rPr>
        <w:lastRenderedPageBreak/>
        <w:t xml:space="preserve">Однією з найважливіших функцій </w:t>
      </w:r>
      <w:r w:rsidR="009A1172">
        <w:rPr>
          <w:rFonts w:ascii="Times New Roman" w:hAnsi="Times New Roman"/>
          <w:sz w:val="24"/>
          <w:szCs w:val="24"/>
          <w:lang w:val="uk-UA"/>
        </w:rPr>
        <w:t>місцевого самоврядування</w:t>
      </w:r>
      <w:r w:rsidRPr="00480689">
        <w:rPr>
          <w:rFonts w:ascii="Times New Roman" w:hAnsi="Times New Roman"/>
          <w:sz w:val="24"/>
          <w:szCs w:val="24"/>
          <w:lang w:val="uk-UA"/>
        </w:rPr>
        <w:t xml:space="preserve"> є </w:t>
      </w:r>
      <w:r w:rsidR="00DB5777">
        <w:rPr>
          <w:rFonts w:ascii="Times New Roman" w:hAnsi="Times New Roman"/>
          <w:sz w:val="24"/>
          <w:szCs w:val="24"/>
          <w:lang w:val="uk-UA"/>
        </w:rPr>
        <w:t xml:space="preserve">наближення та покращення якості </w:t>
      </w:r>
      <w:r w:rsidRPr="00480689">
        <w:rPr>
          <w:rFonts w:ascii="Times New Roman" w:hAnsi="Times New Roman"/>
          <w:sz w:val="24"/>
          <w:szCs w:val="24"/>
          <w:lang w:val="uk-UA"/>
        </w:rPr>
        <w:t xml:space="preserve">надання мешканцям адміністративних послуг. В </w:t>
      </w:r>
      <w:proofErr w:type="spellStart"/>
      <w:r w:rsidRPr="00480689">
        <w:rPr>
          <w:rFonts w:ascii="Times New Roman" w:hAnsi="Times New Roman"/>
          <w:sz w:val="24"/>
          <w:szCs w:val="24"/>
          <w:lang w:val="uk-UA"/>
        </w:rPr>
        <w:t>Якушинецькій</w:t>
      </w:r>
      <w:proofErr w:type="spellEnd"/>
      <w:r w:rsidRPr="00480689">
        <w:rPr>
          <w:rFonts w:ascii="Times New Roman" w:hAnsi="Times New Roman"/>
          <w:sz w:val="24"/>
          <w:szCs w:val="24"/>
          <w:lang w:val="uk-UA"/>
        </w:rPr>
        <w:t xml:space="preserve"> ОТГ створено </w:t>
      </w:r>
      <w:proofErr w:type="spellStart"/>
      <w:r w:rsidRPr="00480689">
        <w:rPr>
          <w:rFonts w:ascii="Times New Roman" w:hAnsi="Times New Roman"/>
          <w:sz w:val="24"/>
          <w:szCs w:val="24"/>
          <w:lang w:val="uk-UA"/>
        </w:rPr>
        <w:t>Ценрт</w:t>
      </w:r>
      <w:proofErr w:type="spellEnd"/>
      <w:r w:rsidRPr="00480689">
        <w:rPr>
          <w:rFonts w:ascii="Times New Roman" w:hAnsi="Times New Roman"/>
          <w:sz w:val="24"/>
          <w:szCs w:val="24"/>
          <w:lang w:val="uk-UA"/>
        </w:rPr>
        <w:t xml:space="preserve"> надання адміністративних послуг, </w:t>
      </w:r>
      <w:r w:rsidR="00464894" w:rsidRPr="00480689">
        <w:rPr>
          <w:rFonts w:ascii="Times New Roman" w:hAnsi="Times New Roman"/>
          <w:sz w:val="24"/>
          <w:szCs w:val="24"/>
          <w:lang w:val="uk-UA"/>
        </w:rPr>
        <w:t xml:space="preserve">працівники </w:t>
      </w:r>
      <w:r w:rsidR="000A723C">
        <w:rPr>
          <w:rFonts w:ascii="Times New Roman" w:hAnsi="Times New Roman"/>
          <w:sz w:val="24"/>
          <w:szCs w:val="24"/>
          <w:lang w:val="uk-UA"/>
        </w:rPr>
        <w:t xml:space="preserve">  якого надають понад 120</w:t>
      </w:r>
      <w:r w:rsidR="00464894" w:rsidRPr="00480689">
        <w:rPr>
          <w:rFonts w:ascii="Times New Roman" w:hAnsi="Times New Roman"/>
          <w:sz w:val="24"/>
          <w:szCs w:val="24"/>
          <w:lang w:val="uk-UA"/>
        </w:rPr>
        <w:t xml:space="preserve"> видів послуг </w:t>
      </w:r>
      <w:r w:rsidRPr="00480689">
        <w:rPr>
          <w:rFonts w:ascii="Times New Roman" w:hAnsi="Times New Roman"/>
          <w:sz w:val="24"/>
          <w:szCs w:val="24"/>
          <w:lang w:val="uk-UA"/>
        </w:rPr>
        <w:t xml:space="preserve">жителів громади </w:t>
      </w:r>
      <w:r w:rsidR="00464894" w:rsidRPr="00480689">
        <w:rPr>
          <w:rFonts w:ascii="Times New Roman" w:hAnsi="Times New Roman"/>
          <w:sz w:val="24"/>
          <w:szCs w:val="24"/>
          <w:lang w:val="uk-UA"/>
        </w:rPr>
        <w:t xml:space="preserve">і цей перелік постійно розширюється. </w:t>
      </w:r>
    </w:p>
    <w:p w:rsidR="00241F0E" w:rsidRPr="00480689" w:rsidRDefault="008A77F3" w:rsidP="00CF4759">
      <w:pPr>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480689">
        <w:rPr>
          <w:rFonts w:ascii="Times New Roman" w:hAnsi="Times New Roman"/>
          <w:color w:val="000000"/>
          <w:sz w:val="24"/>
          <w:szCs w:val="24"/>
          <w:lang w:val="uk-UA" w:eastAsia="ru-RU"/>
        </w:rPr>
        <w:t>Реалізація інвестиційного</w:t>
      </w:r>
      <w:r w:rsidR="00AF05D1" w:rsidRPr="00480689">
        <w:rPr>
          <w:rFonts w:ascii="Times New Roman" w:hAnsi="Times New Roman"/>
          <w:color w:val="000000"/>
          <w:sz w:val="24"/>
          <w:szCs w:val="24"/>
          <w:lang w:val="uk-UA" w:eastAsia="ru-RU"/>
        </w:rPr>
        <w:t xml:space="preserve"> проекту </w:t>
      </w:r>
      <w:r w:rsidR="00AF05D1" w:rsidRPr="00480689">
        <w:rPr>
          <w:rFonts w:ascii="Times New Roman" w:hAnsi="Times New Roman"/>
          <w:sz w:val="24"/>
          <w:szCs w:val="24"/>
          <w:lang w:val="uk-UA"/>
        </w:rPr>
        <w:t xml:space="preserve">«Реконструкція будівлі сільської ради з влаштуванням Центру надання адміністративних послуг по </w:t>
      </w:r>
      <w:proofErr w:type="spellStart"/>
      <w:r w:rsidR="00AF05D1" w:rsidRPr="00480689">
        <w:rPr>
          <w:rFonts w:ascii="Times New Roman" w:hAnsi="Times New Roman"/>
          <w:sz w:val="24"/>
          <w:szCs w:val="24"/>
          <w:lang w:val="uk-UA"/>
        </w:rPr>
        <w:t>вул.Новоселів</w:t>
      </w:r>
      <w:proofErr w:type="spellEnd"/>
      <w:r w:rsidR="00AF05D1" w:rsidRPr="00480689">
        <w:rPr>
          <w:rFonts w:ascii="Times New Roman" w:hAnsi="Times New Roman"/>
          <w:sz w:val="24"/>
          <w:szCs w:val="24"/>
          <w:lang w:val="uk-UA"/>
        </w:rPr>
        <w:t>, 1 Вінницького району Вінницької області», яка здійснювалась у 2018-2019 роках із залученням субвенції з державного бюджету на розвиток інфраструктури об’єдна</w:t>
      </w:r>
      <w:r w:rsidRPr="00480689">
        <w:rPr>
          <w:rFonts w:ascii="Times New Roman" w:hAnsi="Times New Roman"/>
          <w:sz w:val="24"/>
          <w:szCs w:val="24"/>
          <w:lang w:val="uk-UA"/>
        </w:rPr>
        <w:t>них територіальних громад</w:t>
      </w:r>
      <w:r w:rsidR="0049370C">
        <w:rPr>
          <w:rFonts w:ascii="Times New Roman" w:hAnsi="Times New Roman"/>
          <w:sz w:val="24"/>
          <w:szCs w:val="24"/>
          <w:lang w:val="uk-UA"/>
        </w:rPr>
        <w:t>,</w:t>
      </w:r>
      <w:r w:rsidRPr="00480689">
        <w:rPr>
          <w:rFonts w:ascii="Times New Roman" w:hAnsi="Times New Roman"/>
          <w:sz w:val="24"/>
          <w:szCs w:val="24"/>
          <w:lang w:val="uk-UA"/>
        </w:rPr>
        <w:t xml:space="preserve"> має надзвичайно важливе значення для </w:t>
      </w:r>
      <w:r w:rsidRPr="00480689">
        <w:rPr>
          <w:rFonts w:ascii="Times New Roman" w:hAnsi="Times New Roman"/>
          <w:color w:val="000000"/>
          <w:sz w:val="24"/>
          <w:szCs w:val="24"/>
          <w:lang w:val="uk-UA" w:eastAsia="ru-RU"/>
        </w:rPr>
        <w:t xml:space="preserve">забезпечення ефективного комплексного обслуговування клієнтів в єдиному місці </w:t>
      </w:r>
      <w:r w:rsidR="00241F0E" w:rsidRPr="00480689">
        <w:rPr>
          <w:rFonts w:ascii="Times New Roman" w:hAnsi="Times New Roman"/>
          <w:color w:val="000000"/>
          <w:sz w:val="24"/>
          <w:szCs w:val="24"/>
          <w:lang w:val="uk-UA" w:eastAsia="ru-RU"/>
        </w:rPr>
        <w:t xml:space="preserve">із врахуванням інтересів осіб з інвалідністю та особливими потребами. </w:t>
      </w:r>
    </w:p>
    <w:p w:rsidR="00F23D24" w:rsidRPr="00480689" w:rsidRDefault="00F23D24" w:rsidP="00CF4759">
      <w:pPr>
        <w:spacing w:after="0" w:line="240" w:lineRule="auto"/>
        <w:ind w:firstLine="567"/>
        <w:jc w:val="both"/>
        <w:rPr>
          <w:rFonts w:ascii="Times New Roman" w:hAnsi="Times New Roman"/>
          <w:bCs/>
          <w:sz w:val="24"/>
          <w:szCs w:val="24"/>
          <w:lang w:val="uk-UA"/>
        </w:rPr>
      </w:pPr>
      <w:r w:rsidRPr="00480689">
        <w:rPr>
          <w:rFonts w:ascii="Times New Roman" w:hAnsi="Times New Roman"/>
          <w:bCs/>
          <w:sz w:val="24"/>
          <w:szCs w:val="24"/>
          <w:lang w:val="uk-UA"/>
        </w:rPr>
        <w:t xml:space="preserve">Проект створення </w:t>
      </w:r>
      <w:proofErr w:type="spellStart"/>
      <w:r w:rsidRPr="00480689">
        <w:rPr>
          <w:rFonts w:ascii="Times New Roman" w:hAnsi="Times New Roman"/>
          <w:bCs/>
          <w:sz w:val="24"/>
          <w:szCs w:val="24"/>
          <w:lang w:val="uk-UA"/>
        </w:rPr>
        <w:t>Якшинецького</w:t>
      </w:r>
      <w:proofErr w:type="spellEnd"/>
      <w:r w:rsidRPr="00480689">
        <w:rPr>
          <w:rFonts w:ascii="Times New Roman" w:hAnsi="Times New Roman"/>
          <w:bCs/>
          <w:sz w:val="24"/>
          <w:szCs w:val="24"/>
          <w:lang w:val="uk-UA"/>
        </w:rPr>
        <w:t xml:space="preserve"> </w:t>
      </w:r>
      <w:proofErr w:type="spellStart"/>
      <w:r w:rsidRPr="00480689">
        <w:rPr>
          <w:rFonts w:ascii="Times New Roman" w:hAnsi="Times New Roman"/>
          <w:bCs/>
          <w:sz w:val="24"/>
          <w:szCs w:val="24"/>
          <w:lang w:val="uk-UA"/>
        </w:rPr>
        <w:t>ЦНАПу</w:t>
      </w:r>
      <w:proofErr w:type="spellEnd"/>
      <w:r w:rsidRPr="00480689">
        <w:rPr>
          <w:rFonts w:ascii="Times New Roman" w:hAnsi="Times New Roman"/>
          <w:bCs/>
          <w:sz w:val="24"/>
          <w:szCs w:val="24"/>
          <w:lang w:val="uk-UA"/>
        </w:rPr>
        <w:t xml:space="preserve"> пройшов конкурсний відбір по програмі </w:t>
      </w:r>
      <w:r w:rsidRPr="00480689">
        <w:rPr>
          <w:rFonts w:ascii="Times New Roman" w:hAnsi="Times New Roman"/>
          <w:bCs/>
          <w:sz w:val="24"/>
          <w:szCs w:val="24"/>
          <w:lang w:val="en-US"/>
        </w:rPr>
        <w:t>U</w:t>
      </w:r>
      <w:r w:rsidRPr="00480689">
        <w:rPr>
          <w:rFonts w:ascii="Times New Roman" w:hAnsi="Times New Roman"/>
          <w:bCs/>
          <w:sz w:val="24"/>
          <w:szCs w:val="24"/>
        </w:rPr>
        <w:t>-</w:t>
      </w:r>
      <w:r w:rsidRPr="00480689">
        <w:rPr>
          <w:rFonts w:ascii="Times New Roman" w:hAnsi="Times New Roman"/>
          <w:bCs/>
          <w:sz w:val="24"/>
          <w:szCs w:val="24"/>
          <w:lang w:val="en-US"/>
        </w:rPr>
        <w:t>LEAD</w:t>
      </w:r>
      <w:r w:rsidRPr="00480689">
        <w:rPr>
          <w:rFonts w:ascii="Times New Roman" w:hAnsi="Times New Roman"/>
          <w:bCs/>
          <w:sz w:val="24"/>
          <w:szCs w:val="24"/>
          <w:lang w:val="uk-UA"/>
        </w:rPr>
        <w:t xml:space="preserve">. В рамках даного проекту </w:t>
      </w:r>
      <w:r w:rsidRPr="00480689">
        <w:rPr>
          <w:rFonts w:ascii="Times New Roman" w:hAnsi="Times New Roman"/>
          <w:sz w:val="24"/>
          <w:szCs w:val="24"/>
          <w:lang w:val="uk-UA"/>
        </w:rPr>
        <w:t>закуплено мебл</w:t>
      </w:r>
      <w:r w:rsidR="0049370C">
        <w:rPr>
          <w:rFonts w:ascii="Times New Roman" w:hAnsi="Times New Roman"/>
          <w:sz w:val="24"/>
          <w:szCs w:val="24"/>
          <w:lang w:val="uk-UA"/>
        </w:rPr>
        <w:t>і</w:t>
      </w:r>
      <w:r w:rsidRPr="00480689">
        <w:rPr>
          <w:rFonts w:ascii="Times New Roman" w:hAnsi="Times New Roman"/>
          <w:sz w:val="24"/>
          <w:szCs w:val="24"/>
          <w:lang w:val="uk-UA"/>
        </w:rPr>
        <w:t xml:space="preserve"> та офісну техніку для облаштування робочих місць для працівників </w:t>
      </w:r>
      <w:proofErr w:type="spellStart"/>
      <w:r w:rsidRPr="00480689">
        <w:rPr>
          <w:rFonts w:ascii="Times New Roman" w:hAnsi="Times New Roman"/>
          <w:sz w:val="24"/>
          <w:szCs w:val="24"/>
          <w:lang w:val="uk-UA"/>
        </w:rPr>
        <w:t>ЦНАПу</w:t>
      </w:r>
      <w:proofErr w:type="spellEnd"/>
      <w:r w:rsidRPr="00480689">
        <w:rPr>
          <w:rFonts w:ascii="Times New Roman" w:hAnsi="Times New Roman"/>
          <w:sz w:val="24"/>
          <w:szCs w:val="24"/>
          <w:lang w:val="uk-UA"/>
        </w:rPr>
        <w:t>.</w:t>
      </w:r>
    </w:p>
    <w:p w:rsidR="008D4AF9" w:rsidRPr="00480689" w:rsidRDefault="008D4AF9" w:rsidP="00CF4759">
      <w:pPr>
        <w:widowControl w:val="0"/>
        <w:spacing w:after="0" w:line="240" w:lineRule="auto"/>
        <w:ind w:firstLine="567"/>
        <w:jc w:val="both"/>
        <w:rPr>
          <w:rFonts w:ascii="Times New Roman" w:hAnsi="Times New Roman"/>
          <w:b/>
          <w:i/>
          <w:sz w:val="24"/>
          <w:szCs w:val="24"/>
          <w:lang w:val="uk-UA"/>
        </w:rPr>
      </w:pPr>
    </w:p>
    <w:p w:rsidR="00E06D53" w:rsidRPr="00480689" w:rsidRDefault="00C16D96" w:rsidP="00CF4759">
      <w:pPr>
        <w:widowControl w:val="0"/>
        <w:spacing w:after="0" w:line="240" w:lineRule="auto"/>
        <w:ind w:firstLine="567"/>
        <w:jc w:val="both"/>
        <w:rPr>
          <w:rFonts w:ascii="Times New Roman" w:hAnsi="Times New Roman"/>
          <w:b/>
          <w:i/>
          <w:sz w:val="24"/>
          <w:szCs w:val="24"/>
          <w:lang w:val="uk-UA"/>
        </w:rPr>
      </w:pPr>
      <w:r>
        <w:rPr>
          <w:rFonts w:ascii="Times New Roman" w:hAnsi="Times New Roman"/>
          <w:b/>
          <w:i/>
          <w:sz w:val="24"/>
          <w:szCs w:val="24"/>
          <w:lang w:val="uk-UA"/>
        </w:rPr>
        <w:t>2</w:t>
      </w:r>
      <w:r w:rsidR="00F23D24" w:rsidRPr="00480689">
        <w:rPr>
          <w:rFonts w:ascii="Times New Roman" w:hAnsi="Times New Roman"/>
          <w:b/>
          <w:i/>
          <w:sz w:val="24"/>
          <w:szCs w:val="24"/>
          <w:lang w:val="uk-UA"/>
        </w:rPr>
        <w:t>.3</w:t>
      </w:r>
      <w:r w:rsidR="00E06D53" w:rsidRPr="00480689">
        <w:rPr>
          <w:rFonts w:ascii="Times New Roman" w:hAnsi="Times New Roman"/>
          <w:b/>
          <w:i/>
          <w:sz w:val="24"/>
          <w:szCs w:val="24"/>
          <w:lang w:val="uk-UA"/>
        </w:rPr>
        <w:t>.</w:t>
      </w:r>
      <w:r w:rsidR="00F23D24" w:rsidRPr="00480689">
        <w:rPr>
          <w:rFonts w:ascii="Times New Roman" w:hAnsi="Times New Roman"/>
          <w:b/>
          <w:i/>
          <w:sz w:val="24"/>
          <w:szCs w:val="24"/>
          <w:lang w:val="uk-UA"/>
        </w:rPr>
        <w:t>7.</w:t>
      </w:r>
      <w:r w:rsidR="003E1783">
        <w:rPr>
          <w:rFonts w:ascii="Times New Roman" w:hAnsi="Times New Roman"/>
          <w:b/>
          <w:i/>
          <w:sz w:val="24"/>
          <w:szCs w:val="24"/>
          <w:lang w:val="uk-UA"/>
        </w:rPr>
        <w:t xml:space="preserve"> Фінансово-бюджетна політика</w:t>
      </w:r>
    </w:p>
    <w:p w:rsidR="002E2C91" w:rsidRPr="00480689" w:rsidRDefault="002E2C91" w:rsidP="00CF4759">
      <w:pPr>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480689">
        <w:rPr>
          <w:rFonts w:ascii="Times New Roman" w:hAnsi="Times New Roman"/>
          <w:color w:val="000000"/>
          <w:sz w:val="24"/>
          <w:szCs w:val="24"/>
          <w:lang w:val="uk-UA" w:eastAsia="ru-RU"/>
        </w:rPr>
        <w:t xml:space="preserve">Основною метою діяльності сільської ради у сфері бюджетно-фінансової політики є формування достатніх ресурсів для фінансування пріоритетних напрямів соціально-економічного розвитку громади та підвищення ефективності використання бюджетних коштів. Сутність фінансово-бюджетної політики </w:t>
      </w:r>
      <w:r w:rsidR="00A6157C">
        <w:rPr>
          <w:rFonts w:ascii="Times New Roman" w:hAnsi="Times New Roman"/>
          <w:color w:val="000000"/>
          <w:sz w:val="24"/>
          <w:szCs w:val="24"/>
          <w:lang w:val="uk-UA" w:eastAsia="ru-RU"/>
        </w:rPr>
        <w:t>полягає</w:t>
      </w:r>
      <w:r w:rsidRPr="00480689">
        <w:rPr>
          <w:rFonts w:ascii="Times New Roman" w:hAnsi="Times New Roman"/>
          <w:color w:val="000000"/>
          <w:sz w:val="24"/>
          <w:szCs w:val="24"/>
          <w:lang w:val="uk-UA" w:eastAsia="ru-RU"/>
        </w:rPr>
        <w:t xml:space="preserve"> у поєднанні конкретних цілей та відповідних засобів, за допомогою яких вирішуються поставлені завдання.</w:t>
      </w:r>
      <w:r w:rsidR="00D7311C" w:rsidRPr="00480689">
        <w:rPr>
          <w:rFonts w:ascii="Times New Roman" w:hAnsi="Times New Roman"/>
          <w:color w:val="000000"/>
          <w:sz w:val="24"/>
          <w:szCs w:val="24"/>
          <w:lang w:val="uk-UA" w:eastAsia="ru-RU"/>
        </w:rPr>
        <w:t xml:space="preserve"> </w:t>
      </w:r>
      <w:r w:rsidRPr="00480689">
        <w:rPr>
          <w:rFonts w:ascii="Times New Roman" w:hAnsi="Times New Roman"/>
          <w:color w:val="000000"/>
          <w:sz w:val="24"/>
          <w:szCs w:val="24"/>
          <w:lang w:val="uk-UA" w:eastAsia="ru-RU"/>
        </w:rPr>
        <w:t>Фінансово-бюджетна політика має конкретне спрямування, а її реалізація завжди пов’язана із знаходженням компромісу між певними потребами і реальними можливостями.</w:t>
      </w:r>
    </w:p>
    <w:p w:rsidR="00A6157C" w:rsidRDefault="008B0118" w:rsidP="00A6157C">
      <w:pPr>
        <w:spacing w:after="0" w:line="240" w:lineRule="auto"/>
        <w:ind w:firstLine="567"/>
        <w:jc w:val="both"/>
        <w:rPr>
          <w:rFonts w:ascii="Times New Roman" w:hAnsi="Times New Roman"/>
          <w:sz w:val="24"/>
          <w:szCs w:val="24"/>
          <w:lang w:val="uk-UA"/>
        </w:rPr>
      </w:pPr>
      <w:r w:rsidRPr="00480689">
        <w:rPr>
          <w:rFonts w:ascii="Times New Roman" w:hAnsi="Times New Roman"/>
          <w:sz w:val="24"/>
          <w:szCs w:val="24"/>
          <w:lang w:val="uk-UA"/>
        </w:rPr>
        <w:t xml:space="preserve">Бюджет </w:t>
      </w:r>
      <w:proofErr w:type="spellStart"/>
      <w:r w:rsidRPr="00480689">
        <w:rPr>
          <w:rFonts w:ascii="Times New Roman" w:hAnsi="Times New Roman"/>
          <w:sz w:val="24"/>
          <w:szCs w:val="24"/>
          <w:lang w:val="uk-UA"/>
        </w:rPr>
        <w:t>Якушинецької</w:t>
      </w:r>
      <w:proofErr w:type="spellEnd"/>
      <w:r w:rsidRPr="00480689">
        <w:rPr>
          <w:rFonts w:ascii="Times New Roman" w:hAnsi="Times New Roman"/>
          <w:sz w:val="24"/>
          <w:szCs w:val="24"/>
          <w:lang w:val="uk-UA"/>
        </w:rPr>
        <w:t xml:space="preserve"> об’єднаної територіальної громади починаюч</w:t>
      </w:r>
      <w:r w:rsidR="00D844B2">
        <w:rPr>
          <w:rFonts w:ascii="Times New Roman" w:hAnsi="Times New Roman"/>
          <w:sz w:val="24"/>
          <w:szCs w:val="24"/>
          <w:lang w:val="uk-UA"/>
        </w:rPr>
        <w:t>и з 2018 року затверджується з у</w:t>
      </w:r>
      <w:r w:rsidRPr="00480689">
        <w:rPr>
          <w:rFonts w:ascii="Times New Roman" w:hAnsi="Times New Roman"/>
          <w:sz w:val="24"/>
          <w:szCs w:val="24"/>
          <w:lang w:val="uk-UA"/>
        </w:rPr>
        <w:t>рахуванням норм програмно-цільового методу бюджетування.</w:t>
      </w:r>
      <w:r w:rsidR="00A6157C">
        <w:rPr>
          <w:rFonts w:ascii="Times New Roman" w:hAnsi="Times New Roman"/>
          <w:sz w:val="24"/>
          <w:szCs w:val="24"/>
          <w:lang w:val="uk-UA"/>
        </w:rPr>
        <w:t xml:space="preserve"> Формування б</w:t>
      </w:r>
      <w:r w:rsidR="00E06D53" w:rsidRPr="00480689">
        <w:rPr>
          <w:rFonts w:ascii="Times New Roman" w:hAnsi="Times New Roman"/>
          <w:sz w:val="24"/>
          <w:szCs w:val="24"/>
          <w:lang w:val="uk-UA"/>
        </w:rPr>
        <w:t>юджет</w:t>
      </w:r>
      <w:r w:rsidR="00A6157C">
        <w:rPr>
          <w:rFonts w:ascii="Times New Roman" w:hAnsi="Times New Roman"/>
          <w:sz w:val="24"/>
          <w:szCs w:val="24"/>
          <w:lang w:val="uk-UA"/>
        </w:rPr>
        <w:t>у здійснюється у відповідності до</w:t>
      </w:r>
      <w:r w:rsidR="00E06D53" w:rsidRPr="00480689">
        <w:rPr>
          <w:rFonts w:ascii="Times New Roman" w:hAnsi="Times New Roman"/>
          <w:sz w:val="24"/>
          <w:szCs w:val="24"/>
          <w:lang w:val="uk-UA"/>
        </w:rPr>
        <w:t xml:space="preserve"> </w:t>
      </w:r>
      <w:r w:rsidR="007E2231">
        <w:rPr>
          <w:rFonts w:ascii="Times New Roman" w:hAnsi="Times New Roman"/>
          <w:sz w:val="24"/>
          <w:szCs w:val="24"/>
          <w:lang w:val="uk-UA"/>
        </w:rPr>
        <w:t xml:space="preserve">норм </w:t>
      </w:r>
      <w:r w:rsidR="00E06D53" w:rsidRPr="00480689">
        <w:rPr>
          <w:rFonts w:ascii="Times New Roman" w:hAnsi="Times New Roman"/>
          <w:sz w:val="24"/>
          <w:szCs w:val="24"/>
          <w:lang w:val="uk-UA"/>
        </w:rPr>
        <w:t>Бюдже</w:t>
      </w:r>
      <w:r w:rsidR="00A6157C">
        <w:rPr>
          <w:rFonts w:ascii="Times New Roman" w:hAnsi="Times New Roman"/>
          <w:sz w:val="24"/>
          <w:szCs w:val="24"/>
          <w:lang w:val="uk-UA"/>
        </w:rPr>
        <w:t>тного</w:t>
      </w:r>
      <w:r w:rsidR="00E06D53" w:rsidRPr="00480689">
        <w:rPr>
          <w:rFonts w:ascii="Times New Roman" w:hAnsi="Times New Roman"/>
          <w:sz w:val="24"/>
          <w:szCs w:val="24"/>
          <w:lang w:val="uk-UA"/>
        </w:rPr>
        <w:t xml:space="preserve"> </w:t>
      </w:r>
      <w:r w:rsidR="00A6157C">
        <w:rPr>
          <w:rFonts w:ascii="Times New Roman" w:hAnsi="Times New Roman"/>
          <w:sz w:val="24"/>
          <w:szCs w:val="24"/>
          <w:lang w:val="uk-UA"/>
        </w:rPr>
        <w:t>кодексу</w:t>
      </w:r>
      <w:r w:rsidR="00E06D53" w:rsidRPr="00480689">
        <w:rPr>
          <w:rFonts w:ascii="Times New Roman" w:hAnsi="Times New Roman"/>
          <w:sz w:val="24"/>
          <w:szCs w:val="24"/>
          <w:lang w:val="uk-UA"/>
        </w:rPr>
        <w:t xml:space="preserve"> України</w:t>
      </w:r>
      <w:r w:rsidR="00A6157C">
        <w:rPr>
          <w:rFonts w:ascii="Times New Roman" w:hAnsi="Times New Roman"/>
          <w:sz w:val="24"/>
          <w:szCs w:val="24"/>
          <w:lang w:val="uk-UA"/>
        </w:rPr>
        <w:t>.</w:t>
      </w:r>
      <w:r w:rsidR="00E06D53" w:rsidRPr="00480689">
        <w:rPr>
          <w:rFonts w:ascii="Times New Roman" w:hAnsi="Times New Roman"/>
          <w:sz w:val="24"/>
          <w:szCs w:val="24"/>
          <w:lang w:val="uk-UA"/>
        </w:rPr>
        <w:t xml:space="preserve"> </w:t>
      </w:r>
    </w:p>
    <w:p w:rsidR="00E06D53" w:rsidRPr="00480689" w:rsidRDefault="00A6157C" w:rsidP="00A6157C">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У</w:t>
      </w:r>
      <w:r w:rsidR="00E06D53" w:rsidRPr="00480689">
        <w:rPr>
          <w:rFonts w:ascii="Times New Roman" w:hAnsi="Times New Roman"/>
          <w:sz w:val="24"/>
          <w:szCs w:val="24"/>
        </w:rPr>
        <w:t xml:space="preserve"> </w:t>
      </w:r>
      <w:proofErr w:type="spellStart"/>
      <w:r w:rsidR="00E06D53" w:rsidRPr="00480689">
        <w:rPr>
          <w:rFonts w:ascii="Times New Roman" w:hAnsi="Times New Roman"/>
          <w:sz w:val="24"/>
          <w:szCs w:val="24"/>
        </w:rPr>
        <w:t>зв’язку</w:t>
      </w:r>
      <w:proofErr w:type="spellEnd"/>
      <w:r w:rsidR="00E06D53" w:rsidRPr="00480689">
        <w:rPr>
          <w:rFonts w:ascii="Times New Roman" w:hAnsi="Times New Roman"/>
          <w:sz w:val="24"/>
          <w:szCs w:val="24"/>
        </w:rPr>
        <w:t xml:space="preserve"> з реформою </w:t>
      </w:r>
      <w:proofErr w:type="spellStart"/>
      <w:r w:rsidR="00E06D53" w:rsidRPr="00480689">
        <w:rPr>
          <w:rFonts w:ascii="Times New Roman" w:hAnsi="Times New Roman"/>
          <w:sz w:val="24"/>
          <w:szCs w:val="24"/>
        </w:rPr>
        <w:t>децентралізації</w:t>
      </w:r>
      <w:proofErr w:type="spellEnd"/>
      <w:r>
        <w:rPr>
          <w:rFonts w:ascii="Times New Roman" w:hAnsi="Times New Roman"/>
          <w:sz w:val="24"/>
          <w:szCs w:val="24"/>
          <w:lang w:val="uk-UA"/>
        </w:rPr>
        <w:t xml:space="preserve"> та створенням ОТГ</w:t>
      </w:r>
      <w:r w:rsidR="00E06D53" w:rsidRPr="00480689">
        <w:rPr>
          <w:rFonts w:ascii="Times New Roman" w:hAnsi="Times New Roman"/>
          <w:sz w:val="24"/>
          <w:szCs w:val="24"/>
        </w:rPr>
        <w:t xml:space="preserve">, до бюджету </w:t>
      </w:r>
      <w:proofErr w:type="spellStart"/>
      <w:r w:rsidR="00E06D53" w:rsidRPr="00480689">
        <w:rPr>
          <w:rFonts w:ascii="Times New Roman" w:hAnsi="Times New Roman"/>
          <w:sz w:val="24"/>
          <w:szCs w:val="24"/>
        </w:rPr>
        <w:t>зараховується</w:t>
      </w:r>
      <w:proofErr w:type="spellEnd"/>
      <w:r w:rsidR="00E06D53" w:rsidRPr="00480689">
        <w:rPr>
          <w:rFonts w:ascii="Times New Roman" w:hAnsi="Times New Roman"/>
          <w:sz w:val="24"/>
          <w:szCs w:val="24"/>
        </w:rPr>
        <w:t xml:space="preserve"> 60% </w:t>
      </w:r>
      <w:proofErr w:type="spellStart"/>
      <w:r w:rsidR="00E06D53" w:rsidRPr="00480689">
        <w:rPr>
          <w:rFonts w:ascii="Times New Roman" w:hAnsi="Times New Roman"/>
          <w:sz w:val="24"/>
          <w:szCs w:val="24"/>
        </w:rPr>
        <w:t>від</w:t>
      </w:r>
      <w:proofErr w:type="spellEnd"/>
      <w:r w:rsidR="00E06D53" w:rsidRPr="00480689">
        <w:rPr>
          <w:rFonts w:ascii="Times New Roman" w:hAnsi="Times New Roman"/>
          <w:sz w:val="24"/>
          <w:szCs w:val="24"/>
        </w:rPr>
        <w:t xml:space="preserve"> </w:t>
      </w:r>
      <w:proofErr w:type="spellStart"/>
      <w:r w:rsidR="00E06D53" w:rsidRPr="00480689">
        <w:rPr>
          <w:rFonts w:ascii="Times New Roman" w:hAnsi="Times New Roman"/>
          <w:sz w:val="24"/>
          <w:szCs w:val="24"/>
        </w:rPr>
        <w:t>сплати</w:t>
      </w:r>
      <w:proofErr w:type="spellEnd"/>
      <w:r w:rsidR="00E06D53" w:rsidRPr="00480689">
        <w:rPr>
          <w:rFonts w:ascii="Times New Roman" w:hAnsi="Times New Roman"/>
          <w:sz w:val="24"/>
          <w:szCs w:val="24"/>
        </w:rPr>
        <w:t xml:space="preserve"> </w:t>
      </w:r>
      <w:proofErr w:type="spellStart"/>
      <w:r w:rsidR="00E06D53" w:rsidRPr="00480689">
        <w:rPr>
          <w:rFonts w:ascii="Times New Roman" w:hAnsi="Times New Roman"/>
          <w:sz w:val="24"/>
          <w:szCs w:val="24"/>
        </w:rPr>
        <w:t>податку</w:t>
      </w:r>
      <w:proofErr w:type="spellEnd"/>
      <w:r w:rsidR="00E06D53" w:rsidRPr="00480689">
        <w:rPr>
          <w:rFonts w:ascii="Times New Roman" w:hAnsi="Times New Roman"/>
          <w:sz w:val="24"/>
          <w:szCs w:val="24"/>
        </w:rPr>
        <w:t xml:space="preserve"> та </w:t>
      </w:r>
      <w:proofErr w:type="spellStart"/>
      <w:r w:rsidR="00E06D53" w:rsidRPr="00480689">
        <w:rPr>
          <w:rFonts w:ascii="Times New Roman" w:hAnsi="Times New Roman"/>
          <w:sz w:val="24"/>
          <w:szCs w:val="24"/>
        </w:rPr>
        <w:t>збору</w:t>
      </w:r>
      <w:proofErr w:type="spellEnd"/>
      <w:r w:rsidR="00E06D53" w:rsidRPr="00480689">
        <w:rPr>
          <w:rFonts w:ascii="Times New Roman" w:hAnsi="Times New Roman"/>
          <w:sz w:val="24"/>
          <w:szCs w:val="24"/>
        </w:rPr>
        <w:t xml:space="preserve"> на доходи </w:t>
      </w:r>
      <w:proofErr w:type="spellStart"/>
      <w:r w:rsidR="00E06D53" w:rsidRPr="00480689">
        <w:rPr>
          <w:rFonts w:ascii="Times New Roman" w:hAnsi="Times New Roman"/>
          <w:sz w:val="24"/>
          <w:szCs w:val="24"/>
        </w:rPr>
        <w:t>фізичних</w:t>
      </w:r>
      <w:proofErr w:type="spellEnd"/>
      <w:r w:rsidR="00E06D53" w:rsidRPr="00480689">
        <w:rPr>
          <w:rFonts w:ascii="Times New Roman" w:hAnsi="Times New Roman"/>
          <w:sz w:val="24"/>
          <w:szCs w:val="24"/>
        </w:rPr>
        <w:t xml:space="preserve"> </w:t>
      </w:r>
      <w:proofErr w:type="spellStart"/>
      <w:r w:rsidR="00E06D53" w:rsidRPr="00480689">
        <w:rPr>
          <w:rFonts w:ascii="Times New Roman" w:hAnsi="Times New Roman"/>
          <w:sz w:val="24"/>
          <w:szCs w:val="24"/>
        </w:rPr>
        <w:t>осіб</w:t>
      </w:r>
      <w:proofErr w:type="spellEnd"/>
      <w:r w:rsidR="00E06D53" w:rsidRPr="00480689">
        <w:rPr>
          <w:rFonts w:ascii="Times New Roman" w:hAnsi="Times New Roman"/>
          <w:sz w:val="24"/>
          <w:szCs w:val="24"/>
        </w:rPr>
        <w:t xml:space="preserve">. </w:t>
      </w:r>
      <w:r>
        <w:rPr>
          <w:rFonts w:ascii="Times New Roman" w:hAnsi="Times New Roman"/>
          <w:sz w:val="24"/>
          <w:szCs w:val="24"/>
          <w:lang w:val="uk-UA"/>
        </w:rPr>
        <w:t>І</w:t>
      </w:r>
      <w:r w:rsidR="00773BF9" w:rsidRPr="00480689">
        <w:rPr>
          <w:rFonts w:ascii="Times New Roman" w:hAnsi="Times New Roman"/>
          <w:sz w:val="24"/>
          <w:szCs w:val="24"/>
          <w:lang w:val="uk-UA"/>
        </w:rPr>
        <w:t xml:space="preserve">ндекс податкоспроможності об’єднаної територіальної громади у розрахунку на одну людину становить 1,2 та перевищує значення індексу 1,1 - середній показник по Україні для визначення платоспроможності бюджету. Таким чином, з </w:t>
      </w:r>
      <w:proofErr w:type="spellStart"/>
      <w:r w:rsidR="00773BF9" w:rsidRPr="00480689">
        <w:rPr>
          <w:rFonts w:ascii="Times New Roman" w:hAnsi="Times New Roman"/>
          <w:sz w:val="24"/>
          <w:szCs w:val="24"/>
          <w:lang w:val="uk-UA"/>
        </w:rPr>
        <w:t>Якушинецького</w:t>
      </w:r>
      <w:proofErr w:type="spellEnd"/>
      <w:r w:rsidR="00773BF9" w:rsidRPr="00480689">
        <w:rPr>
          <w:rFonts w:ascii="Times New Roman" w:hAnsi="Times New Roman"/>
          <w:sz w:val="24"/>
          <w:szCs w:val="24"/>
          <w:lang w:val="uk-UA"/>
        </w:rPr>
        <w:t xml:space="preserve"> бюджету у 2019 році передається реверсна дотація в обсязі 50 відсотків суми, що </w:t>
      </w:r>
      <w:r w:rsidR="00D7311C" w:rsidRPr="00480689">
        <w:rPr>
          <w:rFonts w:ascii="Times New Roman" w:hAnsi="Times New Roman"/>
          <w:sz w:val="24"/>
          <w:szCs w:val="24"/>
          <w:lang w:val="uk-UA"/>
        </w:rPr>
        <w:t xml:space="preserve">перевищує значення індексу 1,1 і у 2019 році </w:t>
      </w:r>
      <w:r w:rsidR="00773BF9" w:rsidRPr="00480689">
        <w:rPr>
          <w:rFonts w:ascii="Times New Roman" w:hAnsi="Times New Roman"/>
          <w:sz w:val="24"/>
          <w:szCs w:val="24"/>
          <w:lang w:val="uk-UA"/>
        </w:rPr>
        <w:t>це становить 492,4 тис. грн.</w:t>
      </w:r>
    </w:p>
    <w:p w:rsidR="00016CDA" w:rsidRPr="002E5CD8" w:rsidRDefault="00016CDA" w:rsidP="00016CDA">
      <w:pPr>
        <w:widowControl w:val="0"/>
        <w:tabs>
          <w:tab w:val="left" w:pos="426"/>
        </w:tabs>
        <w:autoSpaceDE w:val="0"/>
        <w:autoSpaceDN w:val="0"/>
        <w:adjustRightInd w:val="0"/>
        <w:spacing w:after="0" w:line="240" w:lineRule="auto"/>
        <w:ind w:right="-144" w:firstLine="426"/>
        <w:jc w:val="both"/>
        <w:rPr>
          <w:rFonts w:ascii="Times New Roman" w:eastAsia="Times New Roman" w:hAnsi="Times New Roman"/>
          <w:sz w:val="24"/>
          <w:szCs w:val="24"/>
          <w:lang w:val="uk-UA" w:eastAsia="ru-RU"/>
        </w:rPr>
      </w:pPr>
      <w:r w:rsidRPr="002E5CD8">
        <w:rPr>
          <w:rFonts w:ascii="Times New Roman" w:eastAsia="Times New Roman" w:hAnsi="Times New Roman"/>
          <w:sz w:val="24"/>
          <w:szCs w:val="24"/>
          <w:lang w:val="uk-UA" w:eastAsia="ru-RU"/>
        </w:rPr>
        <w:t xml:space="preserve">Основним бюджетоутворюючим джерелом доходів бюджету громади є податок на доходи фізичних осіб, який прямо залежить від рівня заробітної плати, акцизний збір, єдиний податок та податок на майно. </w:t>
      </w:r>
    </w:p>
    <w:p w:rsidR="00016CDA" w:rsidRPr="00975A92" w:rsidRDefault="00016CDA" w:rsidP="00016CDA">
      <w:pPr>
        <w:widowControl w:val="0"/>
        <w:tabs>
          <w:tab w:val="left" w:pos="426"/>
        </w:tabs>
        <w:autoSpaceDE w:val="0"/>
        <w:autoSpaceDN w:val="0"/>
        <w:adjustRightInd w:val="0"/>
        <w:spacing w:after="0" w:line="240" w:lineRule="auto"/>
        <w:ind w:right="-144" w:firstLine="426"/>
        <w:jc w:val="both"/>
        <w:rPr>
          <w:rFonts w:ascii="Times New Roman" w:eastAsia="Times New Roman" w:hAnsi="Times New Roman"/>
          <w:sz w:val="24"/>
          <w:szCs w:val="24"/>
          <w:lang w:val="uk-UA" w:eastAsia="ru-RU"/>
        </w:rPr>
      </w:pPr>
      <w:r w:rsidRPr="002E5CD8">
        <w:rPr>
          <w:rFonts w:ascii="Times New Roman" w:eastAsia="Times New Roman" w:hAnsi="Times New Roman"/>
          <w:sz w:val="24"/>
          <w:szCs w:val="24"/>
          <w:lang w:val="uk-UA" w:eastAsia="ru-RU"/>
        </w:rPr>
        <w:t xml:space="preserve">В поточному році очікується надходження 30317,2 </w:t>
      </w:r>
      <w:proofErr w:type="spellStart"/>
      <w:r w:rsidRPr="002E5CD8">
        <w:rPr>
          <w:rFonts w:ascii="Times New Roman" w:eastAsia="Times New Roman" w:hAnsi="Times New Roman"/>
          <w:sz w:val="24"/>
          <w:szCs w:val="24"/>
          <w:lang w:val="uk-UA" w:eastAsia="ru-RU"/>
        </w:rPr>
        <w:t>тис.грн</w:t>
      </w:r>
      <w:proofErr w:type="spellEnd"/>
      <w:r w:rsidRPr="002E5CD8">
        <w:rPr>
          <w:rFonts w:ascii="Times New Roman" w:eastAsia="Times New Roman" w:hAnsi="Times New Roman"/>
          <w:sz w:val="24"/>
          <w:szCs w:val="24"/>
          <w:lang w:val="uk-UA" w:eastAsia="ru-RU"/>
        </w:rPr>
        <w:t xml:space="preserve"> податку на доходи фізичних осіб, 7500,0 </w:t>
      </w:r>
      <w:proofErr w:type="spellStart"/>
      <w:r w:rsidRPr="002E5CD8">
        <w:rPr>
          <w:rFonts w:ascii="Times New Roman" w:eastAsia="Times New Roman" w:hAnsi="Times New Roman"/>
          <w:sz w:val="24"/>
          <w:szCs w:val="24"/>
          <w:lang w:val="uk-UA" w:eastAsia="ru-RU"/>
        </w:rPr>
        <w:t>тис.грн</w:t>
      </w:r>
      <w:proofErr w:type="spellEnd"/>
      <w:r w:rsidRPr="002E5CD8">
        <w:rPr>
          <w:rFonts w:ascii="Times New Roman" w:eastAsia="Times New Roman" w:hAnsi="Times New Roman"/>
          <w:sz w:val="24"/>
          <w:szCs w:val="24"/>
          <w:lang w:val="uk-UA" w:eastAsia="ru-RU"/>
        </w:rPr>
        <w:t xml:space="preserve">. акцизного податку на пальне, 7029,0 тис. грн. акцизного податку з реалізації суб’єктами господарювання роздрібної торгівлі тютюну та алкогольних напоїв, 9365,2 тис. грн. єдиного податку та 5827,1 тис. грн. податку на майно. Надходження медичної та освітньої субвенції заплановані в обсязі 21195,0 </w:t>
      </w:r>
      <w:proofErr w:type="spellStart"/>
      <w:r w:rsidRPr="002E5CD8">
        <w:rPr>
          <w:rFonts w:ascii="Times New Roman" w:eastAsia="Times New Roman" w:hAnsi="Times New Roman"/>
          <w:sz w:val="24"/>
          <w:szCs w:val="24"/>
          <w:lang w:val="uk-UA" w:eastAsia="ru-RU"/>
        </w:rPr>
        <w:t>тис.грн</w:t>
      </w:r>
      <w:proofErr w:type="spellEnd"/>
      <w:r w:rsidRPr="002E5CD8">
        <w:rPr>
          <w:rFonts w:ascii="Times New Roman" w:eastAsia="Times New Roman" w:hAnsi="Times New Roman"/>
          <w:sz w:val="24"/>
          <w:szCs w:val="24"/>
          <w:lang w:val="uk-UA" w:eastAsia="ru-RU"/>
        </w:rPr>
        <w:t>.</w:t>
      </w:r>
    </w:p>
    <w:p w:rsidR="00F4636A" w:rsidRPr="002E5CD8" w:rsidRDefault="00F4636A" w:rsidP="00D844B2">
      <w:pPr>
        <w:spacing w:after="0" w:line="240" w:lineRule="auto"/>
        <w:ind w:firstLine="426"/>
        <w:jc w:val="both"/>
        <w:rPr>
          <w:rFonts w:ascii="Times New Roman" w:hAnsi="Times New Roman"/>
          <w:sz w:val="24"/>
          <w:szCs w:val="24"/>
          <w:lang w:val="uk-UA"/>
        </w:rPr>
      </w:pPr>
      <w:r w:rsidRPr="002E5CD8">
        <w:rPr>
          <w:rFonts w:ascii="Times New Roman" w:hAnsi="Times New Roman"/>
          <w:sz w:val="24"/>
          <w:szCs w:val="24"/>
          <w:lang w:val="uk-UA"/>
        </w:rPr>
        <w:t xml:space="preserve">Стан </w:t>
      </w:r>
      <w:proofErr w:type="spellStart"/>
      <w:r w:rsidRPr="002E5CD8">
        <w:rPr>
          <w:rFonts w:ascii="Times New Roman" w:hAnsi="Times New Roman"/>
          <w:sz w:val="24"/>
          <w:szCs w:val="24"/>
          <w:lang w:val="uk-UA"/>
        </w:rPr>
        <w:t>виконаня</w:t>
      </w:r>
      <w:proofErr w:type="spellEnd"/>
      <w:r w:rsidRPr="002E5CD8">
        <w:rPr>
          <w:rFonts w:ascii="Times New Roman" w:hAnsi="Times New Roman"/>
          <w:sz w:val="24"/>
          <w:szCs w:val="24"/>
          <w:lang w:val="uk-UA"/>
        </w:rPr>
        <w:t xml:space="preserve"> </w:t>
      </w:r>
      <w:r w:rsidR="00E06D53" w:rsidRPr="002E5CD8">
        <w:rPr>
          <w:rFonts w:ascii="Times New Roman" w:hAnsi="Times New Roman"/>
          <w:sz w:val="24"/>
          <w:szCs w:val="24"/>
          <w:lang w:val="uk-UA"/>
        </w:rPr>
        <w:t xml:space="preserve">бюджету об’єднаної громади </w:t>
      </w:r>
      <w:r w:rsidRPr="002E5CD8">
        <w:rPr>
          <w:rFonts w:ascii="Times New Roman" w:hAnsi="Times New Roman"/>
          <w:sz w:val="24"/>
          <w:szCs w:val="24"/>
          <w:lang w:val="uk-UA"/>
        </w:rPr>
        <w:t>за 9-ть місяців 2019 року виглядає наступним чином.</w:t>
      </w:r>
    </w:p>
    <w:p w:rsidR="008B0767" w:rsidRPr="002E5CD8" w:rsidRDefault="00975A92" w:rsidP="00016CDA">
      <w:pPr>
        <w:widowControl w:val="0"/>
        <w:tabs>
          <w:tab w:val="left" w:pos="426"/>
          <w:tab w:val="left" w:pos="1080"/>
        </w:tabs>
        <w:autoSpaceDE w:val="0"/>
        <w:autoSpaceDN w:val="0"/>
        <w:adjustRightInd w:val="0"/>
        <w:spacing w:after="0" w:line="240" w:lineRule="auto"/>
        <w:ind w:right="-144" w:firstLine="426"/>
        <w:jc w:val="both"/>
        <w:rPr>
          <w:sz w:val="24"/>
          <w:szCs w:val="24"/>
          <w:lang w:val="uk-UA"/>
        </w:rPr>
      </w:pPr>
      <w:r w:rsidRPr="00975A92">
        <w:rPr>
          <w:rFonts w:ascii="Times New Roman" w:eastAsia="Times New Roman" w:hAnsi="Times New Roman"/>
          <w:sz w:val="24"/>
          <w:szCs w:val="24"/>
          <w:lang w:val="uk-UA" w:eastAsia="ru-RU"/>
        </w:rPr>
        <w:t xml:space="preserve">До загального фонду бюджету об'єднаної територіальної громади (без урахування міжбюджетних трансфертів) протягом </w:t>
      </w:r>
      <w:r w:rsidR="008B0767" w:rsidRPr="002E5CD8">
        <w:rPr>
          <w:rFonts w:ascii="Times New Roman" w:eastAsia="Times New Roman" w:hAnsi="Times New Roman"/>
          <w:sz w:val="24"/>
          <w:szCs w:val="24"/>
          <w:lang w:val="uk-UA" w:eastAsia="ru-RU"/>
        </w:rPr>
        <w:t>січня-вересня мобілізовано</w:t>
      </w:r>
      <w:r w:rsidRPr="00975A92">
        <w:rPr>
          <w:rFonts w:ascii="Times New Roman" w:eastAsia="Times New Roman" w:hAnsi="Times New Roman"/>
          <w:sz w:val="24"/>
          <w:szCs w:val="24"/>
          <w:lang w:val="uk-UA" w:eastAsia="ru-RU"/>
        </w:rPr>
        <w:t xml:space="preserve"> 47749</w:t>
      </w:r>
      <w:r w:rsidRPr="002E5CD8">
        <w:rPr>
          <w:rFonts w:ascii="Times New Roman" w:eastAsia="Times New Roman" w:hAnsi="Times New Roman"/>
          <w:sz w:val="24"/>
          <w:szCs w:val="24"/>
          <w:lang w:val="uk-UA" w:eastAsia="ru-RU"/>
        </w:rPr>
        <w:t xml:space="preserve">,5 </w:t>
      </w:r>
      <w:proofErr w:type="spellStart"/>
      <w:r w:rsidRPr="002E5CD8">
        <w:rPr>
          <w:rFonts w:ascii="Times New Roman" w:eastAsia="Times New Roman" w:hAnsi="Times New Roman"/>
          <w:sz w:val="24"/>
          <w:szCs w:val="24"/>
          <w:lang w:val="uk-UA" w:eastAsia="ru-RU"/>
        </w:rPr>
        <w:t>тис.</w:t>
      </w:r>
      <w:r w:rsidRPr="00975A92">
        <w:rPr>
          <w:rFonts w:ascii="Times New Roman" w:eastAsia="Times New Roman" w:hAnsi="Times New Roman"/>
          <w:sz w:val="24"/>
          <w:szCs w:val="24"/>
          <w:lang w:val="uk-UA" w:eastAsia="ru-RU"/>
        </w:rPr>
        <w:t>грн</w:t>
      </w:r>
      <w:proofErr w:type="spellEnd"/>
      <w:r w:rsidRPr="00975A92">
        <w:rPr>
          <w:rFonts w:ascii="Times New Roman" w:eastAsia="Times New Roman" w:hAnsi="Times New Roman"/>
          <w:sz w:val="24"/>
          <w:szCs w:val="24"/>
          <w:lang w:val="uk-UA" w:eastAsia="ru-RU"/>
        </w:rPr>
        <w:t>., що становить 102,2% до уточненого плану на 9-ть місяців та 76,4% уточненого плану на рік.</w:t>
      </w:r>
      <w:r w:rsidRPr="00975A92">
        <w:rPr>
          <w:rFonts w:ascii="Times New Roman" w:eastAsia="Times New Roman" w:hAnsi="Times New Roman"/>
          <w:sz w:val="24"/>
          <w:szCs w:val="24"/>
          <w:lang w:eastAsia="ru-RU"/>
        </w:rPr>
        <w:t xml:space="preserve"> </w:t>
      </w:r>
      <w:r w:rsidR="008B0767" w:rsidRPr="002E5CD8">
        <w:rPr>
          <w:rFonts w:ascii="Times New Roman" w:hAnsi="Times New Roman"/>
          <w:sz w:val="24"/>
          <w:szCs w:val="24"/>
          <w:lang w:val="uk-UA" w:eastAsia="ru-RU"/>
        </w:rPr>
        <w:t xml:space="preserve">Порівняно з аналогічним періодом 2018 року </w:t>
      </w:r>
      <w:r w:rsidRPr="002E5CD8">
        <w:rPr>
          <w:rFonts w:ascii="Times New Roman" w:hAnsi="Times New Roman"/>
          <w:sz w:val="24"/>
          <w:szCs w:val="24"/>
          <w:lang w:val="uk-UA" w:eastAsia="ru-RU"/>
        </w:rPr>
        <w:t xml:space="preserve">надходження </w:t>
      </w:r>
      <w:r w:rsidR="008B0767" w:rsidRPr="002E5CD8">
        <w:rPr>
          <w:rFonts w:ascii="Times New Roman" w:hAnsi="Times New Roman"/>
          <w:sz w:val="24"/>
          <w:szCs w:val="24"/>
          <w:lang w:val="uk-UA" w:eastAsia="ru-RU"/>
        </w:rPr>
        <w:t xml:space="preserve">зросли </w:t>
      </w:r>
      <w:r w:rsidRPr="002E5CD8">
        <w:rPr>
          <w:rFonts w:ascii="Times New Roman" w:hAnsi="Times New Roman"/>
          <w:sz w:val="24"/>
          <w:szCs w:val="24"/>
          <w:lang w:val="uk-UA" w:eastAsia="ru-RU"/>
        </w:rPr>
        <w:t xml:space="preserve">майже по усіх платежах крім плати за землю, що </w:t>
      </w:r>
      <w:r w:rsidRPr="00975A92">
        <w:rPr>
          <w:rFonts w:ascii="Times New Roman" w:eastAsia="Times New Roman" w:hAnsi="Times New Roman"/>
          <w:sz w:val="24"/>
          <w:szCs w:val="24"/>
          <w:lang w:val="uk-UA" w:eastAsia="ru-RU"/>
        </w:rPr>
        <w:t xml:space="preserve"> обумовлено зменшенням вартості земель відповідно до проведеної загальнодержавної нормативно-грошової оцінки земель за межами населених пунктів.</w:t>
      </w:r>
      <w:r w:rsidR="008B0767" w:rsidRPr="002E5CD8">
        <w:rPr>
          <w:sz w:val="24"/>
          <w:szCs w:val="24"/>
          <w:lang w:val="uk-UA"/>
        </w:rPr>
        <w:t xml:space="preserve"> </w:t>
      </w:r>
    </w:p>
    <w:p w:rsidR="00016CDA" w:rsidRPr="002E5CD8" w:rsidRDefault="00016CDA" w:rsidP="00975A92">
      <w:pPr>
        <w:widowControl w:val="0"/>
        <w:tabs>
          <w:tab w:val="left" w:pos="426"/>
        </w:tabs>
        <w:autoSpaceDE w:val="0"/>
        <w:autoSpaceDN w:val="0"/>
        <w:adjustRightInd w:val="0"/>
        <w:spacing w:after="0" w:line="240" w:lineRule="auto"/>
        <w:ind w:right="-144" w:firstLine="426"/>
        <w:jc w:val="both"/>
        <w:rPr>
          <w:rFonts w:ascii="Times New Roman" w:eastAsia="Times New Roman" w:hAnsi="Times New Roman"/>
          <w:sz w:val="24"/>
          <w:szCs w:val="24"/>
          <w:lang w:val="uk-UA" w:eastAsia="ru-RU"/>
        </w:rPr>
      </w:pPr>
      <w:r w:rsidRPr="002E5CD8">
        <w:rPr>
          <w:rFonts w:ascii="Times New Roman" w:eastAsia="Times New Roman" w:hAnsi="Times New Roman"/>
          <w:sz w:val="24"/>
          <w:szCs w:val="24"/>
          <w:lang w:val="uk-UA" w:eastAsia="ru-RU"/>
        </w:rPr>
        <w:t xml:space="preserve">До спеціального фонду надійшло 2100,3 </w:t>
      </w:r>
      <w:proofErr w:type="spellStart"/>
      <w:r w:rsidRPr="002E5CD8">
        <w:rPr>
          <w:rFonts w:ascii="Times New Roman" w:eastAsia="Times New Roman" w:hAnsi="Times New Roman"/>
          <w:sz w:val="24"/>
          <w:szCs w:val="24"/>
          <w:lang w:val="uk-UA" w:eastAsia="ru-RU"/>
        </w:rPr>
        <w:t>тис.грн</w:t>
      </w:r>
      <w:proofErr w:type="spellEnd"/>
      <w:r w:rsidRPr="002E5CD8">
        <w:rPr>
          <w:rFonts w:ascii="Times New Roman" w:eastAsia="Times New Roman" w:hAnsi="Times New Roman"/>
          <w:sz w:val="24"/>
          <w:szCs w:val="24"/>
          <w:lang w:val="uk-UA" w:eastAsia="ru-RU"/>
        </w:rPr>
        <w:t>. (без урахування міжбюджетних трансфертів), що становить 159,5% планових призначень на 9 місяців 2019 року.</w:t>
      </w:r>
    </w:p>
    <w:p w:rsidR="00016CDA" w:rsidRPr="002E5CD8" w:rsidRDefault="00D844B2" w:rsidP="00D844B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 xml:space="preserve">       </w:t>
      </w:r>
      <w:proofErr w:type="spellStart"/>
      <w:proofErr w:type="gramStart"/>
      <w:r w:rsidR="00016CDA" w:rsidRPr="002E5CD8">
        <w:rPr>
          <w:rFonts w:ascii="Times New Roman" w:hAnsi="Times New Roman"/>
          <w:sz w:val="24"/>
          <w:szCs w:val="24"/>
          <w:lang w:eastAsia="ru-RU"/>
        </w:rPr>
        <w:t>Кр</w:t>
      </w:r>
      <w:proofErr w:type="gramEnd"/>
      <w:r w:rsidR="00016CDA" w:rsidRPr="002E5CD8">
        <w:rPr>
          <w:rFonts w:ascii="Times New Roman" w:hAnsi="Times New Roman"/>
          <w:sz w:val="24"/>
          <w:szCs w:val="24"/>
          <w:lang w:eastAsia="ru-RU"/>
        </w:rPr>
        <w:t>ім</w:t>
      </w:r>
      <w:proofErr w:type="spellEnd"/>
      <w:r w:rsidR="00016CDA" w:rsidRPr="002E5CD8">
        <w:rPr>
          <w:rFonts w:ascii="Times New Roman" w:hAnsi="Times New Roman"/>
          <w:sz w:val="24"/>
          <w:szCs w:val="24"/>
          <w:lang w:eastAsia="ru-RU"/>
        </w:rPr>
        <w:t xml:space="preserve"> того, до </w:t>
      </w:r>
      <w:proofErr w:type="spellStart"/>
      <w:r w:rsidR="00016CDA" w:rsidRPr="002E5CD8">
        <w:rPr>
          <w:rFonts w:ascii="Times New Roman" w:hAnsi="Times New Roman"/>
          <w:sz w:val="24"/>
          <w:szCs w:val="24"/>
          <w:lang w:eastAsia="ru-RU"/>
        </w:rPr>
        <w:t>загального</w:t>
      </w:r>
      <w:proofErr w:type="spellEnd"/>
      <w:r w:rsidR="00016CDA" w:rsidRPr="002E5CD8">
        <w:rPr>
          <w:rFonts w:ascii="Times New Roman" w:hAnsi="Times New Roman"/>
          <w:sz w:val="24"/>
          <w:szCs w:val="24"/>
          <w:lang w:eastAsia="ru-RU"/>
        </w:rPr>
        <w:t xml:space="preserve"> та </w:t>
      </w:r>
      <w:proofErr w:type="spellStart"/>
      <w:r w:rsidR="00016CDA" w:rsidRPr="002E5CD8">
        <w:rPr>
          <w:rFonts w:ascii="Times New Roman" w:hAnsi="Times New Roman"/>
          <w:sz w:val="24"/>
          <w:szCs w:val="24"/>
          <w:lang w:eastAsia="ru-RU"/>
        </w:rPr>
        <w:t>спеціального</w:t>
      </w:r>
      <w:proofErr w:type="spellEnd"/>
      <w:r w:rsidR="00016CDA" w:rsidRPr="002E5CD8">
        <w:rPr>
          <w:rFonts w:ascii="Times New Roman" w:hAnsi="Times New Roman"/>
          <w:sz w:val="24"/>
          <w:szCs w:val="24"/>
          <w:lang w:eastAsia="ru-RU"/>
        </w:rPr>
        <w:t xml:space="preserve"> </w:t>
      </w:r>
      <w:proofErr w:type="spellStart"/>
      <w:r w:rsidR="00016CDA" w:rsidRPr="002E5CD8">
        <w:rPr>
          <w:rFonts w:ascii="Times New Roman" w:hAnsi="Times New Roman"/>
          <w:sz w:val="24"/>
          <w:szCs w:val="24"/>
          <w:lang w:eastAsia="ru-RU"/>
        </w:rPr>
        <w:t>фондів</w:t>
      </w:r>
      <w:proofErr w:type="spellEnd"/>
      <w:r w:rsidR="00016CDA" w:rsidRPr="002E5CD8">
        <w:rPr>
          <w:rFonts w:ascii="Times New Roman" w:hAnsi="Times New Roman"/>
          <w:sz w:val="24"/>
          <w:szCs w:val="24"/>
          <w:lang w:eastAsia="ru-RU"/>
        </w:rPr>
        <w:t xml:space="preserve"> </w:t>
      </w:r>
      <w:proofErr w:type="spellStart"/>
      <w:r w:rsidR="00016CDA" w:rsidRPr="002E5CD8">
        <w:rPr>
          <w:rFonts w:ascii="Times New Roman" w:hAnsi="Times New Roman"/>
          <w:sz w:val="24"/>
          <w:szCs w:val="24"/>
          <w:lang w:eastAsia="ru-RU"/>
        </w:rPr>
        <w:t>отримано</w:t>
      </w:r>
      <w:proofErr w:type="spellEnd"/>
      <w:r w:rsidR="00016CDA" w:rsidRPr="002E5CD8">
        <w:rPr>
          <w:rFonts w:ascii="Times New Roman" w:hAnsi="Times New Roman"/>
          <w:sz w:val="24"/>
          <w:szCs w:val="24"/>
          <w:lang w:eastAsia="ru-RU"/>
        </w:rPr>
        <w:t xml:space="preserve"> </w:t>
      </w:r>
      <w:r w:rsidR="00016CDA" w:rsidRPr="002E5CD8">
        <w:rPr>
          <w:rFonts w:ascii="Times New Roman" w:hAnsi="Times New Roman"/>
          <w:sz w:val="24"/>
          <w:szCs w:val="24"/>
          <w:lang w:val="uk-UA" w:eastAsia="ru-RU"/>
        </w:rPr>
        <w:t>30138,1 тис</w:t>
      </w:r>
      <w:r w:rsidR="00016CDA" w:rsidRPr="002E5CD8">
        <w:rPr>
          <w:rFonts w:ascii="Times New Roman" w:hAnsi="Times New Roman"/>
          <w:sz w:val="24"/>
          <w:szCs w:val="24"/>
          <w:lang w:eastAsia="ru-RU"/>
        </w:rPr>
        <w:t xml:space="preserve">.грн. </w:t>
      </w:r>
      <w:proofErr w:type="spellStart"/>
      <w:r w:rsidR="00016CDA" w:rsidRPr="002E5CD8">
        <w:rPr>
          <w:rFonts w:ascii="Times New Roman" w:hAnsi="Times New Roman"/>
          <w:sz w:val="24"/>
          <w:szCs w:val="24"/>
          <w:lang w:eastAsia="ru-RU"/>
        </w:rPr>
        <w:t>дотацій</w:t>
      </w:r>
      <w:proofErr w:type="spellEnd"/>
      <w:r w:rsidR="00016CDA" w:rsidRPr="002E5CD8">
        <w:rPr>
          <w:rFonts w:ascii="Times New Roman" w:hAnsi="Times New Roman"/>
          <w:sz w:val="24"/>
          <w:szCs w:val="24"/>
          <w:lang w:eastAsia="ru-RU"/>
        </w:rPr>
        <w:t xml:space="preserve"> та </w:t>
      </w:r>
      <w:proofErr w:type="spellStart"/>
      <w:r w:rsidR="00016CDA" w:rsidRPr="002E5CD8">
        <w:rPr>
          <w:rFonts w:ascii="Times New Roman" w:hAnsi="Times New Roman"/>
          <w:sz w:val="24"/>
          <w:szCs w:val="24"/>
          <w:lang w:eastAsia="ru-RU"/>
        </w:rPr>
        <w:t>субвенцій</w:t>
      </w:r>
      <w:proofErr w:type="spellEnd"/>
      <w:r w:rsidR="00016CDA" w:rsidRPr="002E5CD8">
        <w:rPr>
          <w:rFonts w:ascii="Times New Roman" w:hAnsi="Times New Roman"/>
          <w:sz w:val="24"/>
          <w:szCs w:val="24"/>
          <w:lang w:eastAsia="ru-RU"/>
        </w:rPr>
        <w:t xml:space="preserve"> з державного </w:t>
      </w:r>
      <w:r w:rsidR="00016CDA" w:rsidRPr="002E5CD8">
        <w:rPr>
          <w:rFonts w:ascii="Times New Roman" w:hAnsi="Times New Roman"/>
          <w:sz w:val="24"/>
          <w:szCs w:val="24"/>
          <w:lang w:val="uk-UA" w:eastAsia="ru-RU"/>
        </w:rPr>
        <w:t xml:space="preserve">і місцевих </w:t>
      </w:r>
      <w:r w:rsidR="00016CDA" w:rsidRPr="002E5CD8">
        <w:rPr>
          <w:rFonts w:ascii="Times New Roman" w:hAnsi="Times New Roman"/>
          <w:sz w:val="24"/>
          <w:szCs w:val="24"/>
          <w:lang w:eastAsia="ru-RU"/>
        </w:rPr>
        <w:t>бюджет</w:t>
      </w:r>
      <w:proofErr w:type="spellStart"/>
      <w:r w:rsidR="00016CDA" w:rsidRPr="002E5CD8">
        <w:rPr>
          <w:rFonts w:ascii="Times New Roman" w:hAnsi="Times New Roman"/>
          <w:sz w:val="24"/>
          <w:szCs w:val="24"/>
          <w:lang w:val="uk-UA" w:eastAsia="ru-RU"/>
        </w:rPr>
        <w:t>ів</w:t>
      </w:r>
      <w:proofErr w:type="spellEnd"/>
      <w:r w:rsidR="00016CDA" w:rsidRPr="002E5CD8">
        <w:rPr>
          <w:rFonts w:ascii="Times New Roman" w:hAnsi="Times New Roman"/>
          <w:sz w:val="24"/>
          <w:szCs w:val="24"/>
          <w:lang w:val="uk-UA" w:eastAsia="ru-RU"/>
        </w:rPr>
        <w:t>.</w:t>
      </w:r>
      <w:r w:rsidR="00016CDA" w:rsidRPr="002E5CD8">
        <w:rPr>
          <w:rFonts w:ascii="Times New Roman" w:hAnsi="Times New Roman"/>
          <w:sz w:val="24"/>
          <w:szCs w:val="24"/>
          <w:lang w:eastAsia="ru-RU"/>
        </w:rPr>
        <w:t xml:space="preserve"> </w:t>
      </w:r>
    </w:p>
    <w:p w:rsidR="006A2599" w:rsidRPr="002E5CD8" w:rsidRDefault="00E01549" w:rsidP="00CF4759">
      <w:pPr>
        <w:autoSpaceDE w:val="0"/>
        <w:autoSpaceDN w:val="0"/>
        <w:adjustRightInd w:val="0"/>
        <w:spacing w:after="0" w:line="240" w:lineRule="auto"/>
        <w:ind w:firstLine="567"/>
        <w:jc w:val="both"/>
        <w:rPr>
          <w:rFonts w:ascii="Times New Roman" w:hAnsi="Times New Roman"/>
          <w:sz w:val="24"/>
          <w:szCs w:val="24"/>
          <w:lang w:val="uk-UA" w:eastAsia="ru-RU"/>
        </w:rPr>
      </w:pPr>
      <w:r w:rsidRPr="002E5CD8">
        <w:rPr>
          <w:rFonts w:ascii="Times New Roman" w:hAnsi="Times New Roman"/>
          <w:sz w:val="24"/>
          <w:szCs w:val="24"/>
          <w:lang w:eastAsia="ru-RU"/>
        </w:rPr>
        <w:lastRenderedPageBreak/>
        <w:t xml:space="preserve">За 9 </w:t>
      </w:r>
      <w:proofErr w:type="spellStart"/>
      <w:r w:rsidRPr="002E5CD8">
        <w:rPr>
          <w:rFonts w:ascii="Times New Roman" w:hAnsi="Times New Roman"/>
          <w:sz w:val="24"/>
          <w:szCs w:val="24"/>
          <w:lang w:eastAsia="ru-RU"/>
        </w:rPr>
        <w:t>місяців</w:t>
      </w:r>
      <w:proofErr w:type="spellEnd"/>
      <w:r w:rsidRPr="002E5CD8">
        <w:rPr>
          <w:rFonts w:ascii="Times New Roman" w:hAnsi="Times New Roman"/>
          <w:sz w:val="24"/>
          <w:szCs w:val="24"/>
          <w:lang w:eastAsia="ru-RU"/>
        </w:rPr>
        <w:t xml:space="preserve"> 201</w:t>
      </w:r>
      <w:r w:rsidRPr="002E5CD8">
        <w:rPr>
          <w:rFonts w:ascii="Times New Roman" w:hAnsi="Times New Roman"/>
          <w:sz w:val="24"/>
          <w:szCs w:val="24"/>
          <w:lang w:val="uk-UA" w:eastAsia="ru-RU"/>
        </w:rPr>
        <w:t>9</w:t>
      </w:r>
      <w:r w:rsidRPr="002E5CD8">
        <w:rPr>
          <w:rFonts w:ascii="Times New Roman" w:hAnsi="Times New Roman"/>
          <w:sz w:val="24"/>
          <w:szCs w:val="24"/>
          <w:lang w:eastAsia="ru-RU"/>
        </w:rPr>
        <w:t xml:space="preserve"> року по бюджету </w:t>
      </w:r>
      <w:r w:rsidRPr="002E5CD8">
        <w:rPr>
          <w:rFonts w:ascii="Times New Roman" w:hAnsi="Times New Roman"/>
          <w:sz w:val="24"/>
          <w:szCs w:val="24"/>
          <w:lang w:val="uk-UA" w:eastAsia="ru-RU"/>
        </w:rPr>
        <w:t>ОТ</w:t>
      </w:r>
      <w:r w:rsidR="00975A92" w:rsidRPr="002E5CD8">
        <w:rPr>
          <w:rFonts w:ascii="Times New Roman" w:hAnsi="Times New Roman"/>
          <w:sz w:val="24"/>
          <w:szCs w:val="24"/>
          <w:lang w:val="uk-UA" w:eastAsia="ru-RU"/>
        </w:rPr>
        <w:t>Г</w:t>
      </w:r>
      <w:r w:rsidRPr="002E5CD8">
        <w:rPr>
          <w:rFonts w:ascii="Times New Roman" w:hAnsi="Times New Roman"/>
          <w:sz w:val="24"/>
          <w:szCs w:val="24"/>
          <w:lang w:eastAsia="ru-RU"/>
        </w:rPr>
        <w:t xml:space="preserve"> (</w:t>
      </w:r>
      <w:proofErr w:type="spellStart"/>
      <w:r w:rsidRPr="002E5CD8">
        <w:rPr>
          <w:rFonts w:ascii="Times New Roman" w:hAnsi="Times New Roman"/>
          <w:sz w:val="24"/>
          <w:szCs w:val="24"/>
          <w:lang w:eastAsia="ru-RU"/>
        </w:rPr>
        <w:t>загальний</w:t>
      </w:r>
      <w:proofErr w:type="spellEnd"/>
      <w:r w:rsidRPr="002E5CD8">
        <w:rPr>
          <w:rFonts w:ascii="Times New Roman" w:hAnsi="Times New Roman"/>
          <w:sz w:val="24"/>
          <w:szCs w:val="24"/>
          <w:lang w:eastAsia="ru-RU"/>
        </w:rPr>
        <w:t xml:space="preserve"> і</w:t>
      </w:r>
      <w:r w:rsidRPr="002E5CD8">
        <w:rPr>
          <w:rFonts w:ascii="Times New Roman" w:hAnsi="Times New Roman"/>
          <w:sz w:val="24"/>
          <w:szCs w:val="24"/>
          <w:lang w:val="uk-UA" w:eastAsia="ru-RU"/>
        </w:rPr>
        <w:t xml:space="preserve"> </w:t>
      </w:r>
      <w:proofErr w:type="spellStart"/>
      <w:r w:rsidRPr="002E5CD8">
        <w:rPr>
          <w:rFonts w:ascii="Times New Roman" w:hAnsi="Times New Roman"/>
          <w:sz w:val="24"/>
          <w:szCs w:val="24"/>
          <w:lang w:eastAsia="ru-RU"/>
        </w:rPr>
        <w:t>спеціальний</w:t>
      </w:r>
      <w:proofErr w:type="spellEnd"/>
      <w:r w:rsidRPr="002E5CD8">
        <w:rPr>
          <w:rFonts w:ascii="Times New Roman" w:hAnsi="Times New Roman"/>
          <w:sz w:val="24"/>
          <w:szCs w:val="24"/>
          <w:lang w:eastAsia="ru-RU"/>
        </w:rPr>
        <w:t xml:space="preserve"> </w:t>
      </w:r>
      <w:proofErr w:type="spellStart"/>
      <w:r w:rsidRPr="002E5CD8">
        <w:rPr>
          <w:rFonts w:ascii="Times New Roman" w:hAnsi="Times New Roman"/>
          <w:sz w:val="24"/>
          <w:szCs w:val="24"/>
          <w:lang w:eastAsia="ru-RU"/>
        </w:rPr>
        <w:t>фонди</w:t>
      </w:r>
      <w:proofErr w:type="spellEnd"/>
      <w:r w:rsidRPr="002E5CD8">
        <w:rPr>
          <w:rFonts w:ascii="Times New Roman" w:hAnsi="Times New Roman"/>
          <w:sz w:val="24"/>
          <w:szCs w:val="24"/>
          <w:lang w:eastAsia="ru-RU"/>
        </w:rPr>
        <w:t xml:space="preserve">) проведено </w:t>
      </w:r>
      <w:proofErr w:type="spellStart"/>
      <w:r w:rsidRPr="002E5CD8">
        <w:rPr>
          <w:rFonts w:ascii="Times New Roman" w:hAnsi="Times New Roman"/>
          <w:sz w:val="24"/>
          <w:szCs w:val="24"/>
          <w:lang w:eastAsia="ru-RU"/>
        </w:rPr>
        <w:t>видатків</w:t>
      </w:r>
      <w:proofErr w:type="spellEnd"/>
      <w:r w:rsidRPr="002E5CD8">
        <w:rPr>
          <w:rFonts w:ascii="Times New Roman" w:hAnsi="Times New Roman"/>
          <w:sz w:val="24"/>
          <w:szCs w:val="24"/>
          <w:lang w:eastAsia="ru-RU"/>
        </w:rPr>
        <w:t xml:space="preserve"> </w:t>
      </w:r>
      <w:proofErr w:type="gramStart"/>
      <w:r w:rsidRPr="002E5CD8">
        <w:rPr>
          <w:rFonts w:ascii="Times New Roman" w:hAnsi="Times New Roman"/>
          <w:sz w:val="24"/>
          <w:szCs w:val="24"/>
          <w:lang w:eastAsia="ru-RU"/>
        </w:rPr>
        <w:t>в</w:t>
      </w:r>
      <w:proofErr w:type="gramEnd"/>
      <w:r w:rsidRPr="002E5CD8">
        <w:rPr>
          <w:rFonts w:ascii="Times New Roman" w:hAnsi="Times New Roman"/>
          <w:sz w:val="24"/>
          <w:szCs w:val="24"/>
          <w:lang w:eastAsia="ru-RU"/>
        </w:rPr>
        <w:t xml:space="preserve"> </w:t>
      </w:r>
      <w:proofErr w:type="spellStart"/>
      <w:r w:rsidRPr="002E5CD8">
        <w:rPr>
          <w:rFonts w:ascii="Times New Roman" w:hAnsi="Times New Roman"/>
          <w:sz w:val="24"/>
          <w:szCs w:val="24"/>
          <w:lang w:eastAsia="ru-RU"/>
        </w:rPr>
        <w:t>сумі</w:t>
      </w:r>
      <w:proofErr w:type="spellEnd"/>
      <w:r w:rsidRPr="002E5CD8">
        <w:rPr>
          <w:rFonts w:ascii="Times New Roman" w:hAnsi="Times New Roman"/>
          <w:sz w:val="24"/>
          <w:szCs w:val="24"/>
          <w:lang w:eastAsia="ru-RU"/>
        </w:rPr>
        <w:t xml:space="preserve"> </w:t>
      </w:r>
      <w:r w:rsidR="00016CDA" w:rsidRPr="002E5CD8">
        <w:rPr>
          <w:rFonts w:ascii="Times New Roman" w:eastAsia="Times New Roman" w:hAnsi="Times New Roman"/>
          <w:sz w:val="24"/>
          <w:szCs w:val="24"/>
          <w:lang w:eastAsia="ru-RU"/>
        </w:rPr>
        <w:t>69378</w:t>
      </w:r>
      <w:r w:rsidR="00016CDA" w:rsidRPr="002E5CD8">
        <w:rPr>
          <w:rFonts w:ascii="Times New Roman" w:eastAsia="Times New Roman" w:hAnsi="Times New Roman"/>
          <w:sz w:val="24"/>
          <w:szCs w:val="24"/>
          <w:lang w:val="uk-UA" w:eastAsia="ru-RU"/>
        </w:rPr>
        <w:t>,</w:t>
      </w:r>
      <w:r w:rsidR="00016CDA" w:rsidRPr="002E5CD8">
        <w:rPr>
          <w:rFonts w:ascii="Times New Roman" w:eastAsia="Times New Roman" w:hAnsi="Times New Roman"/>
          <w:sz w:val="24"/>
          <w:szCs w:val="24"/>
          <w:lang w:eastAsia="ru-RU"/>
        </w:rPr>
        <w:t>0</w:t>
      </w:r>
      <w:r w:rsidR="00016CDA" w:rsidRPr="002E5CD8">
        <w:rPr>
          <w:rFonts w:ascii="Times New Roman" w:eastAsia="Times New Roman" w:hAnsi="Times New Roman"/>
          <w:sz w:val="24"/>
          <w:szCs w:val="24"/>
          <w:lang w:val="uk-UA" w:eastAsia="ru-RU"/>
        </w:rPr>
        <w:t xml:space="preserve"> тис.</w:t>
      </w:r>
      <w:r w:rsidR="00016CDA" w:rsidRPr="002E5CD8">
        <w:rPr>
          <w:rFonts w:ascii="Times New Roman" w:eastAsia="Times New Roman" w:hAnsi="Times New Roman"/>
          <w:sz w:val="24"/>
          <w:szCs w:val="24"/>
          <w:lang w:eastAsia="ru-RU"/>
        </w:rPr>
        <w:t xml:space="preserve">грн., у тому </w:t>
      </w:r>
      <w:proofErr w:type="spellStart"/>
      <w:r w:rsidR="00016CDA" w:rsidRPr="002E5CD8">
        <w:rPr>
          <w:rFonts w:ascii="Times New Roman" w:eastAsia="Times New Roman" w:hAnsi="Times New Roman"/>
          <w:sz w:val="24"/>
          <w:szCs w:val="24"/>
          <w:lang w:eastAsia="ru-RU"/>
        </w:rPr>
        <w:t>числі</w:t>
      </w:r>
      <w:proofErr w:type="spellEnd"/>
      <w:r w:rsidR="00016CDA" w:rsidRPr="002E5CD8">
        <w:rPr>
          <w:rFonts w:ascii="Times New Roman" w:eastAsia="Times New Roman" w:hAnsi="Times New Roman"/>
          <w:sz w:val="24"/>
          <w:szCs w:val="24"/>
          <w:lang w:eastAsia="ru-RU"/>
        </w:rPr>
        <w:t xml:space="preserve"> по </w:t>
      </w:r>
      <w:proofErr w:type="spellStart"/>
      <w:r w:rsidR="00016CDA" w:rsidRPr="002E5CD8">
        <w:rPr>
          <w:rFonts w:ascii="Times New Roman" w:eastAsia="Times New Roman" w:hAnsi="Times New Roman"/>
          <w:sz w:val="24"/>
          <w:szCs w:val="24"/>
          <w:lang w:eastAsia="ru-RU"/>
        </w:rPr>
        <w:t>загальному</w:t>
      </w:r>
      <w:proofErr w:type="spellEnd"/>
      <w:r w:rsidR="00016CDA" w:rsidRPr="002E5CD8">
        <w:rPr>
          <w:rFonts w:ascii="Times New Roman" w:eastAsia="Times New Roman" w:hAnsi="Times New Roman"/>
          <w:sz w:val="24"/>
          <w:szCs w:val="24"/>
          <w:lang w:eastAsia="ru-RU"/>
        </w:rPr>
        <w:t xml:space="preserve"> фонду  - 41178</w:t>
      </w:r>
      <w:r w:rsidR="00016CDA" w:rsidRPr="002E5CD8">
        <w:rPr>
          <w:rFonts w:ascii="Times New Roman" w:eastAsia="Times New Roman" w:hAnsi="Times New Roman"/>
          <w:sz w:val="24"/>
          <w:szCs w:val="24"/>
          <w:lang w:val="uk-UA" w:eastAsia="ru-RU"/>
        </w:rPr>
        <w:t>,</w:t>
      </w:r>
      <w:r w:rsidR="00016CDA" w:rsidRPr="002E5CD8">
        <w:rPr>
          <w:rFonts w:ascii="Times New Roman" w:eastAsia="Times New Roman" w:hAnsi="Times New Roman"/>
          <w:sz w:val="24"/>
          <w:szCs w:val="24"/>
          <w:lang w:eastAsia="ru-RU"/>
        </w:rPr>
        <w:t>6</w:t>
      </w:r>
      <w:r w:rsidR="00016CDA" w:rsidRPr="002E5CD8">
        <w:rPr>
          <w:rFonts w:ascii="Times New Roman" w:eastAsia="Times New Roman" w:hAnsi="Times New Roman"/>
          <w:sz w:val="24"/>
          <w:szCs w:val="24"/>
          <w:lang w:val="uk-UA" w:eastAsia="ru-RU"/>
        </w:rPr>
        <w:t xml:space="preserve"> тис.</w:t>
      </w:r>
      <w:r w:rsidR="00016CDA" w:rsidRPr="002E5CD8">
        <w:rPr>
          <w:rFonts w:ascii="Times New Roman" w:eastAsia="Times New Roman" w:hAnsi="Times New Roman"/>
          <w:sz w:val="24"/>
          <w:szCs w:val="24"/>
          <w:lang w:eastAsia="ru-RU"/>
        </w:rPr>
        <w:t xml:space="preserve">грн. (76,6% </w:t>
      </w:r>
      <w:proofErr w:type="spellStart"/>
      <w:r w:rsidR="00016CDA" w:rsidRPr="002E5CD8">
        <w:rPr>
          <w:rFonts w:ascii="Times New Roman" w:eastAsia="Times New Roman" w:hAnsi="Times New Roman"/>
          <w:sz w:val="24"/>
          <w:szCs w:val="24"/>
          <w:lang w:eastAsia="ru-RU"/>
        </w:rPr>
        <w:t>планових</w:t>
      </w:r>
      <w:proofErr w:type="spellEnd"/>
      <w:r w:rsidR="00016CDA" w:rsidRPr="002E5CD8">
        <w:rPr>
          <w:rFonts w:ascii="Times New Roman" w:eastAsia="Times New Roman" w:hAnsi="Times New Roman"/>
          <w:sz w:val="24"/>
          <w:szCs w:val="24"/>
          <w:lang w:eastAsia="ru-RU"/>
        </w:rPr>
        <w:t xml:space="preserve"> </w:t>
      </w:r>
      <w:proofErr w:type="spellStart"/>
      <w:r w:rsidR="00016CDA" w:rsidRPr="002E5CD8">
        <w:rPr>
          <w:rFonts w:ascii="Times New Roman" w:eastAsia="Times New Roman" w:hAnsi="Times New Roman"/>
          <w:sz w:val="24"/>
          <w:szCs w:val="24"/>
          <w:lang w:eastAsia="ru-RU"/>
        </w:rPr>
        <w:t>призначень</w:t>
      </w:r>
      <w:proofErr w:type="spellEnd"/>
      <w:r w:rsidR="00016CDA" w:rsidRPr="002E5CD8">
        <w:rPr>
          <w:rFonts w:ascii="Times New Roman" w:eastAsia="Times New Roman" w:hAnsi="Times New Roman"/>
          <w:sz w:val="24"/>
          <w:szCs w:val="24"/>
          <w:lang w:eastAsia="ru-RU"/>
        </w:rPr>
        <w:t xml:space="preserve"> з </w:t>
      </w:r>
      <w:proofErr w:type="spellStart"/>
      <w:r w:rsidR="00016CDA" w:rsidRPr="002E5CD8">
        <w:rPr>
          <w:rFonts w:ascii="Times New Roman" w:eastAsia="Times New Roman" w:hAnsi="Times New Roman"/>
          <w:sz w:val="24"/>
          <w:szCs w:val="24"/>
          <w:lang w:eastAsia="ru-RU"/>
        </w:rPr>
        <w:t>урахуванням</w:t>
      </w:r>
      <w:proofErr w:type="spellEnd"/>
      <w:r w:rsidR="00016CDA" w:rsidRPr="002E5CD8">
        <w:rPr>
          <w:rFonts w:ascii="Times New Roman" w:eastAsia="Times New Roman" w:hAnsi="Times New Roman"/>
          <w:sz w:val="24"/>
          <w:szCs w:val="24"/>
          <w:lang w:eastAsia="ru-RU"/>
        </w:rPr>
        <w:t xml:space="preserve"> </w:t>
      </w:r>
      <w:proofErr w:type="spellStart"/>
      <w:r w:rsidR="00016CDA" w:rsidRPr="002E5CD8">
        <w:rPr>
          <w:rFonts w:ascii="Times New Roman" w:eastAsia="Times New Roman" w:hAnsi="Times New Roman"/>
          <w:sz w:val="24"/>
          <w:szCs w:val="24"/>
          <w:lang w:eastAsia="ru-RU"/>
        </w:rPr>
        <w:t>внесених</w:t>
      </w:r>
      <w:proofErr w:type="spellEnd"/>
      <w:r w:rsidR="00016CDA" w:rsidRPr="002E5CD8">
        <w:rPr>
          <w:rFonts w:ascii="Times New Roman" w:eastAsia="Times New Roman" w:hAnsi="Times New Roman"/>
          <w:sz w:val="24"/>
          <w:szCs w:val="24"/>
          <w:lang w:eastAsia="ru-RU"/>
        </w:rPr>
        <w:t xml:space="preserve"> </w:t>
      </w:r>
      <w:proofErr w:type="spellStart"/>
      <w:r w:rsidR="00016CDA" w:rsidRPr="002E5CD8">
        <w:rPr>
          <w:rFonts w:ascii="Times New Roman" w:eastAsia="Times New Roman" w:hAnsi="Times New Roman"/>
          <w:sz w:val="24"/>
          <w:szCs w:val="24"/>
          <w:lang w:eastAsia="ru-RU"/>
        </w:rPr>
        <w:t>змін</w:t>
      </w:r>
      <w:proofErr w:type="spellEnd"/>
      <w:r w:rsidR="00016CDA" w:rsidRPr="002E5CD8">
        <w:rPr>
          <w:rFonts w:ascii="Times New Roman" w:eastAsia="Times New Roman" w:hAnsi="Times New Roman"/>
          <w:sz w:val="24"/>
          <w:szCs w:val="24"/>
          <w:lang w:eastAsia="ru-RU"/>
        </w:rPr>
        <w:t xml:space="preserve">), по </w:t>
      </w:r>
      <w:proofErr w:type="spellStart"/>
      <w:r w:rsidR="00016CDA" w:rsidRPr="002E5CD8">
        <w:rPr>
          <w:rFonts w:ascii="Times New Roman" w:eastAsia="Times New Roman" w:hAnsi="Times New Roman"/>
          <w:sz w:val="24"/>
          <w:szCs w:val="24"/>
          <w:lang w:eastAsia="ru-RU"/>
        </w:rPr>
        <w:t>спеціальному</w:t>
      </w:r>
      <w:proofErr w:type="spellEnd"/>
      <w:r w:rsidR="00016CDA" w:rsidRPr="002E5CD8">
        <w:rPr>
          <w:rFonts w:ascii="Times New Roman" w:eastAsia="Times New Roman" w:hAnsi="Times New Roman"/>
          <w:sz w:val="24"/>
          <w:szCs w:val="24"/>
          <w:lang w:eastAsia="ru-RU"/>
        </w:rPr>
        <w:t xml:space="preserve"> фонду – 28199</w:t>
      </w:r>
      <w:r w:rsidR="00016CDA" w:rsidRPr="002E5CD8">
        <w:rPr>
          <w:rFonts w:ascii="Times New Roman" w:eastAsia="Times New Roman" w:hAnsi="Times New Roman"/>
          <w:sz w:val="24"/>
          <w:szCs w:val="24"/>
          <w:lang w:val="uk-UA" w:eastAsia="ru-RU"/>
        </w:rPr>
        <w:t>,4 тис.</w:t>
      </w:r>
      <w:r w:rsidR="00016CDA" w:rsidRPr="002E5CD8">
        <w:rPr>
          <w:rFonts w:ascii="Times New Roman" w:eastAsia="Times New Roman" w:hAnsi="Times New Roman"/>
          <w:sz w:val="24"/>
          <w:szCs w:val="24"/>
          <w:lang w:eastAsia="ru-RU"/>
        </w:rPr>
        <w:t xml:space="preserve">грн. (58,1% </w:t>
      </w:r>
      <w:proofErr w:type="spellStart"/>
      <w:r w:rsidR="00016CDA" w:rsidRPr="002E5CD8">
        <w:rPr>
          <w:rFonts w:ascii="Times New Roman" w:eastAsia="Times New Roman" w:hAnsi="Times New Roman"/>
          <w:sz w:val="24"/>
          <w:szCs w:val="24"/>
          <w:lang w:eastAsia="ru-RU"/>
        </w:rPr>
        <w:t>планових</w:t>
      </w:r>
      <w:proofErr w:type="spellEnd"/>
      <w:r w:rsidR="00016CDA" w:rsidRPr="002E5CD8">
        <w:rPr>
          <w:rFonts w:ascii="Times New Roman" w:eastAsia="Times New Roman" w:hAnsi="Times New Roman"/>
          <w:sz w:val="24"/>
          <w:szCs w:val="24"/>
          <w:lang w:eastAsia="ru-RU"/>
        </w:rPr>
        <w:t xml:space="preserve"> </w:t>
      </w:r>
      <w:proofErr w:type="spellStart"/>
      <w:r w:rsidR="00016CDA" w:rsidRPr="002E5CD8">
        <w:rPr>
          <w:rFonts w:ascii="Times New Roman" w:eastAsia="Times New Roman" w:hAnsi="Times New Roman"/>
          <w:sz w:val="24"/>
          <w:szCs w:val="24"/>
          <w:lang w:eastAsia="ru-RU"/>
        </w:rPr>
        <w:t>призначень</w:t>
      </w:r>
      <w:proofErr w:type="spellEnd"/>
      <w:r w:rsidR="00016CDA" w:rsidRPr="002E5CD8">
        <w:rPr>
          <w:rFonts w:ascii="Times New Roman" w:eastAsia="Times New Roman" w:hAnsi="Times New Roman"/>
          <w:sz w:val="24"/>
          <w:szCs w:val="24"/>
          <w:lang w:eastAsia="ru-RU"/>
        </w:rPr>
        <w:t xml:space="preserve"> з </w:t>
      </w:r>
      <w:proofErr w:type="spellStart"/>
      <w:r w:rsidR="00016CDA" w:rsidRPr="002E5CD8">
        <w:rPr>
          <w:rFonts w:ascii="Times New Roman" w:eastAsia="Times New Roman" w:hAnsi="Times New Roman"/>
          <w:sz w:val="24"/>
          <w:szCs w:val="24"/>
          <w:lang w:eastAsia="ru-RU"/>
        </w:rPr>
        <w:t>урахуванням</w:t>
      </w:r>
      <w:proofErr w:type="spellEnd"/>
      <w:r w:rsidR="00016CDA" w:rsidRPr="002E5CD8">
        <w:rPr>
          <w:rFonts w:ascii="Times New Roman" w:eastAsia="Times New Roman" w:hAnsi="Times New Roman"/>
          <w:sz w:val="24"/>
          <w:szCs w:val="24"/>
          <w:lang w:eastAsia="ru-RU"/>
        </w:rPr>
        <w:t xml:space="preserve"> </w:t>
      </w:r>
      <w:proofErr w:type="spellStart"/>
      <w:r w:rsidR="00016CDA" w:rsidRPr="002E5CD8">
        <w:rPr>
          <w:rFonts w:ascii="Times New Roman" w:eastAsia="Times New Roman" w:hAnsi="Times New Roman"/>
          <w:sz w:val="24"/>
          <w:szCs w:val="24"/>
          <w:lang w:eastAsia="ru-RU"/>
        </w:rPr>
        <w:t>внесених</w:t>
      </w:r>
      <w:proofErr w:type="spellEnd"/>
      <w:r w:rsidR="00016CDA" w:rsidRPr="002E5CD8">
        <w:rPr>
          <w:rFonts w:ascii="Times New Roman" w:eastAsia="Times New Roman" w:hAnsi="Times New Roman"/>
          <w:sz w:val="24"/>
          <w:szCs w:val="24"/>
          <w:lang w:eastAsia="ru-RU"/>
        </w:rPr>
        <w:t xml:space="preserve"> </w:t>
      </w:r>
      <w:proofErr w:type="spellStart"/>
      <w:r w:rsidR="00016CDA" w:rsidRPr="002E5CD8">
        <w:rPr>
          <w:rFonts w:ascii="Times New Roman" w:eastAsia="Times New Roman" w:hAnsi="Times New Roman"/>
          <w:sz w:val="24"/>
          <w:szCs w:val="24"/>
          <w:lang w:eastAsia="ru-RU"/>
        </w:rPr>
        <w:t>змін</w:t>
      </w:r>
      <w:proofErr w:type="spellEnd"/>
      <w:r w:rsidR="00016CDA" w:rsidRPr="002E5CD8">
        <w:rPr>
          <w:rFonts w:ascii="Times New Roman" w:eastAsia="Times New Roman" w:hAnsi="Times New Roman"/>
          <w:sz w:val="24"/>
          <w:szCs w:val="24"/>
          <w:lang w:eastAsia="ru-RU"/>
        </w:rPr>
        <w:t>)</w:t>
      </w:r>
      <w:r w:rsidR="00016CDA" w:rsidRPr="002E5CD8">
        <w:rPr>
          <w:rFonts w:ascii="Times New Roman" w:eastAsia="Times New Roman" w:hAnsi="Times New Roman"/>
          <w:sz w:val="24"/>
          <w:szCs w:val="24"/>
          <w:lang w:val="uk-UA" w:eastAsia="ru-RU"/>
        </w:rPr>
        <w:t>, з</w:t>
      </w:r>
      <w:r w:rsidRPr="002E5CD8">
        <w:rPr>
          <w:rFonts w:ascii="Times New Roman" w:hAnsi="Times New Roman"/>
          <w:sz w:val="24"/>
          <w:szCs w:val="24"/>
          <w:lang w:eastAsia="ru-RU"/>
        </w:rPr>
        <w:t xml:space="preserve"> них, проведено</w:t>
      </w:r>
      <w:r w:rsidRPr="002E5CD8">
        <w:rPr>
          <w:rFonts w:ascii="Times New Roman" w:hAnsi="Times New Roman"/>
          <w:sz w:val="24"/>
          <w:szCs w:val="24"/>
          <w:lang w:val="uk-UA" w:eastAsia="ru-RU"/>
        </w:rPr>
        <w:t xml:space="preserve"> </w:t>
      </w:r>
      <w:proofErr w:type="spellStart"/>
      <w:r w:rsidRPr="002E5CD8">
        <w:rPr>
          <w:rFonts w:ascii="Times New Roman" w:hAnsi="Times New Roman"/>
          <w:sz w:val="24"/>
          <w:szCs w:val="24"/>
          <w:lang w:eastAsia="ru-RU"/>
        </w:rPr>
        <w:t>видатків</w:t>
      </w:r>
      <w:proofErr w:type="spellEnd"/>
      <w:r w:rsidRPr="002E5CD8">
        <w:rPr>
          <w:rFonts w:ascii="Times New Roman" w:hAnsi="Times New Roman"/>
          <w:sz w:val="24"/>
          <w:szCs w:val="24"/>
          <w:lang w:eastAsia="ru-RU"/>
        </w:rPr>
        <w:t xml:space="preserve"> </w:t>
      </w:r>
      <w:proofErr w:type="spellStart"/>
      <w:r w:rsidRPr="002E5CD8">
        <w:rPr>
          <w:rFonts w:ascii="Times New Roman" w:hAnsi="Times New Roman"/>
          <w:sz w:val="24"/>
          <w:szCs w:val="24"/>
          <w:lang w:eastAsia="ru-RU"/>
        </w:rPr>
        <w:t>розвитку</w:t>
      </w:r>
      <w:proofErr w:type="spellEnd"/>
      <w:r w:rsidRPr="002E5CD8">
        <w:rPr>
          <w:rFonts w:ascii="Times New Roman" w:hAnsi="Times New Roman"/>
          <w:sz w:val="24"/>
          <w:szCs w:val="24"/>
          <w:lang w:eastAsia="ru-RU"/>
        </w:rPr>
        <w:t xml:space="preserve"> в </w:t>
      </w:r>
      <w:proofErr w:type="spellStart"/>
      <w:r w:rsidRPr="002E5CD8">
        <w:rPr>
          <w:rFonts w:ascii="Times New Roman" w:hAnsi="Times New Roman"/>
          <w:sz w:val="24"/>
          <w:szCs w:val="24"/>
          <w:lang w:eastAsia="ru-RU"/>
        </w:rPr>
        <w:t>сумі</w:t>
      </w:r>
      <w:proofErr w:type="spellEnd"/>
      <w:r w:rsidRPr="002E5CD8">
        <w:rPr>
          <w:rFonts w:ascii="Times New Roman" w:hAnsi="Times New Roman"/>
          <w:sz w:val="24"/>
          <w:szCs w:val="24"/>
          <w:lang w:eastAsia="ru-RU"/>
        </w:rPr>
        <w:t xml:space="preserve"> </w:t>
      </w:r>
      <w:r w:rsidR="006A2599" w:rsidRPr="002E5CD8">
        <w:rPr>
          <w:rFonts w:ascii="Times New Roman" w:hAnsi="Times New Roman"/>
          <w:sz w:val="24"/>
          <w:szCs w:val="24"/>
          <w:lang w:val="uk-UA" w:eastAsia="ru-RU"/>
        </w:rPr>
        <w:t xml:space="preserve">27827,7 </w:t>
      </w:r>
      <w:proofErr w:type="spellStart"/>
      <w:r w:rsidR="006A2599" w:rsidRPr="002E5CD8">
        <w:rPr>
          <w:rFonts w:ascii="Times New Roman" w:hAnsi="Times New Roman"/>
          <w:sz w:val="24"/>
          <w:szCs w:val="24"/>
          <w:lang w:val="uk-UA" w:eastAsia="ru-RU"/>
        </w:rPr>
        <w:t>тис</w:t>
      </w:r>
      <w:proofErr w:type="gramStart"/>
      <w:r w:rsidR="006A2599" w:rsidRPr="002E5CD8">
        <w:rPr>
          <w:rFonts w:ascii="Times New Roman" w:hAnsi="Times New Roman"/>
          <w:sz w:val="24"/>
          <w:szCs w:val="24"/>
          <w:lang w:val="uk-UA" w:eastAsia="ru-RU"/>
        </w:rPr>
        <w:t>.г</w:t>
      </w:r>
      <w:proofErr w:type="gramEnd"/>
      <w:r w:rsidR="006A2599" w:rsidRPr="002E5CD8">
        <w:rPr>
          <w:rFonts w:ascii="Times New Roman" w:hAnsi="Times New Roman"/>
          <w:sz w:val="24"/>
          <w:szCs w:val="24"/>
          <w:lang w:val="uk-UA" w:eastAsia="ru-RU"/>
        </w:rPr>
        <w:t>рн</w:t>
      </w:r>
      <w:proofErr w:type="spellEnd"/>
      <w:r w:rsidR="006A2599" w:rsidRPr="002E5CD8">
        <w:rPr>
          <w:rFonts w:ascii="Times New Roman" w:hAnsi="Times New Roman"/>
          <w:sz w:val="24"/>
          <w:szCs w:val="24"/>
          <w:lang w:val="uk-UA" w:eastAsia="ru-RU"/>
        </w:rPr>
        <w:t xml:space="preserve">. </w:t>
      </w:r>
    </w:p>
    <w:p w:rsidR="00E01549" w:rsidRPr="002E5CD8" w:rsidRDefault="00E01549" w:rsidP="002E5CD8">
      <w:pPr>
        <w:autoSpaceDE w:val="0"/>
        <w:autoSpaceDN w:val="0"/>
        <w:adjustRightInd w:val="0"/>
        <w:spacing w:after="0" w:line="240" w:lineRule="auto"/>
        <w:ind w:firstLine="567"/>
        <w:jc w:val="both"/>
        <w:rPr>
          <w:rFonts w:ascii="Times New Roman" w:hAnsi="Times New Roman"/>
          <w:sz w:val="24"/>
          <w:szCs w:val="24"/>
          <w:lang w:eastAsia="ru-RU"/>
        </w:rPr>
      </w:pPr>
      <w:r w:rsidRPr="002E5CD8">
        <w:rPr>
          <w:rFonts w:ascii="Times New Roman" w:hAnsi="Times New Roman"/>
          <w:sz w:val="24"/>
          <w:szCs w:val="24"/>
          <w:lang w:eastAsia="ru-RU"/>
        </w:rPr>
        <w:t xml:space="preserve">В першу </w:t>
      </w:r>
      <w:proofErr w:type="spellStart"/>
      <w:r w:rsidRPr="002E5CD8">
        <w:rPr>
          <w:rFonts w:ascii="Times New Roman" w:hAnsi="Times New Roman"/>
          <w:sz w:val="24"/>
          <w:szCs w:val="24"/>
          <w:lang w:eastAsia="ru-RU"/>
        </w:rPr>
        <w:t>чергу</w:t>
      </w:r>
      <w:proofErr w:type="spellEnd"/>
      <w:r w:rsidRPr="002E5CD8">
        <w:rPr>
          <w:rFonts w:ascii="Times New Roman" w:hAnsi="Times New Roman"/>
          <w:sz w:val="24"/>
          <w:szCs w:val="24"/>
          <w:lang w:eastAsia="ru-RU"/>
        </w:rPr>
        <w:t xml:space="preserve"> </w:t>
      </w:r>
      <w:proofErr w:type="spellStart"/>
      <w:r w:rsidRPr="002E5CD8">
        <w:rPr>
          <w:rFonts w:ascii="Times New Roman" w:hAnsi="Times New Roman"/>
          <w:sz w:val="24"/>
          <w:szCs w:val="24"/>
          <w:lang w:eastAsia="ru-RU"/>
        </w:rPr>
        <w:t>кошти</w:t>
      </w:r>
      <w:proofErr w:type="spellEnd"/>
      <w:r w:rsidRPr="002E5CD8">
        <w:rPr>
          <w:rFonts w:ascii="Times New Roman" w:hAnsi="Times New Roman"/>
          <w:sz w:val="24"/>
          <w:szCs w:val="24"/>
          <w:lang w:eastAsia="ru-RU"/>
        </w:rPr>
        <w:t xml:space="preserve"> бюджету </w:t>
      </w:r>
      <w:proofErr w:type="spellStart"/>
      <w:r w:rsidRPr="002E5CD8">
        <w:rPr>
          <w:rFonts w:ascii="Times New Roman" w:hAnsi="Times New Roman"/>
          <w:sz w:val="24"/>
          <w:szCs w:val="24"/>
          <w:lang w:eastAsia="ru-RU"/>
        </w:rPr>
        <w:t>спрямовувались</w:t>
      </w:r>
      <w:proofErr w:type="spellEnd"/>
      <w:r w:rsidRPr="002E5CD8">
        <w:rPr>
          <w:rFonts w:ascii="Times New Roman" w:hAnsi="Times New Roman"/>
          <w:sz w:val="24"/>
          <w:szCs w:val="24"/>
          <w:lang w:eastAsia="ru-RU"/>
        </w:rPr>
        <w:t xml:space="preserve"> на </w:t>
      </w:r>
      <w:proofErr w:type="spellStart"/>
      <w:r w:rsidRPr="002E5CD8">
        <w:rPr>
          <w:rFonts w:ascii="Times New Roman" w:hAnsi="Times New Roman"/>
          <w:sz w:val="24"/>
          <w:szCs w:val="24"/>
          <w:lang w:eastAsia="ru-RU"/>
        </w:rPr>
        <w:t>фінансування</w:t>
      </w:r>
      <w:proofErr w:type="spellEnd"/>
      <w:r w:rsidRPr="002E5CD8">
        <w:rPr>
          <w:rFonts w:ascii="Times New Roman" w:hAnsi="Times New Roman"/>
          <w:sz w:val="24"/>
          <w:szCs w:val="24"/>
          <w:lang w:val="uk-UA" w:eastAsia="ru-RU"/>
        </w:rPr>
        <w:t xml:space="preserve"> </w:t>
      </w:r>
      <w:proofErr w:type="spellStart"/>
      <w:proofErr w:type="gramStart"/>
      <w:r w:rsidRPr="002E5CD8">
        <w:rPr>
          <w:rFonts w:ascii="Times New Roman" w:hAnsi="Times New Roman"/>
          <w:sz w:val="24"/>
          <w:szCs w:val="24"/>
          <w:lang w:eastAsia="ru-RU"/>
        </w:rPr>
        <w:t>соц</w:t>
      </w:r>
      <w:proofErr w:type="gramEnd"/>
      <w:r w:rsidRPr="002E5CD8">
        <w:rPr>
          <w:rFonts w:ascii="Times New Roman" w:hAnsi="Times New Roman"/>
          <w:sz w:val="24"/>
          <w:szCs w:val="24"/>
          <w:lang w:eastAsia="ru-RU"/>
        </w:rPr>
        <w:t>іально-кул</w:t>
      </w:r>
      <w:r w:rsidR="006A2599" w:rsidRPr="002E5CD8">
        <w:rPr>
          <w:rFonts w:ascii="Times New Roman" w:hAnsi="Times New Roman"/>
          <w:sz w:val="24"/>
          <w:szCs w:val="24"/>
          <w:lang w:eastAsia="ru-RU"/>
        </w:rPr>
        <w:t>ьтурної</w:t>
      </w:r>
      <w:proofErr w:type="spellEnd"/>
      <w:r w:rsidR="006A2599" w:rsidRPr="002E5CD8">
        <w:rPr>
          <w:rFonts w:ascii="Times New Roman" w:hAnsi="Times New Roman"/>
          <w:sz w:val="24"/>
          <w:szCs w:val="24"/>
          <w:lang w:eastAsia="ru-RU"/>
        </w:rPr>
        <w:t xml:space="preserve"> </w:t>
      </w:r>
      <w:proofErr w:type="spellStart"/>
      <w:r w:rsidR="006A2599" w:rsidRPr="002E5CD8">
        <w:rPr>
          <w:rFonts w:ascii="Times New Roman" w:hAnsi="Times New Roman"/>
          <w:sz w:val="24"/>
          <w:szCs w:val="24"/>
          <w:lang w:eastAsia="ru-RU"/>
        </w:rPr>
        <w:t>сфери</w:t>
      </w:r>
      <w:proofErr w:type="spellEnd"/>
      <w:r w:rsidR="006A2599" w:rsidRPr="002E5CD8">
        <w:rPr>
          <w:rFonts w:ascii="Times New Roman" w:hAnsi="Times New Roman"/>
          <w:sz w:val="24"/>
          <w:szCs w:val="24"/>
          <w:lang w:eastAsia="ru-RU"/>
        </w:rPr>
        <w:t xml:space="preserve">: за 9 </w:t>
      </w:r>
      <w:proofErr w:type="spellStart"/>
      <w:r w:rsidR="006A2599" w:rsidRPr="002E5CD8">
        <w:rPr>
          <w:rFonts w:ascii="Times New Roman" w:hAnsi="Times New Roman"/>
          <w:sz w:val="24"/>
          <w:szCs w:val="24"/>
          <w:lang w:eastAsia="ru-RU"/>
        </w:rPr>
        <w:t>місяців</w:t>
      </w:r>
      <w:proofErr w:type="spellEnd"/>
      <w:r w:rsidR="006A2599" w:rsidRPr="002E5CD8">
        <w:rPr>
          <w:rFonts w:ascii="Times New Roman" w:hAnsi="Times New Roman"/>
          <w:sz w:val="24"/>
          <w:szCs w:val="24"/>
          <w:lang w:eastAsia="ru-RU"/>
        </w:rPr>
        <w:t xml:space="preserve"> 201</w:t>
      </w:r>
      <w:r w:rsidR="006A2599" w:rsidRPr="002E5CD8">
        <w:rPr>
          <w:rFonts w:ascii="Times New Roman" w:hAnsi="Times New Roman"/>
          <w:sz w:val="24"/>
          <w:szCs w:val="24"/>
          <w:lang w:val="uk-UA" w:eastAsia="ru-RU"/>
        </w:rPr>
        <w:t>9</w:t>
      </w:r>
      <w:r w:rsidRPr="002E5CD8">
        <w:rPr>
          <w:rFonts w:ascii="Times New Roman" w:hAnsi="Times New Roman"/>
          <w:sz w:val="24"/>
          <w:szCs w:val="24"/>
          <w:lang w:eastAsia="ru-RU"/>
        </w:rPr>
        <w:t xml:space="preserve"> року на </w:t>
      </w:r>
      <w:proofErr w:type="spellStart"/>
      <w:r w:rsidRPr="002E5CD8">
        <w:rPr>
          <w:rFonts w:ascii="Times New Roman" w:hAnsi="Times New Roman"/>
          <w:sz w:val="24"/>
          <w:szCs w:val="24"/>
          <w:lang w:eastAsia="ru-RU"/>
        </w:rPr>
        <w:t>зазначені</w:t>
      </w:r>
      <w:proofErr w:type="spellEnd"/>
      <w:r w:rsidRPr="002E5CD8">
        <w:rPr>
          <w:rFonts w:ascii="Times New Roman" w:hAnsi="Times New Roman"/>
          <w:sz w:val="24"/>
          <w:szCs w:val="24"/>
          <w:lang w:eastAsia="ru-RU"/>
        </w:rPr>
        <w:t xml:space="preserve"> </w:t>
      </w:r>
      <w:proofErr w:type="spellStart"/>
      <w:r w:rsidRPr="002E5CD8">
        <w:rPr>
          <w:rFonts w:ascii="Times New Roman" w:hAnsi="Times New Roman"/>
          <w:sz w:val="24"/>
          <w:szCs w:val="24"/>
          <w:lang w:eastAsia="ru-RU"/>
        </w:rPr>
        <w:t>цілі</w:t>
      </w:r>
      <w:proofErr w:type="spellEnd"/>
      <w:r w:rsidRPr="002E5CD8">
        <w:rPr>
          <w:rFonts w:ascii="Times New Roman" w:hAnsi="Times New Roman"/>
          <w:sz w:val="24"/>
          <w:szCs w:val="24"/>
          <w:lang w:val="uk-UA" w:eastAsia="ru-RU"/>
        </w:rPr>
        <w:t xml:space="preserve"> </w:t>
      </w:r>
      <w:proofErr w:type="spellStart"/>
      <w:r w:rsidRPr="002E5CD8">
        <w:rPr>
          <w:rFonts w:ascii="Times New Roman" w:hAnsi="Times New Roman"/>
          <w:sz w:val="24"/>
          <w:szCs w:val="24"/>
          <w:lang w:eastAsia="ru-RU"/>
        </w:rPr>
        <w:t>використано</w:t>
      </w:r>
      <w:proofErr w:type="spellEnd"/>
      <w:r w:rsidRPr="002E5CD8">
        <w:rPr>
          <w:rFonts w:ascii="Times New Roman" w:hAnsi="Times New Roman"/>
          <w:sz w:val="24"/>
          <w:szCs w:val="24"/>
          <w:lang w:eastAsia="ru-RU"/>
        </w:rPr>
        <w:t xml:space="preserve"> 12716,1 млн. грн. - </w:t>
      </w:r>
      <w:proofErr w:type="spellStart"/>
      <w:r w:rsidRPr="002E5CD8">
        <w:rPr>
          <w:rFonts w:ascii="Times New Roman" w:hAnsi="Times New Roman"/>
          <w:sz w:val="24"/>
          <w:szCs w:val="24"/>
          <w:lang w:eastAsia="ru-RU"/>
        </w:rPr>
        <w:t>це</w:t>
      </w:r>
      <w:proofErr w:type="spellEnd"/>
      <w:r w:rsidRPr="002E5CD8">
        <w:rPr>
          <w:rFonts w:ascii="Times New Roman" w:hAnsi="Times New Roman"/>
          <w:sz w:val="24"/>
          <w:szCs w:val="24"/>
          <w:lang w:eastAsia="ru-RU"/>
        </w:rPr>
        <w:t xml:space="preserve"> 79,0% </w:t>
      </w:r>
      <w:proofErr w:type="spellStart"/>
      <w:r w:rsidRPr="002E5CD8">
        <w:rPr>
          <w:rFonts w:ascii="Times New Roman" w:hAnsi="Times New Roman"/>
          <w:sz w:val="24"/>
          <w:szCs w:val="24"/>
          <w:lang w:eastAsia="ru-RU"/>
        </w:rPr>
        <w:t>усіх</w:t>
      </w:r>
      <w:proofErr w:type="spellEnd"/>
      <w:r w:rsidRPr="002E5CD8">
        <w:rPr>
          <w:rFonts w:ascii="Times New Roman" w:hAnsi="Times New Roman"/>
          <w:sz w:val="24"/>
          <w:szCs w:val="24"/>
          <w:lang w:eastAsia="ru-RU"/>
        </w:rPr>
        <w:t xml:space="preserve"> </w:t>
      </w:r>
      <w:proofErr w:type="spellStart"/>
      <w:r w:rsidRPr="002E5CD8">
        <w:rPr>
          <w:rFonts w:ascii="Times New Roman" w:hAnsi="Times New Roman"/>
          <w:sz w:val="24"/>
          <w:szCs w:val="24"/>
          <w:lang w:eastAsia="ru-RU"/>
        </w:rPr>
        <w:t>видатків</w:t>
      </w:r>
      <w:proofErr w:type="spellEnd"/>
      <w:r w:rsidRPr="002E5CD8">
        <w:rPr>
          <w:rFonts w:ascii="Times New Roman" w:hAnsi="Times New Roman"/>
          <w:sz w:val="24"/>
          <w:szCs w:val="24"/>
          <w:lang w:eastAsia="ru-RU"/>
        </w:rPr>
        <w:t xml:space="preserve"> </w:t>
      </w:r>
      <w:proofErr w:type="spellStart"/>
      <w:r w:rsidRPr="002E5CD8">
        <w:rPr>
          <w:rFonts w:ascii="Times New Roman" w:hAnsi="Times New Roman"/>
          <w:sz w:val="24"/>
          <w:szCs w:val="24"/>
          <w:lang w:eastAsia="ru-RU"/>
        </w:rPr>
        <w:t>загального</w:t>
      </w:r>
      <w:proofErr w:type="spellEnd"/>
      <w:r w:rsidRPr="002E5CD8">
        <w:rPr>
          <w:rFonts w:ascii="Times New Roman" w:hAnsi="Times New Roman"/>
          <w:sz w:val="24"/>
          <w:szCs w:val="24"/>
          <w:lang w:eastAsia="ru-RU"/>
        </w:rPr>
        <w:t xml:space="preserve"> і</w:t>
      </w:r>
      <w:r w:rsidRPr="002E5CD8">
        <w:rPr>
          <w:rFonts w:ascii="Times New Roman" w:hAnsi="Times New Roman"/>
          <w:sz w:val="24"/>
          <w:szCs w:val="24"/>
          <w:lang w:val="uk-UA" w:eastAsia="ru-RU"/>
        </w:rPr>
        <w:t xml:space="preserve"> </w:t>
      </w:r>
      <w:proofErr w:type="spellStart"/>
      <w:r w:rsidRPr="002E5CD8">
        <w:rPr>
          <w:rFonts w:ascii="Times New Roman" w:hAnsi="Times New Roman"/>
          <w:sz w:val="24"/>
          <w:szCs w:val="24"/>
          <w:lang w:eastAsia="ru-RU"/>
        </w:rPr>
        <w:t>спеціального</w:t>
      </w:r>
      <w:proofErr w:type="spellEnd"/>
      <w:r w:rsidRPr="002E5CD8">
        <w:rPr>
          <w:rFonts w:ascii="Times New Roman" w:hAnsi="Times New Roman"/>
          <w:sz w:val="24"/>
          <w:szCs w:val="24"/>
          <w:lang w:eastAsia="ru-RU"/>
        </w:rPr>
        <w:t xml:space="preserve"> </w:t>
      </w:r>
      <w:proofErr w:type="spellStart"/>
      <w:r w:rsidRPr="002E5CD8">
        <w:rPr>
          <w:rFonts w:ascii="Times New Roman" w:hAnsi="Times New Roman"/>
          <w:sz w:val="24"/>
          <w:szCs w:val="24"/>
          <w:lang w:eastAsia="ru-RU"/>
        </w:rPr>
        <w:t>фондів</w:t>
      </w:r>
      <w:proofErr w:type="spellEnd"/>
      <w:r w:rsidRPr="002E5CD8">
        <w:rPr>
          <w:rFonts w:ascii="Times New Roman" w:hAnsi="Times New Roman"/>
          <w:sz w:val="24"/>
          <w:szCs w:val="24"/>
          <w:lang w:eastAsia="ru-RU"/>
        </w:rPr>
        <w:t xml:space="preserve">. З них на </w:t>
      </w:r>
      <w:proofErr w:type="spellStart"/>
      <w:r w:rsidRPr="002E5CD8">
        <w:rPr>
          <w:rFonts w:ascii="Times New Roman" w:hAnsi="Times New Roman"/>
          <w:sz w:val="24"/>
          <w:szCs w:val="24"/>
          <w:lang w:eastAsia="ru-RU"/>
        </w:rPr>
        <w:t>освіту</w:t>
      </w:r>
      <w:proofErr w:type="spellEnd"/>
      <w:r w:rsidRPr="002E5CD8">
        <w:rPr>
          <w:rFonts w:ascii="Times New Roman" w:hAnsi="Times New Roman"/>
          <w:sz w:val="24"/>
          <w:szCs w:val="24"/>
          <w:lang w:eastAsia="ru-RU"/>
        </w:rPr>
        <w:t xml:space="preserve"> </w:t>
      </w:r>
      <w:proofErr w:type="spellStart"/>
      <w:r w:rsidRPr="002E5CD8">
        <w:rPr>
          <w:rFonts w:ascii="Times New Roman" w:hAnsi="Times New Roman"/>
          <w:sz w:val="24"/>
          <w:szCs w:val="24"/>
          <w:lang w:eastAsia="ru-RU"/>
        </w:rPr>
        <w:t>використано</w:t>
      </w:r>
      <w:proofErr w:type="spellEnd"/>
      <w:r w:rsidRPr="002E5CD8">
        <w:rPr>
          <w:rFonts w:ascii="Times New Roman" w:hAnsi="Times New Roman"/>
          <w:sz w:val="24"/>
          <w:szCs w:val="24"/>
          <w:lang w:eastAsia="ru-RU"/>
        </w:rPr>
        <w:t xml:space="preserve"> </w:t>
      </w:r>
      <w:r w:rsidR="006A2599" w:rsidRPr="002E5CD8">
        <w:rPr>
          <w:rFonts w:ascii="Times New Roman" w:hAnsi="Times New Roman"/>
          <w:sz w:val="24"/>
          <w:szCs w:val="24"/>
          <w:lang w:val="uk-UA" w:eastAsia="ru-RU"/>
        </w:rPr>
        <w:t>18276,6 тис</w:t>
      </w:r>
      <w:r w:rsidRPr="002E5CD8">
        <w:rPr>
          <w:rFonts w:ascii="Times New Roman" w:hAnsi="Times New Roman"/>
          <w:sz w:val="24"/>
          <w:szCs w:val="24"/>
          <w:lang w:eastAsia="ru-RU"/>
        </w:rPr>
        <w:t>. грн.</w:t>
      </w:r>
      <w:r w:rsidR="006A2599" w:rsidRPr="002E5CD8">
        <w:rPr>
          <w:rFonts w:ascii="Times New Roman" w:hAnsi="Times New Roman"/>
          <w:sz w:val="24"/>
          <w:szCs w:val="24"/>
          <w:lang w:eastAsia="ru-RU"/>
        </w:rPr>
        <w:t xml:space="preserve">, на </w:t>
      </w:r>
      <w:proofErr w:type="spellStart"/>
      <w:r w:rsidR="006A2599" w:rsidRPr="002E5CD8">
        <w:rPr>
          <w:rFonts w:ascii="Times New Roman" w:hAnsi="Times New Roman"/>
          <w:sz w:val="24"/>
          <w:szCs w:val="24"/>
          <w:lang w:eastAsia="ru-RU"/>
        </w:rPr>
        <w:t>охорону</w:t>
      </w:r>
      <w:proofErr w:type="spellEnd"/>
      <w:r w:rsidR="006A2599" w:rsidRPr="002E5CD8">
        <w:rPr>
          <w:rFonts w:ascii="Times New Roman" w:hAnsi="Times New Roman"/>
          <w:sz w:val="24"/>
          <w:szCs w:val="24"/>
          <w:lang w:eastAsia="ru-RU"/>
        </w:rPr>
        <w:t xml:space="preserve"> </w:t>
      </w:r>
      <w:proofErr w:type="spellStart"/>
      <w:r w:rsidR="006A2599" w:rsidRPr="002E5CD8">
        <w:rPr>
          <w:rFonts w:ascii="Times New Roman" w:hAnsi="Times New Roman"/>
          <w:sz w:val="24"/>
          <w:szCs w:val="24"/>
          <w:lang w:eastAsia="ru-RU"/>
        </w:rPr>
        <w:t>здоров’я</w:t>
      </w:r>
      <w:proofErr w:type="spellEnd"/>
      <w:r w:rsidR="006A2599" w:rsidRPr="002E5CD8">
        <w:rPr>
          <w:rFonts w:ascii="Times New Roman" w:hAnsi="Times New Roman"/>
          <w:sz w:val="24"/>
          <w:szCs w:val="24"/>
          <w:lang w:eastAsia="ru-RU"/>
        </w:rPr>
        <w:t xml:space="preserve"> – </w:t>
      </w:r>
      <w:r w:rsidR="006A2599" w:rsidRPr="002E5CD8">
        <w:rPr>
          <w:rFonts w:ascii="Times New Roman" w:hAnsi="Times New Roman"/>
          <w:sz w:val="24"/>
          <w:szCs w:val="24"/>
          <w:lang w:val="uk-UA" w:eastAsia="ru-RU"/>
        </w:rPr>
        <w:t>5415,6</w:t>
      </w:r>
      <w:r w:rsidRPr="002E5CD8">
        <w:rPr>
          <w:rFonts w:ascii="Times New Roman" w:hAnsi="Times New Roman"/>
          <w:sz w:val="24"/>
          <w:szCs w:val="24"/>
          <w:lang w:eastAsia="ru-RU"/>
        </w:rPr>
        <w:t xml:space="preserve"> </w:t>
      </w:r>
      <w:r w:rsidR="006A2599" w:rsidRPr="002E5CD8">
        <w:rPr>
          <w:rFonts w:ascii="Times New Roman" w:hAnsi="Times New Roman"/>
          <w:sz w:val="24"/>
          <w:szCs w:val="24"/>
          <w:lang w:val="uk-UA" w:eastAsia="ru-RU"/>
        </w:rPr>
        <w:t>тис.</w:t>
      </w:r>
      <w:r w:rsidRPr="002E5CD8">
        <w:rPr>
          <w:rFonts w:ascii="Times New Roman" w:hAnsi="Times New Roman"/>
          <w:sz w:val="24"/>
          <w:szCs w:val="24"/>
          <w:lang w:eastAsia="ru-RU"/>
        </w:rPr>
        <w:t xml:space="preserve">грн., на </w:t>
      </w:r>
      <w:proofErr w:type="spellStart"/>
      <w:r w:rsidRPr="002E5CD8">
        <w:rPr>
          <w:rFonts w:ascii="Times New Roman" w:hAnsi="Times New Roman"/>
          <w:sz w:val="24"/>
          <w:szCs w:val="24"/>
          <w:lang w:eastAsia="ru-RU"/>
        </w:rPr>
        <w:t>соціальний</w:t>
      </w:r>
      <w:proofErr w:type="spellEnd"/>
      <w:r w:rsidRPr="002E5CD8">
        <w:rPr>
          <w:rFonts w:ascii="Times New Roman" w:hAnsi="Times New Roman"/>
          <w:sz w:val="24"/>
          <w:szCs w:val="24"/>
          <w:lang w:eastAsia="ru-RU"/>
        </w:rPr>
        <w:t xml:space="preserve"> </w:t>
      </w:r>
      <w:proofErr w:type="spellStart"/>
      <w:r w:rsidRPr="002E5CD8">
        <w:rPr>
          <w:rFonts w:ascii="Times New Roman" w:hAnsi="Times New Roman"/>
          <w:sz w:val="24"/>
          <w:szCs w:val="24"/>
          <w:lang w:eastAsia="ru-RU"/>
        </w:rPr>
        <w:t>захист</w:t>
      </w:r>
      <w:proofErr w:type="spellEnd"/>
      <w:r w:rsidRPr="002E5CD8">
        <w:rPr>
          <w:rFonts w:ascii="Times New Roman" w:hAnsi="Times New Roman"/>
          <w:sz w:val="24"/>
          <w:szCs w:val="24"/>
          <w:lang w:eastAsia="ru-RU"/>
        </w:rPr>
        <w:t xml:space="preserve"> та</w:t>
      </w:r>
      <w:r w:rsidR="006A2599" w:rsidRPr="002E5CD8">
        <w:rPr>
          <w:rFonts w:ascii="Times New Roman" w:hAnsi="Times New Roman"/>
          <w:sz w:val="24"/>
          <w:szCs w:val="24"/>
          <w:lang w:val="uk-UA" w:eastAsia="ru-RU"/>
        </w:rPr>
        <w:t xml:space="preserve"> </w:t>
      </w:r>
      <w:proofErr w:type="spellStart"/>
      <w:r w:rsidRPr="002E5CD8">
        <w:rPr>
          <w:rFonts w:ascii="Times New Roman" w:hAnsi="Times New Roman"/>
          <w:sz w:val="24"/>
          <w:szCs w:val="24"/>
          <w:lang w:eastAsia="ru-RU"/>
        </w:rPr>
        <w:t>соціальне</w:t>
      </w:r>
      <w:proofErr w:type="spellEnd"/>
      <w:r w:rsidRPr="002E5CD8">
        <w:rPr>
          <w:rFonts w:ascii="Times New Roman" w:hAnsi="Times New Roman"/>
          <w:sz w:val="24"/>
          <w:szCs w:val="24"/>
          <w:lang w:eastAsia="ru-RU"/>
        </w:rPr>
        <w:t xml:space="preserve"> </w:t>
      </w:r>
      <w:proofErr w:type="spellStart"/>
      <w:r w:rsidRPr="002E5CD8">
        <w:rPr>
          <w:rFonts w:ascii="Times New Roman" w:hAnsi="Times New Roman"/>
          <w:sz w:val="24"/>
          <w:szCs w:val="24"/>
          <w:lang w:eastAsia="ru-RU"/>
        </w:rPr>
        <w:t>забезпечення</w:t>
      </w:r>
      <w:proofErr w:type="spellEnd"/>
      <w:r w:rsidRPr="002E5CD8">
        <w:rPr>
          <w:rFonts w:ascii="Times New Roman" w:hAnsi="Times New Roman"/>
          <w:sz w:val="24"/>
          <w:szCs w:val="24"/>
          <w:lang w:eastAsia="ru-RU"/>
        </w:rPr>
        <w:t xml:space="preserve"> </w:t>
      </w:r>
      <w:r w:rsidR="006A2599" w:rsidRPr="002E5CD8">
        <w:rPr>
          <w:rFonts w:ascii="Times New Roman" w:hAnsi="Times New Roman"/>
          <w:sz w:val="24"/>
          <w:szCs w:val="24"/>
          <w:lang w:eastAsia="ru-RU"/>
        </w:rPr>
        <w:t>–</w:t>
      </w:r>
      <w:r w:rsidRPr="002E5CD8">
        <w:rPr>
          <w:rFonts w:ascii="Times New Roman" w:hAnsi="Times New Roman"/>
          <w:sz w:val="24"/>
          <w:szCs w:val="24"/>
          <w:lang w:eastAsia="ru-RU"/>
        </w:rPr>
        <w:t xml:space="preserve"> </w:t>
      </w:r>
      <w:r w:rsidR="006A2599" w:rsidRPr="002E5CD8">
        <w:rPr>
          <w:rFonts w:ascii="Times New Roman" w:hAnsi="Times New Roman"/>
          <w:sz w:val="24"/>
          <w:szCs w:val="24"/>
          <w:lang w:val="uk-UA" w:eastAsia="ru-RU"/>
        </w:rPr>
        <w:t>1997,8</w:t>
      </w:r>
      <w:r w:rsidR="006A2599" w:rsidRPr="002E5CD8">
        <w:rPr>
          <w:rFonts w:ascii="Times New Roman" w:hAnsi="Times New Roman"/>
          <w:sz w:val="24"/>
          <w:szCs w:val="24"/>
          <w:lang w:eastAsia="ru-RU"/>
        </w:rPr>
        <w:t xml:space="preserve"> </w:t>
      </w:r>
      <w:r w:rsidR="006A2599" w:rsidRPr="002E5CD8">
        <w:rPr>
          <w:rFonts w:ascii="Times New Roman" w:hAnsi="Times New Roman"/>
          <w:sz w:val="24"/>
          <w:szCs w:val="24"/>
          <w:lang w:val="uk-UA" w:eastAsia="ru-RU"/>
        </w:rPr>
        <w:t>тис</w:t>
      </w:r>
      <w:r w:rsidRPr="002E5CD8">
        <w:rPr>
          <w:rFonts w:ascii="Times New Roman" w:hAnsi="Times New Roman"/>
          <w:sz w:val="24"/>
          <w:szCs w:val="24"/>
          <w:lang w:eastAsia="ru-RU"/>
        </w:rPr>
        <w:t>. грн.</w:t>
      </w:r>
      <w:r w:rsidR="006A2599" w:rsidRPr="002E5CD8">
        <w:rPr>
          <w:rFonts w:ascii="Times New Roman" w:hAnsi="Times New Roman"/>
          <w:sz w:val="24"/>
          <w:szCs w:val="24"/>
          <w:lang w:eastAsia="ru-RU"/>
        </w:rPr>
        <w:t xml:space="preserve">, на культуру – </w:t>
      </w:r>
      <w:r w:rsidR="006A2599" w:rsidRPr="002E5CD8">
        <w:rPr>
          <w:rFonts w:ascii="Times New Roman" w:hAnsi="Times New Roman"/>
          <w:sz w:val="24"/>
          <w:szCs w:val="24"/>
          <w:lang w:val="uk-UA" w:eastAsia="ru-RU"/>
        </w:rPr>
        <w:t>1850,7</w:t>
      </w:r>
      <w:r w:rsidR="006A2599" w:rsidRPr="002E5CD8">
        <w:rPr>
          <w:rFonts w:ascii="Times New Roman" w:hAnsi="Times New Roman"/>
          <w:sz w:val="24"/>
          <w:szCs w:val="24"/>
          <w:lang w:eastAsia="ru-RU"/>
        </w:rPr>
        <w:t xml:space="preserve"> </w:t>
      </w:r>
      <w:r w:rsidR="006A2599" w:rsidRPr="002E5CD8">
        <w:rPr>
          <w:rFonts w:ascii="Times New Roman" w:hAnsi="Times New Roman"/>
          <w:sz w:val="24"/>
          <w:szCs w:val="24"/>
          <w:lang w:val="uk-UA" w:eastAsia="ru-RU"/>
        </w:rPr>
        <w:t>тис</w:t>
      </w:r>
      <w:proofErr w:type="gramStart"/>
      <w:r w:rsidR="006A2599" w:rsidRPr="002E5CD8">
        <w:rPr>
          <w:rFonts w:ascii="Times New Roman" w:hAnsi="Times New Roman"/>
          <w:sz w:val="24"/>
          <w:szCs w:val="24"/>
          <w:lang w:val="uk-UA" w:eastAsia="ru-RU"/>
        </w:rPr>
        <w:t>.</w:t>
      </w:r>
      <w:r w:rsidRPr="002E5CD8">
        <w:rPr>
          <w:rFonts w:ascii="Times New Roman" w:hAnsi="Times New Roman"/>
          <w:sz w:val="24"/>
          <w:szCs w:val="24"/>
          <w:lang w:eastAsia="ru-RU"/>
        </w:rPr>
        <w:t>г</w:t>
      </w:r>
      <w:proofErr w:type="gramEnd"/>
      <w:r w:rsidRPr="002E5CD8">
        <w:rPr>
          <w:rFonts w:ascii="Times New Roman" w:hAnsi="Times New Roman"/>
          <w:sz w:val="24"/>
          <w:szCs w:val="24"/>
          <w:lang w:eastAsia="ru-RU"/>
        </w:rPr>
        <w:t>рн.</w:t>
      </w:r>
      <w:r w:rsidR="002E5CD8" w:rsidRPr="002E5CD8">
        <w:rPr>
          <w:rFonts w:ascii="Times New Roman" w:hAnsi="Times New Roman"/>
          <w:sz w:val="24"/>
          <w:szCs w:val="24"/>
          <w:lang w:eastAsia="ru-RU"/>
        </w:rPr>
        <w:t xml:space="preserve">, на </w:t>
      </w:r>
      <w:proofErr w:type="spellStart"/>
      <w:r w:rsidR="002E5CD8" w:rsidRPr="002E5CD8">
        <w:rPr>
          <w:rFonts w:ascii="Times New Roman" w:hAnsi="Times New Roman"/>
          <w:sz w:val="24"/>
          <w:szCs w:val="24"/>
          <w:lang w:eastAsia="ru-RU"/>
        </w:rPr>
        <w:t>фізкультуру</w:t>
      </w:r>
      <w:proofErr w:type="spellEnd"/>
      <w:r w:rsidR="002E5CD8" w:rsidRPr="002E5CD8">
        <w:rPr>
          <w:rFonts w:ascii="Times New Roman" w:hAnsi="Times New Roman"/>
          <w:sz w:val="24"/>
          <w:szCs w:val="24"/>
          <w:lang w:eastAsia="ru-RU"/>
        </w:rPr>
        <w:t xml:space="preserve"> і спорт – </w:t>
      </w:r>
      <w:r w:rsidR="002E5CD8" w:rsidRPr="002E5CD8">
        <w:rPr>
          <w:rFonts w:ascii="Times New Roman" w:hAnsi="Times New Roman"/>
          <w:sz w:val="24"/>
          <w:szCs w:val="24"/>
          <w:lang w:val="uk-UA" w:eastAsia="ru-RU"/>
        </w:rPr>
        <w:t>372,2</w:t>
      </w:r>
      <w:r w:rsidRPr="002E5CD8">
        <w:rPr>
          <w:rFonts w:ascii="Times New Roman" w:hAnsi="Times New Roman"/>
          <w:sz w:val="24"/>
          <w:szCs w:val="24"/>
          <w:lang w:eastAsia="ru-RU"/>
        </w:rPr>
        <w:t xml:space="preserve"> </w:t>
      </w:r>
      <w:r w:rsidR="002E5CD8" w:rsidRPr="002E5CD8">
        <w:rPr>
          <w:rFonts w:ascii="Times New Roman" w:hAnsi="Times New Roman"/>
          <w:sz w:val="24"/>
          <w:szCs w:val="24"/>
          <w:lang w:val="uk-UA" w:eastAsia="ru-RU"/>
        </w:rPr>
        <w:t>тис</w:t>
      </w:r>
      <w:r w:rsidRPr="002E5CD8">
        <w:rPr>
          <w:rFonts w:ascii="Times New Roman" w:hAnsi="Times New Roman"/>
          <w:sz w:val="24"/>
          <w:szCs w:val="24"/>
          <w:lang w:eastAsia="ru-RU"/>
        </w:rPr>
        <w:t xml:space="preserve">. грн. </w:t>
      </w:r>
    </w:p>
    <w:p w:rsidR="00E01549" w:rsidRPr="002E5CD8" w:rsidRDefault="00E01549" w:rsidP="00CF4759">
      <w:pPr>
        <w:autoSpaceDE w:val="0"/>
        <w:autoSpaceDN w:val="0"/>
        <w:adjustRightInd w:val="0"/>
        <w:spacing w:after="0" w:line="240" w:lineRule="auto"/>
        <w:ind w:firstLine="567"/>
        <w:jc w:val="both"/>
        <w:rPr>
          <w:rFonts w:ascii="Times New Roman" w:hAnsi="Times New Roman"/>
          <w:sz w:val="24"/>
          <w:szCs w:val="24"/>
          <w:lang w:eastAsia="ru-RU"/>
        </w:rPr>
      </w:pPr>
      <w:proofErr w:type="spellStart"/>
      <w:proofErr w:type="gramStart"/>
      <w:r w:rsidRPr="002E5CD8">
        <w:rPr>
          <w:rFonts w:ascii="Times New Roman" w:hAnsi="Times New Roman"/>
          <w:sz w:val="24"/>
          <w:szCs w:val="24"/>
          <w:lang w:eastAsia="ru-RU"/>
        </w:rPr>
        <w:t>Кр</w:t>
      </w:r>
      <w:proofErr w:type="gramEnd"/>
      <w:r w:rsidRPr="002E5CD8">
        <w:rPr>
          <w:rFonts w:ascii="Times New Roman" w:hAnsi="Times New Roman"/>
          <w:sz w:val="24"/>
          <w:szCs w:val="24"/>
          <w:lang w:eastAsia="ru-RU"/>
        </w:rPr>
        <w:t>ім</w:t>
      </w:r>
      <w:proofErr w:type="spellEnd"/>
      <w:r w:rsidRPr="002E5CD8">
        <w:rPr>
          <w:rFonts w:ascii="Times New Roman" w:hAnsi="Times New Roman"/>
          <w:sz w:val="24"/>
          <w:szCs w:val="24"/>
          <w:lang w:eastAsia="ru-RU"/>
        </w:rPr>
        <w:t xml:space="preserve"> того, за 9 </w:t>
      </w:r>
      <w:proofErr w:type="spellStart"/>
      <w:r w:rsidRPr="002E5CD8">
        <w:rPr>
          <w:rFonts w:ascii="Times New Roman" w:hAnsi="Times New Roman"/>
          <w:sz w:val="24"/>
          <w:szCs w:val="24"/>
          <w:lang w:eastAsia="ru-RU"/>
        </w:rPr>
        <w:t>місяців</w:t>
      </w:r>
      <w:proofErr w:type="spellEnd"/>
      <w:r w:rsidRPr="002E5CD8">
        <w:rPr>
          <w:rFonts w:ascii="Times New Roman" w:hAnsi="Times New Roman"/>
          <w:sz w:val="24"/>
          <w:szCs w:val="24"/>
          <w:lang w:eastAsia="ru-RU"/>
        </w:rPr>
        <w:t xml:space="preserve"> 201</w:t>
      </w:r>
      <w:r w:rsidRPr="002E5CD8">
        <w:rPr>
          <w:rFonts w:ascii="Times New Roman" w:hAnsi="Times New Roman"/>
          <w:sz w:val="24"/>
          <w:szCs w:val="24"/>
          <w:lang w:val="uk-UA" w:eastAsia="ru-RU"/>
        </w:rPr>
        <w:t>9</w:t>
      </w:r>
      <w:r w:rsidRPr="002E5CD8">
        <w:rPr>
          <w:rFonts w:ascii="Times New Roman" w:hAnsi="Times New Roman"/>
          <w:sz w:val="24"/>
          <w:szCs w:val="24"/>
          <w:lang w:eastAsia="ru-RU"/>
        </w:rPr>
        <w:t xml:space="preserve"> року на </w:t>
      </w:r>
      <w:r w:rsidR="00A305E7">
        <w:rPr>
          <w:rFonts w:ascii="Times New Roman" w:hAnsi="Times New Roman"/>
          <w:sz w:val="24"/>
          <w:szCs w:val="24"/>
          <w:lang w:val="uk-UA" w:eastAsia="ru-RU"/>
        </w:rPr>
        <w:t>заходи з благоустрою</w:t>
      </w:r>
      <w:r w:rsidRPr="002E5CD8">
        <w:rPr>
          <w:rFonts w:ascii="Times New Roman" w:hAnsi="Times New Roman"/>
          <w:sz w:val="24"/>
          <w:szCs w:val="24"/>
          <w:lang w:val="uk-UA" w:eastAsia="ru-RU"/>
        </w:rPr>
        <w:t xml:space="preserve"> </w:t>
      </w:r>
      <w:proofErr w:type="spellStart"/>
      <w:r w:rsidRPr="002E5CD8">
        <w:rPr>
          <w:rFonts w:ascii="Times New Roman" w:hAnsi="Times New Roman"/>
          <w:sz w:val="24"/>
          <w:szCs w:val="24"/>
          <w:lang w:eastAsia="ru-RU"/>
        </w:rPr>
        <w:t>використано</w:t>
      </w:r>
      <w:proofErr w:type="spellEnd"/>
      <w:r w:rsidRPr="002E5CD8">
        <w:rPr>
          <w:rFonts w:ascii="Times New Roman" w:hAnsi="Times New Roman"/>
          <w:sz w:val="24"/>
          <w:szCs w:val="24"/>
          <w:lang w:eastAsia="ru-RU"/>
        </w:rPr>
        <w:t xml:space="preserve"> </w:t>
      </w:r>
      <w:r w:rsidR="002E5CD8" w:rsidRPr="002E5CD8">
        <w:rPr>
          <w:rFonts w:ascii="Times New Roman" w:hAnsi="Times New Roman"/>
          <w:sz w:val="24"/>
          <w:szCs w:val="24"/>
          <w:lang w:val="uk-UA" w:eastAsia="ru-RU"/>
        </w:rPr>
        <w:t>2117,7 тис.</w:t>
      </w:r>
      <w:r w:rsidRPr="002E5CD8">
        <w:rPr>
          <w:rFonts w:ascii="Times New Roman" w:hAnsi="Times New Roman"/>
          <w:sz w:val="24"/>
          <w:szCs w:val="24"/>
          <w:lang w:eastAsia="ru-RU"/>
        </w:rPr>
        <w:t xml:space="preserve"> грн.</w:t>
      </w:r>
      <w:r w:rsidR="002E5CD8" w:rsidRPr="002E5CD8">
        <w:rPr>
          <w:rFonts w:ascii="Times New Roman" w:hAnsi="Times New Roman"/>
          <w:sz w:val="24"/>
          <w:szCs w:val="24"/>
          <w:lang w:val="uk-UA" w:eastAsia="ru-RU"/>
        </w:rPr>
        <w:t xml:space="preserve">, на </w:t>
      </w:r>
      <w:r w:rsidR="002E5CD8" w:rsidRPr="002E5CD8">
        <w:rPr>
          <w:rFonts w:ascii="Times New Roman" w:hAnsi="Times New Roman"/>
          <w:bCs/>
          <w:sz w:val="24"/>
          <w:szCs w:val="24"/>
          <w:lang w:eastAsia="ru-RU"/>
        </w:rPr>
        <w:t xml:space="preserve">ремонт і </w:t>
      </w:r>
      <w:proofErr w:type="spellStart"/>
      <w:r w:rsidR="002E5CD8" w:rsidRPr="002E5CD8">
        <w:rPr>
          <w:rFonts w:ascii="Times New Roman" w:hAnsi="Times New Roman"/>
          <w:bCs/>
          <w:sz w:val="24"/>
          <w:szCs w:val="24"/>
          <w:lang w:eastAsia="ru-RU"/>
        </w:rPr>
        <w:t>утримання</w:t>
      </w:r>
      <w:proofErr w:type="spellEnd"/>
      <w:r w:rsidR="002E5CD8" w:rsidRPr="002E5CD8">
        <w:rPr>
          <w:rFonts w:ascii="Times New Roman" w:hAnsi="Times New Roman"/>
          <w:bCs/>
          <w:sz w:val="24"/>
          <w:szCs w:val="24"/>
          <w:lang w:eastAsia="ru-RU"/>
        </w:rPr>
        <w:t xml:space="preserve"> </w:t>
      </w:r>
      <w:proofErr w:type="spellStart"/>
      <w:r w:rsidR="002E5CD8" w:rsidRPr="002E5CD8">
        <w:rPr>
          <w:rFonts w:ascii="Times New Roman" w:hAnsi="Times New Roman"/>
          <w:bCs/>
          <w:sz w:val="24"/>
          <w:szCs w:val="24"/>
          <w:lang w:eastAsia="ru-RU"/>
        </w:rPr>
        <w:t>автомобільних</w:t>
      </w:r>
      <w:proofErr w:type="spellEnd"/>
      <w:r w:rsidR="002E5CD8" w:rsidRPr="002E5CD8">
        <w:rPr>
          <w:rFonts w:ascii="Times New Roman" w:hAnsi="Times New Roman"/>
          <w:bCs/>
          <w:sz w:val="24"/>
          <w:szCs w:val="24"/>
          <w:lang w:eastAsia="ru-RU"/>
        </w:rPr>
        <w:t xml:space="preserve"> </w:t>
      </w:r>
      <w:proofErr w:type="spellStart"/>
      <w:r w:rsidR="002E5CD8" w:rsidRPr="002E5CD8">
        <w:rPr>
          <w:rFonts w:ascii="Times New Roman" w:hAnsi="Times New Roman"/>
          <w:bCs/>
          <w:sz w:val="24"/>
          <w:szCs w:val="24"/>
          <w:lang w:eastAsia="ru-RU"/>
        </w:rPr>
        <w:t>доріг</w:t>
      </w:r>
      <w:proofErr w:type="spellEnd"/>
      <w:r w:rsidR="002E5CD8" w:rsidRPr="002E5CD8">
        <w:rPr>
          <w:rFonts w:ascii="Times New Roman" w:hAnsi="Times New Roman"/>
          <w:bCs/>
          <w:sz w:val="24"/>
          <w:szCs w:val="24"/>
          <w:lang w:eastAsia="ru-RU"/>
        </w:rPr>
        <w:t xml:space="preserve"> </w:t>
      </w:r>
      <w:r w:rsidR="002E5CD8" w:rsidRPr="002E5CD8">
        <w:rPr>
          <w:rFonts w:ascii="Times New Roman" w:hAnsi="Times New Roman"/>
          <w:bCs/>
          <w:sz w:val="24"/>
          <w:szCs w:val="24"/>
          <w:lang w:val="uk-UA" w:eastAsia="ru-RU"/>
        </w:rPr>
        <w:t xml:space="preserve">– </w:t>
      </w:r>
      <w:r w:rsidR="002E5CD8" w:rsidRPr="002E5CD8">
        <w:rPr>
          <w:rFonts w:ascii="Times New Roman" w:hAnsi="Times New Roman"/>
          <w:sz w:val="24"/>
          <w:szCs w:val="24"/>
          <w:lang w:eastAsia="ru-RU"/>
        </w:rPr>
        <w:t>7618</w:t>
      </w:r>
      <w:r w:rsidR="002E5CD8" w:rsidRPr="002E5CD8">
        <w:rPr>
          <w:rFonts w:ascii="Times New Roman" w:hAnsi="Times New Roman"/>
          <w:sz w:val="24"/>
          <w:szCs w:val="24"/>
          <w:lang w:val="uk-UA" w:eastAsia="ru-RU"/>
        </w:rPr>
        <w:t>,</w:t>
      </w:r>
      <w:r w:rsidR="002E5CD8" w:rsidRPr="002E5CD8">
        <w:rPr>
          <w:rFonts w:ascii="Times New Roman" w:hAnsi="Times New Roman"/>
          <w:sz w:val="24"/>
          <w:szCs w:val="24"/>
          <w:lang w:eastAsia="ru-RU"/>
        </w:rPr>
        <w:t>3</w:t>
      </w:r>
      <w:r w:rsidR="002E5CD8" w:rsidRPr="002E5CD8">
        <w:rPr>
          <w:rFonts w:ascii="Times New Roman" w:hAnsi="Times New Roman"/>
          <w:sz w:val="24"/>
          <w:szCs w:val="24"/>
          <w:lang w:val="uk-UA" w:eastAsia="ru-RU"/>
        </w:rPr>
        <w:t xml:space="preserve"> </w:t>
      </w:r>
      <w:proofErr w:type="spellStart"/>
      <w:r w:rsidR="002E5CD8" w:rsidRPr="002E5CD8">
        <w:rPr>
          <w:rFonts w:ascii="Times New Roman" w:hAnsi="Times New Roman"/>
          <w:sz w:val="24"/>
          <w:szCs w:val="24"/>
          <w:lang w:val="uk-UA" w:eastAsia="ru-RU"/>
        </w:rPr>
        <w:t>тис.грн</w:t>
      </w:r>
      <w:proofErr w:type="spellEnd"/>
      <w:r w:rsidR="002E5CD8" w:rsidRPr="002E5CD8">
        <w:rPr>
          <w:rFonts w:ascii="Times New Roman" w:hAnsi="Times New Roman"/>
          <w:sz w:val="24"/>
          <w:szCs w:val="24"/>
          <w:lang w:val="uk-UA" w:eastAsia="ru-RU"/>
        </w:rPr>
        <w:t xml:space="preserve">., </w:t>
      </w:r>
      <w:r w:rsidR="002E5CD8" w:rsidRPr="002E5CD8">
        <w:rPr>
          <w:rFonts w:ascii="Times New Roman" w:hAnsi="Times New Roman"/>
          <w:sz w:val="24"/>
          <w:szCs w:val="24"/>
          <w:lang w:eastAsia="ru-RU"/>
        </w:rPr>
        <w:t xml:space="preserve">на </w:t>
      </w:r>
      <w:proofErr w:type="spellStart"/>
      <w:r w:rsidR="002E5CD8" w:rsidRPr="002E5CD8">
        <w:rPr>
          <w:rFonts w:ascii="Times New Roman" w:hAnsi="Times New Roman"/>
          <w:sz w:val="24"/>
          <w:szCs w:val="24"/>
          <w:lang w:eastAsia="ru-RU"/>
        </w:rPr>
        <w:t>будівництво</w:t>
      </w:r>
      <w:proofErr w:type="spellEnd"/>
      <w:r w:rsidR="002E5CD8" w:rsidRPr="002E5CD8">
        <w:rPr>
          <w:rFonts w:ascii="Times New Roman" w:hAnsi="Times New Roman"/>
          <w:sz w:val="24"/>
          <w:szCs w:val="24"/>
          <w:lang w:val="uk-UA" w:eastAsia="ru-RU"/>
        </w:rPr>
        <w:t xml:space="preserve"> та реконструкцію об’єктів комунальної власності </w:t>
      </w:r>
      <w:r w:rsidR="002E5CD8" w:rsidRPr="002E5CD8">
        <w:rPr>
          <w:rFonts w:ascii="Times New Roman" w:hAnsi="Times New Roman"/>
          <w:sz w:val="24"/>
          <w:szCs w:val="24"/>
          <w:lang w:eastAsia="ru-RU"/>
        </w:rPr>
        <w:t xml:space="preserve"> – </w:t>
      </w:r>
      <w:r w:rsidR="002E5CD8" w:rsidRPr="002E5CD8">
        <w:rPr>
          <w:rFonts w:ascii="Times New Roman" w:hAnsi="Times New Roman"/>
          <w:sz w:val="24"/>
          <w:szCs w:val="24"/>
          <w:lang w:val="uk-UA" w:eastAsia="ru-RU"/>
        </w:rPr>
        <w:t>19823,2</w:t>
      </w:r>
      <w:r w:rsidR="002E5CD8" w:rsidRPr="002E5CD8">
        <w:rPr>
          <w:rFonts w:ascii="Times New Roman" w:hAnsi="Times New Roman"/>
          <w:sz w:val="24"/>
          <w:szCs w:val="24"/>
          <w:lang w:eastAsia="ru-RU"/>
        </w:rPr>
        <w:t xml:space="preserve"> </w:t>
      </w:r>
      <w:r w:rsidR="002E5CD8" w:rsidRPr="002E5CD8">
        <w:rPr>
          <w:rFonts w:ascii="Times New Roman" w:hAnsi="Times New Roman"/>
          <w:sz w:val="24"/>
          <w:szCs w:val="24"/>
          <w:lang w:val="uk-UA" w:eastAsia="ru-RU"/>
        </w:rPr>
        <w:t>тис</w:t>
      </w:r>
      <w:r w:rsidRPr="002E5CD8">
        <w:rPr>
          <w:rFonts w:ascii="Times New Roman" w:hAnsi="Times New Roman"/>
          <w:sz w:val="24"/>
          <w:szCs w:val="24"/>
          <w:lang w:eastAsia="ru-RU"/>
        </w:rPr>
        <w:t>.грн.</w:t>
      </w:r>
    </w:p>
    <w:p w:rsidR="003B5DFA" w:rsidRPr="00480689" w:rsidRDefault="003B5DFA" w:rsidP="00CF4759">
      <w:pPr>
        <w:pStyle w:val="a7"/>
        <w:spacing w:after="0" w:line="240" w:lineRule="auto"/>
        <w:ind w:left="1776" w:firstLine="567"/>
        <w:jc w:val="both"/>
        <w:rPr>
          <w:rFonts w:ascii="Times New Roman" w:hAnsi="Times New Roman"/>
          <w:sz w:val="24"/>
          <w:szCs w:val="24"/>
          <w:lang w:val="uk-UA"/>
        </w:rPr>
      </w:pPr>
    </w:p>
    <w:p w:rsidR="00250EF2" w:rsidRPr="00480689" w:rsidRDefault="002E5CD8" w:rsidP="00CF4759">
      <w:pPr>
        <w:spacing w:after="0" w:line="240" w:lineRule="auto"/>
        <w:ind w:firstLine="567"/>
        <w:jc w:val="both"/>
        <w:rPr>
          <w:rFonts w:ascii="Times New Roman" w:hAnsi="Times New Roman"/>
          <w:bCs/>
          <w:sz w:val="24"/>
          <w:szCs w:val="24"/>
          <w:lang w:val="uk-UA"/>
        </w:rPr>
      </w:pPr>
      <w:r>
        <w:rPr>
          <w:rFonts w:ascii="Times New Roman" w:hAnsi="Times New Roman"/>
          <w:sz w:val="24"/>
          <w:szCs w:val="24"/>
          <w:lang w:val="uk-UA"/>
        </w:rPr>
        <w:t>Аналіз економічного і соціального розвитку</w:t>
      </w:r>
      <w:r w:rsidR="008D4AF9" w:rsidRPr="00480689">
        <w:rPr>
          <w:rFonts w:ascii="Times New Roman" w:hAnsi="Times New Roman"/>
          <w:sz w:val="24"/>
          <w:szCs w:val="24"/>
          <w:lang w:val="uk-UA"/>
        </w:rPr>
        <w:t xml:space="preserve"> громади свідчить</w:t>
      </w:r>
      <w:r w:rsidR="002D71A3" w:rsidRPr="00480689">
        <w:rPr>
          <w:rFonts w:ascii="Times New Roman" w:hAnsi="Times New Roman"/>
          <w:sz w:val="24"/>
          <w:szCs w:val="24"/>
          <w:lang w:val="uk-UA"/>
        </w:rPr>
        <w:t>, що два</w:t>
      </w:r>
      <w:r w:rsidR="008D4AF9" w:rsidRPr="00480689">
        <w:rPr>
          <w:rFonts w:ascii="Times New Roman" w:hAnsi="Times New Roman"/>
          <w:sz w:val="24"/>
          <w:szCs w:val="24"/>
          <w:lang w:val="uk-UA"/>
        </w:rPr>
        <w:t xml:space="preserve"> </w:t>
      </w:r>
      <w:r w:rsidR="002D71A3" w:rsidRPr="00480689">
        <w:rPr>
          <w:rFonts w:ascii="Times New Roman" w:hAnsi="Times New Roman"/>
          <w:bCs/>
          <w:sz w:val="24"/>
          <w:szCs w:val="24"/>
          <w:lang w:val="uk-UA"/>
        </w:rPr>
        <w:t xml:space="preserve">роки функціонування громади в форматі ОТГ </w:t>
      </w:r>
      <w:r w:rsidR="00AF2FC6">
        <w:rPr>
          <w:rFonts w:ascii="Times New Roman" w:hAnsi="Times New Roman"/>
          <w:bCs/>
          <w:sz w:val="24"/>
          <w:szCs w:val="24"/>
          <w:lang w:val="uk-UA"/>
        </w:rPr>
        <w:t>є</w:t>
      </w:r>
      <w:r w:rsidR="002D71A3" w:rsidRPr="00480689">
        <w:rPr>
          <w:rFonts w:ascii="Times New Roman" w:hAnsi="Times New Roman"/>
          <w:bCs/>
          <w:sz w:val="24"/>
          <w:szCs w:val="24"/>
          <w:lang w:val="uk-UA"/>
        </w:rPr>
        <w:t xml:space="preserve"> позитивні результати. </w:t>
      </w:r>
      <w:proofErr w:type="spellStart"/>
      <w:r w:rsidR="00727E0D">
        <w:rPr>
          <w:rFonts w:ascii="Times New Roman" w:hAnsi="Times New Roman"/>
          <w:bCs/>
          <w:sz w:val="24"/>
          <w:szCs w:val="24"/>
          <w:lang w:val="uk-UA"/>
        </w:rPr>
        <w:t>Якушинецька</w:t>
      </w:r>
      <w:proofErr w:type="spellEnd"/>
      <w:r w:rsidR="00727E0D">
        <w:rPr>
          <w:rFonts w:ascii="Times New Roman" w:hAnsi="Times New Roman"/>
          <w:bCs/>
          <w:sz w:val="24"/>
          <w:szCs w:val="24"/>
          <w:lang w:val="uk-UA"/>
        </w:rPr>
        <w:t xml:space="preserve"> ОТГ</w:t>
      </w:r>
      <w:r w:rsidR="00727E0D" w:rsidRPr="00480689">
        <w:rPr>
          <w:rFonts w:ascii="Times New Roman" w:hAnsi="Times New Roman"/>
          <w:bCs/>
          <w:sz w:val="24"/>
          <w:szCs w:val="24"/>
          <w:lang w:val="uk-UA"/>
        </w:rPr>
        <w:t xml:space="preserve"> є фінансово спроможною</w:t>
      </w:r>
      <w:r w:rsidR="00727E0D">
        <w:rPr>
          <w:rFonts w:ascii="Times New Roman" w:hAnsi="Times New Roman"/>
          <w:bCs/>
          <w:sz w:val="24"/>
          <w:szCs w:val="24"/>
          <w:lang w:val="uk-UA"/>
        </w:rPr>
        <w:t xml:space="preserve"> і має гарні перспективи для свого розвитку</w:t>
      </w:r>
      <w:r w:rsidR="00727E0D" w:rsidRPr="00480689">
        <w:rPr>
          <w:rFonts w:ascii="Times New Roman" w:hAnsi="Times New Roman"/>
          <w:bCs/>
          <w:sz w:val="24"/>
          <w:szCs w:val="24"/>
          <w:lang w:val="uk-UA"/>
        </w:rPr>
        <w:t xml:space="preserve">. </w:t>
      </w:r>
      <w:r w:rsidR="002D71A3" w:rsidRPr="00480689">
        <w:rPr>
          <w:rFonts w:ascii="Times New Roman" w:hAnsi="Times New Roman"/>
          <w:bCs/>
          <w:sz w:val="24"/>
          <w:szCs w:val="24"/>
          <w:lang w:val="uk-UA"/>
        </w:rPr>
        <w:t>Громада збіл</w:t>
      </w:r>
      <w:r w:rsidR="00AF2FC6">
        <w:rPr>
          <w:rFonts w:ascii="Times New Roman" w:hAnsi="Times New Roman"/>
          <w:bCs/>
          <w:sz w:val="24"/>
          <w:szCs w:val="24"/>
          <w:lang w:val="uk-UA"/>
        </w:rPr>
        <w:t>ьшила  власні ресурси, здебільшого</w:t>
      </w:r>
      <w:r w:rsidR="002D71A3" w:rsidRPr="00480689">
        <w:rPr>
          <w:rFonts w:ascii="Times New Roman" w:hAnsi="Times New Roman"/>
          <w:bCs/>
          <w:sz w:val="24"/>
          <w:szCs w:val="24"/>
          <w:lang w:val="uk-UA"/>
        </w:rPr>
        <w:t xml:space="preserve"> за рахунок надходження податку на доходи фізичних осіб, які становл</w:t>
      </w:r>
      <w:r w:rsidR="009F42E7">
        <w:rPr>
          <w:rFonts w:ascii="Times New Roman" w:hAnsi="Times New Roman"/>
          <w:bCs/>
          <w:sz w:val="24"/>
          <w:szCs w:val="24"/>
          <w:lang w:val="uk-UA"/>
        </w:rPr>
        <w:t xml:space="preserve">ять </w:t>
      </w:r>
      <w:r w:rsidR="00DE2E56">
        <w:rPr>
          <w:rFonts w:ascii="Times New Roman" w:hAnsi="Times New Roman"/>
          <w:bCs/>
          <w:sz w:val="24"/>
          <w:szCs w:val="24"/>
          <w:lang w:val="uk-UA"/>
        </w:rPr>
        <w:t>майже</w:t>
      </w:r>
      <w:r w:rsidR="009F42E7">
        <w:rPr>
          <w:rFonts w:ascii="Times New Roman" w:hAnsi="Times New Roman"/>
          <w:bCs/>
          <w:sz w:val="24"/>
          <w:szCs w:val="24"/>
          <w:lang w:val="uk-UA"/>
        </w:rPr>
        <w:t xml:space="preserve"> 50% власних доходів, а також за рахунок субвенцій з державного бюджету.</w:t>
      </w:r>
    </w:p>
    <w:p w:rsidR="002D71A3" w:rsidRDefault="009F42E7" w:rsidP="00CF4759">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Так, н</w:t>
      </w:r>
      <w:r w:rsidR="002D71A3" w:rsidRPr="00480689">
        <w:rPr>
          <w:rFonts w:ascii="Times New Roman" w:hAnsi="Times New Roman"/>
          <w:sz w:val="24"/>
          <w:szCs w:val="24"/>
          <w:lang w:val="uk-UA"/>
        </w:rPr>
        <w:t xml:space="preserve">а 2019 рік </w:t>
      </w:r>
      <w:proofErr w:type="spellStart"/>
      <w:r w:rsidR="002D71A3" w:rsidRPr="00480689">
        <w:rPr>
          <w:rFonts w:ascii="Times New Roman" w:hAnsi="Times New Roman"/>
          <w:sz w:val="24"/>
          <w:szCs w:val="24"/>
          <w:lang w:val="uk-UA"/>
        </w:rPr>
        <w:t>Якушинецькій</w:t>
      </w:r>
      <w:proofErr w:type="spellEnd"/>
      <w:r w:rsidR="002D71A3" w:rsidRPr="00480689">
        <w:rPr>
          <w:rFonts w:ascii="Times New Roman" w:hAnsi="Times New Roman"/>
          <w:sz w:val="24"/>
          <w:szCs w:val="24"/>
          <w:lang w:val="uk-UA"/>
        </w:rPr>
        <w:t xml:space="preserve"> об’єднаній територіальній </w:t>
      </w:r>
      <w:proofErr w:type="spellStart"/>
      <w:r w:rsidR="002D71A3" w:rsidRPr="00480689">
        <w:rPr>
          <w:rFonts w:ascii="Times New Roman" w:hAnsi="Times New Roman"/>
          <w:sz w:val="24"/>
          <w:szCs w:val="24"/>
          <w:lang w:val="uk-UA"/>
        </w:rPr>
        <w:t>передбачно</w:t>
      </w:r>
      <w:proofErr w:type="spellEnd"/>
      <w:r w:rsidR="002D71A3" w:rsidRPr="00480689">
        <w:rPr>
          <w:rFonts w:ascii="Times New Roman" w:hAnsi="Times New Roman"/>
          <w:sz w:val="24"/>
          <w:szCs w:val="24"/>
          <w:lang w:val="uk-UA"/>
        </w:rPr>
        <w:t xml:space="preserve"> субвенції з державного бюджету:</w:t>
      </w:r>
      <w:r>
        <w:rPr>
          <w:rFonts w:ascii="Times New Roman" w:hAnsi="Times New Roman"/>
          <w:sz w:val="24"/>
          <w:szCs w:val="24"/>
          <w:lang w:val="uk-UA"/>
        </w:rPr>
        <w:t xml:space="preserve"> </w:t>
      </w:r>
      <w:r w:rsidR="002D71A3" w:rsidRPr="00480689">
        <w:rPr>
          <w:rFonts w:ascii="Times New Roman" w:hAnsi="Times New Roman"/>
          <w:sz w:val="24"/>
          <w:szCs w:val="24"/>
          <w:lang w:val="uk-UA"/>
        </w:rPr>
        <w:t xml:space="preserve">на формування інфраструктури – 2860,3 тис. грн., соціально-економічний розвиток окремих територій – 5106,0 </w:t>
      </w:r>
      <w:proofErr w:type="spellStart"/>
      <w:r w:rsidR="002D71A3" w:rsidRPr="00480689">
        <w:rPr>
          <w:rFonts w:ascii="Times New Roman" w:hAnsi="Times New Roman"/>
          <w:sz w:val="24"/>
          <w:szCs w:val="24"/>
          <w:lang w:val="uk-UA"/>
        </w:rPr>
        <w:t>тис.грн</w:t>
      </w:r>
      <w:proofErr w:type="spellEnd"/>
      <w:r w:rsidR="002D71A3" w:rsidRPr="00480689">
        <w:rPr>
          <w:rFonts w:ascii="Times New Roman" w:hAnsi="Times New Roman"/>
          <w:sz w:val="24"/>
          <w:szCs w:val="24"/>
          <w:lang w:val="uk-UA"/>
        </w:rPr>
        <w:t xml:space="preserve">., медичну субвенцію – 6274,8 тис. грн., освітню субвенцію – 14920,2 </w:t>
      </w:r>
      <w:proofErr w:type="spellStart"/>
      <w:r w:rsidR="002D71A3" w:rsidRPr="00480689">
        <w:rPr>
          <w:rFonts w:ascii="Times New Roman" w:hAnsi="Times New Roman"/>
          <w:sz w:val="24"/>
          <w:szCs w:val="24"/>
          <w:lang w:val="uk-UA"/>
        </w:rPr>
        <w:t>тис.грн</w:t>
      </w:r>
      <w:proofErr w:type="spellEnd"/>
      <w:r w:rsidR="002D71A3" w:rsidRPr="00480689">
        <w:rPr>
          <w:rFonts w:ascii="Times New Roman" w:hAnsi="Times New Roman"/>
          <w:sz w:val="24"/>
          <w:szCs w:val="24"/>
          <w:lang w:val="uk-UA"/>
        </w:rPr>
        <w:t xml:space="preserve">., на нову українську школу – 189,490 </w:t>
      </w:r>
      <w:proofErr w:type="spellStart"/>
      <w:r w:rsidR="002D71A3" w:rsidRPr="00480689">
        <w:rPr>
          <w:rFonts w:ascii="Times New Roman" w:hAnsi="Times New Roman"/>
          <w:sz w:val="24"/>
          <w:szCs w:val="24"/>
          <w:lang w:val="uk-UA"/>
        </w:rPr>
        <w:t>тис.грн</w:t>
      </w:r>
      <w:proofErr w:type="spellEnd"/>
      <w:r w:rsidR="002D71A3" w:rsidRPr="00480689">
        <w:rPr>
          <w:rFonts w:ascii="Times New Roman" w:hAnsi="Times New Roman"/>
          <w:sz w:val="24"/>
          <w:szCs w:val="24"/>
          <w:lang w:val="uk-UA"/>
        </w:rPr>
        <w:t xml:space="preserve">., на покращення якості освіти – 355,485 </w:t>
      </w:r>
      <w:proofErr w:type="spellStart"/>
      <w:r w:rsidR="002D71A3" w:rsidRPr="00480689">
        <w:rPr>
          <w:rFonts w:ascii="Times New Roman" w:hAnsi="Times New Roman"/>
          <w:sz w:val="24"/>
          <w:szCs w:val="24"/>
          <w:lang w:val="uk-UA"/>
        </w:rPr>
        <w:t>тис.грн</w:t>
      </w:r>
      <w:proofErr w:type="spellEnd"/>
      <w:r w:rsidR="002D71A3" w:rsidRPr="00480689">
        <w:rPr>
          <w:rFonts w:ascii="Times New Roman" w:hAnsi="Times New Roman"/>
          <w:sz w:val="24"/>
          <w:szCs w:val="24"/>
          <w:lang w:val="uk-UA"/>
        </w:rPr>
        <w:t xml:space="preserve">., на реалізацію заходів, спрямованих на розвиток системи охорони здоров'я у сільській місцевості - 8492,220 </w:t>
      </w:r>
      <w:proofErr w:type="spellStart"/>
      <w:r w:rsidR="002D71A3" w:rsidRPr="00480689">
        <w:rPr>
          <w:rFonts w:ascii="Times New Roman" w:hAnsi="Times New Roman"/>
          <w:sz w:val="24"/>
          <w:szCs w:val="24"/>
          <w:lang w:val="uk-UA"/>
        </w:rPr>
        <w:t>тис.грн</w:t>
      </w:r>
      <w:proofErr w:type="spellEnd"/>
      <w:r w:rsidR="002D71A3" w:rsidRPr="00480689">
        <w:rPr>
          <w:rFonts w:ascii="Times New Roman" w:hAnsi="Times New Roman"/>
          <w:sz w:val="24"/>
          <w:szCs w:val="24"/>
          <w:lang w:val="uk-UA"/>
        </w:rPr>
        <w:t>.</w:t>
      </w:r>
    </w:p>
    <w:p w:rsidR="002D71A3" w:rsidRPr="00480689" w:rsidRDefault="002D71A3" w:rsidP="00CF4759">
      <w:pPr>
        <w:spacing w:after="0" w:line="240" w:lineRule="auto"/>
        <w:ind w:firstLine="567"/>
        <w:jc w:val="both"/>
        <w:rPr>
          <w:rFonts w:ascii="Times New Roman" w:hAnsi="Times New Roman"/>
          <w:bCs/>
          <w:sz w:val="24"/>
          <w:szCs w:val="24"/>
          <w:lang w:val="uk-UA"/>
        </w:rPr>
      </w:pPr>
      <w:r w:rsidRPr="00480689">
        <w:rPr>
          <w:rFonts w:ascii="Times New Roman" w:hAnsi="Times New Roman"/>
          <w:bCs/>
          <w:sz w:val="24"/>
          <w:szCs w:val="24"/>
          <w:lang w:val="uk-UA"/>
        </w:rPr>
        <w:t xml:space="preserve">Громада показала, що може вправно керувати процесом змін. Протягом короткого часу прийнято багато важливих рішень, що </w:t>
      </w:r>
      <w:proofErr w:type="spellStart"/>
      <w:r w:rsidR="00181D62">
        <w:rPr>
          <w:rFonts w:ascii="Times New Roman" w:hAnsi="Times New Roman"/>
          <w:bCs/>
          <w:sz w:val="24"/>
          <w:szCs w:val="24"/>
          <w:lang w:val="uk-UA"/>
        </w:rPr>
        <w:t>покращили</w:t>
      </w:r>
      <w:r w:rsidRPr="00480689">
        <w:rPr>
          <w:rFonts w:ascii="Times New Roman" w:hAnsi="Times New Roman"/>
          <w:bCs/>
          <w:sz w:val="24"/>
          <w:szCs w:val="24"/>
          <w:lang w:val="uk-UA"/>
        </w:rPr>
        <w:t>и</w:t>
      </w:r>
      <w:proofErr w:type="spellEnd"/>
      <w:r w:rsidRPr="00480689">
        <w:rPr>
          <w:rFonts w:ascii="Times New Roman" w:hAnsi="Times New Roman"/>
          <w:bCs/>
          <w:sz w:val="24"/>
          <w:szCs w:val="24"/>
          <w:lang w:val="uk-UA"/>
        </w:rPr>
        <w:t xml:space="preserve"> ситуацію в освіті, </w:t>
      </w:r>
      <w:r w:rsidR="00E077F1" w:rsidRPr="00480689">
        <w:rPr>
          <w:rFonts w:ascii="Times New Roman" w:hAnsi="Times New Roman"/>
          <w:bCs/>
          <w:sz w:val="24"/>
          <w:szCs w:val="24"/>
          <w:lang w:val="uk-UA"/>
        </w:rPr>
        <w:t xml:space="preserve">культурі, наданні адміністративних послуг, </w:t>
      </w:r>
      <w:r w:rsidR="00181D62">
        <w:rPr>
          <w:rFonts w:ascii="Times New Roman" w:hAnsi="Times New Roman"/>
          <w:bCs/>
          <w:sz w:val="24"/>
          <w:szCs w:val="24"/>
          <w:lang w:val="uk-UA"/>
        </w:rPr>
        <w:t>житлово-комунальному господарстві тощо</w:t>
      </w:r>
      <w:r w:rsidRPr="00480689">
        <w:rPr>
          <w:rFonts w:ascii="Times New Roman" w:hAnsi="Times New Roman"/>
          <w:bCs/>
          <w:sz w:val="24"/>
          <w:szCs w:val="24"/>
          <w:lang w:val="uk-UA"/>
        </w:rPr>
        <w:t>.</w:t>
      </w:r>
    </w:p>
    <w:p w:rsidR="00727E0D" w:rsidRDefault="00727E0D" w:rsidP="00727E0D">
      <w:pPr>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Але інженерно-технічна</w:t>
      </w:r>
      <w:r w:rsidRPr="00727E0D">
        <w:rPr>
          <w:rFonts w:ascii="Times New Roman" w:hAnsi="Times New Roman"/>
          <w:bCs/>
          <w:sz w:val="24"/>
          <w:szCs w:val="24"/>
          <w:lang w:val="uk-UA"/>
        </w:rPr>
        <w:t xml:space="preserve"> інфраструктура потребує </w:t>
      </w:r>
      <w:r>
        <w:rPr>
          <w:rFonts w:ascii="Times New Roman" w:hAnsi="Times New Roman"/>
          <w:bCs/>
          <w:sz w:val="24"/>
          <w:szCs w:val="24"/>
          <w:lang w:val="uk-UA"/>
        </w:rPr>
        <w:t xml:space="preserve">подальшого </w:t>
      </w:r>
      <w:r w:rsidRPr="00727E0D">
        <w:rPr>
          <w:rFonts w:ascii="Times New Roman" w:hAnsi="Times New Roman"/>
          <w:bCs/>
          <w:sz w:val="24"/>
          <w:szCs w:val="24"/>
          <w:lang w:val="uk-UA"/>
        </w:rPr>
        <w:t>ремо</w:t>
      </w:r>
      <w:r>
        <w:rPr>
          <w:rFonts w:ascii="Times New Roman" w:hAnsi="Times New Roman"/>
          <w:bCs/>
          <w:sz w:val="24"/>
          <w:szCs w:val="24"/>
          <w:lang w:val="uk-UA"/>
        </w:rPr>
        <w:t xml:space="preserve">нту, оновлення та реконструкції, проте проведення цих робіт </w:t>
      </w:r>
      <w:r w:rsidR="003D28FD">
        <w:rPr>
          <w:rFonts w:ascii="Times New Roman" w:hAnsi="Times New Roman"/>
          <w:bCs/>
          <w:sz w:val="24"/>
          <w:szCs w:val="24"/>
          <w:lang w:val="uk-UA"/>
        </w:rPr>
        <w:t xml:space="preserve">швидкими темпами </w:t>
      </w:r>
      <w:r>
        <w:rPr>
          <w:rFonts w:ascii="Times New Roman" w:hAnsi="Times New Roman"/>
          <w:bCs/>
          <w:sz w:val="24"/>
          <w:szCs w:val="24"/>
          <w:lang w:val="uk-UA"/>
        </w:rPr>
        <w:t>обмежується фінансовими можливостями</w:t>
      </w:r>
      <w:r w:rsidRPr="00727E0D">
        <w:rPr>
          <w:rFonts w:ascii="Times New Roman" w:hAnsi="Times New Roman"/>
          <w:bCs/>
          <w:sz w:val="24"/>
          <w:szCs w:val="24"/>
          <w:lang w:val="uk-UA"/>
        </w:rPr>
        <w:t xml:space="preserve"> </w:t>
      </w:r>
      <w:r>
        <w:rPr>
          <w:rFonts w:ascii="Times New Roman" w:hAnsi="Times New Roman"/>
          <w:bCs/>
          <w:sz w:val="24"/>
          <w:szCs w:val="24"/>
          <w:lang w:val="uk-UA"/>
        </w:rPr>
        <w:t>та високою вартістю</w:t>
      </w:r>
      <w:r w:rsidRPr="00727E0D">
        <w:rPr>
          <w:rFonts w:ascii="Times New Roman" w:hAnsi="Times New Roman"/>
          <w:bCs/>
          <w:sz w:val="24"/>
          <w:szCs w:val="24"/>
          <w:lang w:val="uk-UA"/>
        </w:rPr>
        <w:t xml:space="preserve"> </w:t>
      </w:r>
      <w:r>
        <w:rPr>
          <w:rFonts w:ascii="Times New Roman" w:hAnsi="Times New Roman"/>
          <w:bCs/>
          <w:sz w:val="24"/>
          <w:szCs w:val="24"/>
          <w:lang w:val="uk-UA"/>
        </w:rPr>
        <w:t xml:space="preserve">робіт. </w:t>
      </w:r>
      <w:r w:rsidRPr="00727E0D">
        <w:rPr>
          <w:rFonts w:ascii="Times New Roman" w:hAnsi="Times New Roman"/>
          <w:bCs/>
          <w:sz w:val="24"/>
          <w:szCs w:val="24"/>
          <w:lang w:val="uk-UA"/>
        </w:rPr>
        <w:t xml:space="preserve"> </w:t>
      </w:r>
    </w:p>
    <w:p w:rsidR="002D71A3" w:rsidRDefault="003D28FD" w:rsidP="00634A56">
      <w:pPr>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Крім цього, існує ще багато зовнішніх</w:t>
      </w:r>
      <w:r w:rsidR="00634A56">
        <w:rPr>
          <w:rFonts w:ascii="Times New Roman" w:hAnsi="Times New Roman"/>
          <w:bCs/>
          <w:sz w:val="24"/>
          <w:szCs w:val="24"/>
          <w:lang w:val="uk-UA"/>
        </w:rPr>
        <w:t xml:space="preserve"> викликів. Так, </w:t>
      </w:r>
      <w:r w:rsidR="002D71A3" w:rsidRPr="00480689">
        <w:rPr>
          <w:rFonts w:ascii="Times New Roman" w:hAnsi="Times New Roman"/>
          <w:bCs/>
          <w:sz w:val="24"/>
          <w:szCs w:val="24"/>
          <w:lang w:val="uk-UA"/>
        </w:rPr>
        <w:t>діюче законодавство передбачає недостатньо повноважень органам місцевого самоврядування з питань адміністрування податків, зокрема, щодо нарахування та сплати податку на нерухоме майно. Одночасно, держава все більше повноважень передає на органи місцевого самоврядування, в першу чергу це стосується соціального захисту населення.</w:t>
      </w:r>
    </w:p>
    <w:p w:rsidR="0066667F" w:rsidRDefault="003D6CA8" w:rsidP="00CF4759">
      <w:pPr>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В</w:t>
      </w:r>
      <w:r w:rsidRPr="00727E0D">
        <w:rPr>
          <w:rFonts w:ascii="Times New Roman" w:hAnsi="Times New Roman"/>
          <w:bCs/>
          <w:sz w:val="24"/>
          <w:szCs w:val="24"/>
          <w:lang w:val="uk-UA"/>
        </w:rPr>
        <w:t xml:space="preserve">пливає на нашу громаду </w:t>
      </w:r>
      <w:r>
        <w:rPr>
          <w:rFonts w:ascii="Times New Roman" w:hAnsi="Times New Roman"/>
          <w:bCs/>
          <w:sz w:val="24"/>
          <w:szCs w:val="24"/>
          <w:lang w:val="uk-UA"/>
        </w:rPr>
        <w:t>і с</w:t>
      </w:r>
      <w:r w:rsidR="00727E0D" w:rsidRPr="00727E0D">
        <w:rPr>
          <w:rFonts w:ascii="Times New Roman" w:hAnsi="Times New Roman"/>
          <w:bCs/>
          <w:sz w:val="24"/>
          <w:szCs w:val="24"/>
          <w:lang w:val="uk-UA"/>
        </w:rPr>
        <w:t xml:space="preserve">кладна соціально-економічна ситуація в Україні. Непередбачуваність </w:t>
      </w:r>
      <w:r w:rsidR="00997998">
        <w:rPr>
          <w:rFonts w:ascii="Times New Roman" w:hAnsi="Times New Roman"/>
          <w:bCs/>
          <w:sz w:val="24"/>
          <w:szCs w:val="24"/>
          <w:lang w:val="uk-UA"/>
        </w:rPr>
        <w:t xml:space="preserve">економічного </w:t>
      </w:r>
      <w:r w:rsidR="00727E0D" w:rsidRPr="00727E0D">
        <w:rPr>
          <w:rFonts w:ascii="Times New Roman" w:hAnsi="Times New Roman"/>
          <w:bCs/>
          <w:sz w:val="24"/>
          <w:szCs w:val="24"/>
          <w:lang w:val="uk-UA"/>
        </w:rPr>
        <w:t xml:space="preserve">розвитку, відсутність послідовності та </w:t>
      </w:r>
      <w:proofErr w:type="spellStart"/>
      <w:r w:rsidR="00727E0D" w:rsidRPr="00727E0D">
        <w:rPr>
          <w:rFonts w:ascii="Times New Roman" w:hAnsi="Times New Roman"/>
          <w:bCs/>
          <w:sz w:val="24"/>
          <w:szCs w:val="24"/>
          <w:lang w:val="uk-UA"/>
        </w:rPr>
        <w:t>покроковості</w:t>
      </w:r>
      <w:proofErr w:type="spellEnd"/>
      <w:r w:rsidR="00727E0D" w:rsidRPr="00727E0D">
        <w:rPr>
          <w:rFonts w:ascii="Times New Roman" w:hAnsi="Times New Roman"/>
          <w:bCs/>
          <w:sz w:val="24"/>
          <w:szCs w:val="24"/>
          <w:lang w:val="uk-UA"/>
        </w:rPr>
        <w:t xml:space="preserve"> реалізації численних реформ лише ускладнюють розвиток ОТГ. Водночас реформа децентралізації, що поглиблюється, відкриває нові можливості. Ми очікуємо на сприятливу державну політику щодо об’єднаних громад в майбутньому та розраховуємо на всебічну підтримку сільських територій. Лише за таких сприятливих умов об’єднані громади зможуть ефективно використовувати свій власний потенціал та залучати зовнішні ресурси. Це дозволить підвищити рівень життя в громадах, збільшити їх фінансову спроможність та забезпечити сталий соціально-економічний розвиток.</w:t>
      </w:r>
    </w:p>
    <w:p w:rsidR="0066667F" w:rsidRDefault="0066667F" w:rsidP="00CF4759">
      <w:pPr>
        <w:widowControl w:val="0"/>
        <w:tabs>
          <w:tab w:val="left" w:pos="900"/>
        </w:tabs>
        <w:spacing w:after="0" w:line="240" w:lineRule="auto"/>
        <w:ind w:firstLine="567"/>
        <w:jc w:val="both"/>
        <w:rPr>
          <w:rFonts w:ascii="Times New Roman" w:eastAsia="Times New Roman" w:hAnsi="Times New Roman"/>
          <w:b/>
          <w:bCs/>
          <w:sz w:val="24"/>
          <w:szCs w:val="24"/>
          <w:lang w:val="uk-UA" w:eastAsia="ru-RU"/>
        </w:rPr>
      </w:pPr>
    </w:p>
    <w:p w:rsidR="006402C1" w:rsidRPr="00480689" w:rsidRDefault="00FC79CD" w:rsidP="00CF4759">
      <w:pPr>
        <w:widowControl w:val="0"/>
        <w:tabs>
          <w:tab w:val="left" w:pos="900"/>
        </w:tabs>
        <w:spacing w:after="0" w:line="240" w:lineRule="auto"/>
        <w:ind w:firstLine="567"/>
        <w:jc w:val="center"/>
        <w:rPr>
          <w:rFonts w:ascii="Times New Roman" w:eastAsia="Times New Roman" w:hAnsi="Times New Roman"/>
          <w:bCs/>
          <w:sz w:val="24"/>
          <w:szCs w:val="24"/>
          <w:lang w:val="uk-UA" w:eastAsia="ru-RU"/>
        </w:rPr>
      </w:pPr>
      <w:r>
        <w:rPr>
          <w:rFonts w:ascii="Times New Roman" w:eastAsia="Times New Roman" w:hAnsi="Times New Roman"/>
          <w:b/>
          <w:bCs/>
          <w:sz w:val="24"/>
          <w:szCs w:val="24"/>
          <w:lang w:val="uk-UA" w:eastAsia="ru-RU"/>
        </w:rPr>
        <w:t>ІІІ</w:t>
      </w:r>
      <w:r w:rsidR="006402C1" w:rsidRPr="00480689">
        <w:rPr>
          <w:rFonts w:ascii="Times New Roman" w:eastAsia="Times New Roman" w:hAnsi="Times New Roman"/>
          <w:b/>
          <w:bCs/>
          <w:sz w:val="24"/>
          <w:szCs w:val="24"/>
          <w:lang w:val="uk-UA" w:eastAsia="ru-RU"/>
        </w:rPr>
        <w:t>. О</w:t>
      </w:r>
      <w:r>
        <w:rPr>
          <w:rFonts w:ascii="Times New Roman" w:eastAsia="Times New Roman" w:hAnsi="Times New Roman"/>
          <w:b/>
          <w:bCs/>
          <w:sz w:val="24"/>
          <w:szCs w:val="24"/>
          <w:lang w:val="uk-UA" w:eastAsia="ru-RU"/>
        </w:rPr>
        <w:t>СНОВНІ ПРОБЛЕМИ ТА НАПРЯМИ СОЦІАЛЬНО-ЕКОНОМІЧНОГО РОЗВИТКУ</w:t>
      </w:r>
    </w:p>
    <w:p w:rsidR="006402C1" w:rsidRPr="00480689" w:rsidRDefault="006402C1" w:rsidP="00CF4759">
      <w:pPr>
        <w:widowControl w:val="0"/>
        <w:tabs>
          <w:tab w:val="left" w:pos="900"/>
        </w:tabs>
        <w:spacing w:after="0" w:line="240" w:lineRule="auto"/>
        <w:ind w:firstLine="567"/>
        <w:jc w:val="both"/>
        <w:rPr>
          <w:rFonts w:ascii="Times New Roman" w:eastAsia="Times New Roman" w:hAnsi="Times New Roman"/>
          <w:bCs/>
          <w:sz w:val="24"/>
          <w:szCs w:val="24"/>
          <w:lang w:val="uk-UA" w:eastAsia="ru-RU"/>
        </w:rPr>
      </w:pPr>
      <w:r w:rsidRPr="00480689">
        <w:rPr>
          <w:rFonts w:ascii="Times New Roman" w:eastAsia="Times New Roman" w:hAnsi="Times New Roman"/>
          <w:bCs/>
          <w:sz w:val="24"/>
          <w:szCs w:val="24"/>
          <w:lang w:val="uk-UA" w:eastAsia="ru-RU"/>
        </w:rPr>
        <w:t xml:space="preserve">Основними проблемами соціально-економічного розвитку </w:t>
      </w:r>
      <w:proofErr w:type="spellStart"/>
      <w:r w:rsidRPr="00480689">
        <w:rPr>
          <w:rFonts w:ascii="Times New Roman" w:eastAsia="Times New Roman" w:hAnsi="Times New Roman"/>
          <w:bCs/>
          <w:sz w:val="24"/>
          <w:szCs w:val="24"/>
          <w:lang w:val="uk-UA" w:eastAsia="ru-RU"/>
        </w:rPr>
        <w:t>Якушинецької</w:t>
      </w:r>
      <w:proofErr w:type="spellEnd"/>
      <w:r w:rsidRPr="00480689">
        <w:rPr>
          <w:rFonts w:ascii="Times New Roman" w:eastAsia="Times New Roman" w:hAnsi="Times New Roman"/>
          <w:bCs/>
          <w:sz w:val="24"/>
          <w:szCs w:val="24"/>
          <w:lang w:val="uk-UA" w:eastAsia="ru-RU"/>
        </w:rPr>
        <w:t xml:space="preserve"> громади є:</w:t>
      </w:r>
    </w:p>
    <w:p w:rsidR="006402C1" w:rsidRPr="00480689" w:rsidRDefault="006402C1" w:rsidP="00CF4759">
      <w:pPr>
        <w:widowControl w:val="0"/>
        <w:numPr>
          <w:ilvl w:val="1"/>
          <w:numId w:val="65"/>
        </w:numPr>
        <w:tabs>
          <w:tab w:val="clear" w:pos="1440"/>
          <w:tab w:val="num" w:pos="0"/>
          <w:tab w:val="left" w:pos="1080"/>
        </w:tabs>
        <w:spacing w:after="0" w:line="240" w:lineRule="auto"/>
        <w:ind w:left="0" w:firstLine="567"/>
        <w:jc w:val="both"/>
        <w:rPr>
          <w:rFonts w:ascii="Times New Roman" w:eastAsia="Times New Roman" w:hAnsi="Times New Roman"/>
          <w:sz w:val="24"/>
          <w:szCs w:val="24"/>
          <w:lang w:val="uk-UA" w:eastAsia="ru-RU"/>
        </w:rPr>
      </w:pPr>
      <w:r w:rsidRPr="00480689">
        <w:rPr>
          <w:rFonts w:ascii="Times New Roman" w:eastAsia="Times New Roman" w:hAnsi="Times New Roman"/>
          <w:bCs/>
          <w:sz w:val="24"/>
          <w:szCs w:val="24"/>
          <w:lang w:val="uk-UA" w:eastAsia="ru-RU"/>
        </w:rPr>
        <w:t>д</w:t>
      </w:r>
      <w:r w:rsidRPr="00480689">
        <w:rPr>
          <w:rFonts w:ascii="Times New Roman" w:eastAsia="Times New Roman" w:hAnsi="Times New Roman"/>
          <w:sz w:val="24"/>
          <w:szCs w:val="24"/>
          <w:lang w:val="uk-UA" w:eastAsia="ru-RU"/>
        </w:rPr>
        <w:t>ефіцит фінансових ресурсів, що не дозволяє розпочинати реалізацію значних інвестиційних проектів;</w:t>
      </w:r>
    </w:p>
    <w:p w:rsidR="006402C1" w:rsidRPr="00480689" w:rsidRDefault="00FA67BC" w:rsidP="00CF4759">
      <w:pPr>
        <w:widowControl w:val="0"/>
        <w:numPr>
          <w:ilvl w:val="1"/>
          <w:numId w:val="65"/>
        </w:numPr>
        <w:tabs>
          <w:tab w:val="clear" w:pos="1440"/>
          <w:tab w:val="num" w:pos="0"/>
          <w:tab w:val="left" w:pos="1080"/>
        </w:tabs>
        <w:spacing w:after="0" w:line="240" w:lineRule="auto"/>
        <w:ind w:left="0"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відсутність доступних кредитів для розвитку бізнесу</w:t>
      </w:r>
      <w:r w:rsidR="006402C1" w:rsidRPr="00480689">
        <w:rPr>
          <w:rFonts w:ascii="Times New Roman" w:eastAsia="Times New Roman" w:hAnsi="Times New Roman"/>
          <w:bCs/>
          <w:sz w:val="24"/>
          <w:szCs w:val="24"/>
          <w:lang w:val="uk-UA" w:eastAsia="ru-RU"/>
        </w:rPr>
        <w:t>;</w:t>
      </w:r>
    </w:p>
    <w:p w:rsidR="006402C1" w:rsidRPr="00480689" w:rsidRDefault="006402C1" w:rsidP="00CF4759">
      <w:pPr>
        <w:widowControl w:val="0"/>
        <w:numPr>
          <w:ilvl w:val="1"/>
          <w:numId w:val="65"/>
        </w:numPr>
        <w:tabs>
          <w:tab w:val="clear" w:pos="1440"/>
          <w:tab w:val="num" w:pos="0"/>
          <w:tab w:val="left" w:pos="1080"/>
        </w:tabs>
        <w:spacing w:after="0" w:line="240" w:lineRule="auto"/>
        <w:ind w:left="0" w:firstLine="567"/>
        <w:jc w:val="both"/>
        <w:rPr>
          <w:rFonts w:ascii="Times New Roman" w:eastAsia="Times New Roman" w:hAnsi="Times New Roman"/>
          <w:sz w:val="24"/>
          <w:szCs w:val="24"/>
          <w:lang w:val="uk-UA" w:eastAsia="ru-RU"/>
        </w:rPr>
      </w:pPr>
      <w:r w:rsidRPr="00480689">
        <w:rPr>
          <w:rFonts w:ascii="Times New Roman" w:eastAsia="Times New Roman" w:hAnsi="Times New Roman"/>
          <w:sz w:val="24"/>
          <w:szCs w:val="24"/>
          <w:lang w:val="uk-UA" w:eastAsia="ru-RU"/>
        </w:rPr>
        <w:t>наявність тіньової зайнятості населення;</w:t>
      </w:r>
    </w:p>
    <w:p w:rsidR="006402C1" w:rsidRPr="00480689" w:rsidRDefault="00FA67BC" w:rsidP="00CF4759">
      <w:pPr>
        <w:widowControl w:val="0"/>
        <w:numPr>
          <w:ilvl w:val="1"/>
          <w:numId w:val="65"/>
        </w:numPr>
        <w:tabs>
          <w:tab w:val="clear" w:pos="1440"/>
          <w:tab w:val="num" w:pos="0"/>
          <w:tab w:val="left" w:pos="1080"/>
        </w:tabs>
        <w:spacing w:after="0" w:line="240" w:lineRule="auto"/>
        <w:ind w:left="0"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lastRenderedPageBreak/>
        <w:t>низька купівельна спроможність</w:t>
      </w:r>
      <w:r w:rsidR="006402C1" w:rsidRPr="00480689">
        <w:rPr>
          <w:rFonts w:ascii="Times New Roman" w:eastAsia="Times New Roman" w:hAnsi="Times New Roman"/>
          <w:color w:val="000000"/>
          <w:sz w:val="24"/>
          <w:szCs w:val="24"/>
          <w:lang w:val="uk-UA" w:eastAsia="ru-RU"/>
        </w:rPr>
        <w:t xml:space="preserve"> населення через низькі реальні доходи;</w:t>
      </w:r>
    </w:p>
    <w:p w:rsidR="006402C1" w:rsidRPr="00480689" w:rsidRDefault="006402C1" w:rsidP="00CF4759">
      <w:pPr>
        <w:widowControl w:val="0"/>
        <w:numPr>
          <w:ilvl w:val="1"/>
          <w:numId w:val="65"/>
        </w:numPr>
        <w:tabs>
          <w:tab w:val="clear" w:pos="1440"/>
          <w:tab w:val="num" w:pos="0"/>
          <w:tab w:val="left" w:pos="1080"/>
        </w:tabs>
        <w:spacing w:after="0" w:line="240" w:lineRule="auto"/>
        <w:ind w:left="0" w:firstLine="567"/>
        <w:jc w:val="both"/>
        <w:rPr>
          <w:rFonts w:ascii="Times New Roman" w:eastAsia="Times New Roman" w:hAnsi="Times New Roman"/>
          <w:color w:val="000000"/>
          <w:sz w:val="24"/>
          <w:szCs w:val="24"/>
          <w:lang w:val="uk-UA" w:eastAsia="ru-RU"/>
        </w:rPr>
      </w:pPr>
      <w:r w:rsidRPr="00480689">
        <w:rPr>
          <w:rFonts w:ascii="Times New Roman" w:eastAsia="Times New Roman" w:hAnsi="Times New Roman"/>
          <w:color w:val="000000"/>
          <w:sz w:val="24"/>
          <w:szCs w:val="24"/>
          <w:lang w:val="uk-UA" w:eastAsia="ru-RU"/>
        </w:rPr>
        <w:t>зношеність об’єктів систем водопостачання та водовідведення;</w:t>
      </w:r>
    </w:p>
    <w:p w:rsidR="006402C1" w:rsidRPr="00480689" w:rsidRDefault="006402C1" w:rsidP="00CF4759">
      <w:pPr>
        <w:widowControl w:val="0"/>
        <w:numPr>
          <w:ilvl w:val="1"/>
          <w:numId w:val="65"/>
        </w:numPr>
        <w:tabs>
          <w:tab w:val="clear" w:pos="1440"/>
          <w:tab w:val="num" w:pos="0"/>
          <w:tab w:val="left" w:pos="1080"/>
        </w:tabs>
        <w:spacing w:after="0" w:line="240" w:lineRule="auto"/>
        <w:ind w:left="0" w:firstLine="567"/>
        <w:jc w:val="both"/>
        <w:rPr>
          <w:rFonts w:ascii="Times New Roman" w:eastAsia="Times New Roman" w:hAnsi="Times New Roman"/>
          <w:bCs/>
          <w:sz w:val="24"/>
          <w:szCs w:val="24"/>
          <w:lang w:val="uk-UA" w:eastAsia="ru-RU"/>
        </w:rPr>
      </w:pPr>
      <w:r w:rsidRPr="00480689">
        <w:rPr>
          <w:rFonts w:ascii="Times New Roman" w:eastAsia="Times New Roman" w:hAnsi="Times New Roman"/>
          <w:bCs/>
          <w:sz w:val="24"/>
          <w:szCs w:val="24"/>
          <w:lang w:val="uk-UA" w:eastAsia="ru-RU"/>
        </w:rPr>
        <w:t>недостатнє матеріально-технічне забезпечення закладів охорони здоров’я, освіти, культури;</w:t>
      </w:r>
    </w:p>
    <w:p w:rsidR="006402C1" w:rsidRPr="00480689" w:rsidRDefault="006402C1" w:rsidP="00CF4759">
      <w:pPr>
        <w:widowControl w:val="0"/>
        <w:numPr>
          <w:ilvl w:val="1"/>
          <w:numId w:val="65"/>
        </w:numPr>
        <w:tabs>
          <w:tab w:val="clear" w:pos="1440"/>
          <w:tab w:val="num" w:pos="0"/>
          <w:tab w:val="left" w:pos="1080"/>
        </w:tabs>
        <w:spacing w:after="0" w:line="240" w:lineRule="auto"/>
        <w:ind w:left="0" w:firstLine="567"/>
        <w:jc w:val="both"/>
        <w:rPr>
          <w:rFonts w:ascii="Times New Roman" w:eastAsia="Arial Unicode MS" w:hAnsi="Times New Roman"/>
          <w:sz w:val="24"/>
          <w:szCs w:val="24"/>
          <w:lang w:val="uk-UA" w:eastAsia="ru-RU"/>
        </w:rPr>
      </w:pPr>
      <w:r w:rsidRPr="00480689">
        <w:rPr>
          <w:rFonts w:ascii="Times New Roman" w:eastAsia="Arial Unicode MS" w:hAnsi="Times New Roman"/>
          <w:sz w:val="24"/>
          <w:szCs w:val="24"/>
          <w:lang w:val="uk-UA" w:eastAsia="ru-RU"/>
        </w:rPr>
        <w:t xml:space="preserve">забрудненість </w:t>
      </w:r>
      <w:r w:rsidR="003D6CA8">
        <w:rPr>
          <w:rFonts w:ascii="Times New Roman" w:eastAsia="Arial Unicode MS" w:hAnsi="Times New Roman"/>
          <w:sz w:val="24"/>
          <w:szCs w:val="24"/>
          <w:lang w:val="uk-UA" w:eastAsia="ru-RU"/>
        </w:rPr>
        <w:t>довкілля</w:t>
      </w:r>
      <w:r w:rsidRPr="00480689">
        <w:rPr>
          <w:rFonts w:ascii="Times New Roman" w:eastAsia="Arial Unicode MS" w:hAnsi="Times New Roman"/>
          <w:sz w:val="24"/>
          <w:szCs w:val="24"/>
          <w:lang w:val="uk-UA" w:eastAsia="ru-RU"/>
        </w:rPr>
        <w:t xml:space="preserve"> побутовими відходами та неочищеними стічними водами</w:t>
      </w:r>
      <w:r w:rsidRPr="00480689">
        <w:rPr>
          <w:rFonts w:ascii="Times New Roman" w:eastAsia="Times New Roman" w:hAnsi="Times New Roman"/>
          <w:sz w:val="24"/>
          <w:szCs w:val="24"/>
          <w:lang w:val="uk-UA" w:eastAsia="ru-RU"/>
        </w:rPr>
        <w:t>.</w:t>
      </w:r>
    </w:p>
    <w:p w:rsidR="006402C1" w:rsidRPr="00480689" w:rsidRDefault="006402C1" w:rsidP="00CF4759">
      <w:pPr>
        <w:widowControl w:val="0"/>
        <w:spacing w:after="0" w:line="240" w:lineRule="auto"/>
        <w:ind w:firstLine="567"/>
        <w:jc w:val="both"/>
        <w:rPr>
          <w:rFonts w:ascii="Times New Roman" w:eastAsia="Times New Roman" w:hAnsi="Times New Roman"/>
          <w:sz w:val="24"/>
          <w:szCs w:val="24"/>
          <w:lang w:val="uk-UA" w:eastAsia="ru-RU"/>
        </w:rPr>
      </w:pPr>
      <w:r w:rsidRPr="00480689">
        <w:rPr>
          <w:rFonts w:ascii="Times New Roman" w:eastAsia="Times New Roman" w:hAnsi="Times New Roman"/>
          <w:sz w:val="24"/>
          <w:szCs w:val="24"/>
          <w:lang w:val="uk-UA" w:eastAsia="ru-RU"/>
        </w:rPr>
        <w:t xml:space="preserve">Вирішення цих проблем планується </w:t>
      </w:r>
      <w:r w:rsidR="000D726F">
        <w:rPr>
          <w:rFonts w:ascii="Times New Roman" w:eastAsia="Times New Roman" w:hAnsi="Times New Roman"/>
          <w:sz w:val="24"/>
          <w:szCs w:val="24"/>
          <w:lang w:val="uk-UA" w:eastAsia="ru-RU"/>
        </w:rPr>
        <w:t xml:space="preserve">здійснювати </w:t>
      </w:r>
      <w:r w:rsidRPr="00480689">
        <w:rPr>
          <w:rFonts w:ascii="Times New Roman" w:eastAsia="Times New Roman" w:hAnsi="Times New Roman"/>
          <w:sz w:val="24"/>
          <w:szCs w:val="24"/>
          <w:lang w:val="uk-UA" w:eastAsia="ru-RU"/>
        </w:rPr>
        <w:t xml:space="preserve">шляхом реалізації основних пріоритетних напрямів, завдань та заходів, які передбачені Програмою соціально-економічного розвитку </w:t>
      </w:r>
      <w:proofErr w:type="spellStart"/>
      <w:r w:rsidRPr="00480689">
        <w:rPr>
          <w:rFonts w:ascii="Times New Roman" w:eastAsia="Times New Roman" w:hAnsi="Times New Roman"/>
          <w:sz w:val="24"/>
          <w:szCs w:val="24"/>
          <w:lang w:val="uk-UA" w:eastAsia="ru-RU"/>
        </w:rPr>
        <w:t>Якушинецької</w:t>
      </w:r>
      <w:proofErr w:type="spellEnd"/>
      <w:r w:rsidRPr="00480689">
        <w:rPr>
          <w:rFonts w:ascii="Times New Roman" w:eastAsia="Times New Roman" w:hAnsi="Times New Roman"/>
          <w:sz w:val="24"/>
          <w:szCs w:val="24"/>
          <w:lang w:val="uk-UA" w:eastAsia="ru-RU"/>
        </w:rPr>
        <w:t xml:space="preserve"> сільської об’єднаної територіальної громади на 2020</w:t>
      </w:r>
      <w:r w:rsidR="009963F7">
        <w:rPr>
          <w:rFonts w:ascii="Times New Roman" w:eastAsia="Times New Roman" w:hAnsi="Times New Roman"/>
          <w:sz w:val="24"/>
          <w:szCs w:val="24"/>
          <w:lang w:val="uk-UA" w:eastAsia="ru-RU"/>
        </w:rPr>
        <w:t xml:space="preserve"> рік</w:t>
      </w:r>
      <w:r w:rsidRPr="00480689">
        <w:rPr>
          <w:rFonts w:ascii="Times New Roman" w:eastAsia="Times New Roman" w:hAnsi="Times New Roman"/>
          <w:sz w:val="24"/>
          <w:szCs w:val="24"/>
          <w:lang w:val="uk-UA" w:eastAsia="ru-RU"/>
        </w:rPr>
        <w:t>.</w:t>
      </w:r>
    </w:p>
    <w:p w:rsidR="00750F7F" w:rsidRDefault="00750F7F" w:rsidP="00CF4759">
      <w:pPr>
        <w:widowControl w:val="0"/>
        <w:spacing w:after="0" w:line="240" w:lineRule="auto"/>
        <w:ind w:firstLine="567"/>
        <w:jc w:val="both"/>
        <w:rPr>
          <w:rFonts w:ascii="Times New Roman" w:eastAsia="Times New Roman" w:hAnsi="Times New Roman"/>
          <w:sz w:val="24"/>
          <w:szCs w:val="24"/>
          <w:lang w:val="uk-UA" w:eastAsia="ru-RU"/>
        </w:rPr>
      </w:pPr>
    </w:p>
    <w:p w:rsidR="006402C1" w:rsidRPr="00480689" w:rsidRDefault="006402C1" w:rsidP="00CF4759">
      <w:pPr>
        <w:widowControl w:val="0"/>
        <w:spacing w:after="0" w:line="240" w:lineRule="auto"/>
        <w:ind w:firstLine="567"/>
        <w:jc w:val="both"/>
        <w:rPr>
          <w:rFonts w:ascii="Times New Roman" w:eastAsia="Times New Roman" w:hAnsi="Times New Roman"/>
          <w:sz w:val="24"/>
          <w:szCs w:val="24"/>
          <w:lang w:val="uk-UA" w:eastAsia="ru-RU"/>
        </w:rPr>
      </w:pPr>
      <w:r w:rsidRPr="00480689">
        <w:rPr>
          <w:rFonts w:ascii="Times New Roman" w:eastAsia="Times New Roman" w:hAnsi="Times New Roman"/>
          <w:sz w:val="24"/>
          <w:szCs w:val="24"/>
          <w:lang w:val="uk-UA" w:eastAsia="ru-RU"/>
        </w:rPr>
        <w:t xml:space="preserve">Основними пріоритетними напрямами соціально-економічного розвитку </w:t>
      </w:r>
      <w:proofErr w:type="spellStart"/>
      <w:r w:rsidRPr="00480689">
        <w:rPr>
          <w:rFonts w:ascii="Times New Roman" w:eastAsia="Times New Roman" w:hAnsi="Times New Roman"/>
          <w:sz w:val="24"/>
          <w:szCs w:val="24"/>
          <w:lang w:val="uk-UA" w:eastAsia="ru-RU"/>
        </w:rPr>
        <w:t>Якушин</w:t>
      </w:r>
      <w:r w:rsidR="00184E92">
        <w:rPr>
          <w:rFonts w:ascii="Times New Roman" w:eastAsia="Times New Roman" w:hAnsi="Times New Roman"/>
          <w:sz w:val="24"/>
          <w:szCs w:val="24"/>
          <w:lang w:val="uk-UA" w:eastAsia="ru-RU"/>
        </w:rPr>
        <w:t>ецької</w:t>
      </w:r>
      <w:proofErr w:type="spellEnd"/>
      <w:r w:rsidR="00184E92">
        <w:rPr>
          <w:rFonts w:ascii="Times New Roman" w:eastAsia="Times New Roman" w:hAnsi="Times New Roman"/>
          <w:sz w:val="24"/>
          <w:szCs w:val="24"/>
          <w:lang w:val="uk-UA" w:eastAsia="ru-RU"/>
        </w:rPr>
        <w:t xml:space="preserve"> громади у 2020 році</w:t>
      </w:r>
      <w:r w:rsidRPr="00480689">
        <w:rPr>
          <w:rFonts w:ascii="Times New Roman" w:eastAsia="Times New Roman" w:hAnsi="Times New Roman"/>
          <w:sz w:val="24"/>
          <w:szCs w:val="24"/>
          <w:lang w:val="uk-UA" w:eastAsia="ru-RU"/>
        </w:rPr>
        <w:t xml:space="preserve"> є:</w:t>
      </w:r>
    </w:p>
    <w:p w:rsidR="006402C1" w:rsidRPr="00480689" w:rsidRDefault="00FA67BC" w:rsidP="00CF4759">
      <w:pPr>
        <w:widowControl w:val="0"/>
        <w:numPr>
          <w:ilvl w:val="1"/>
          <w:numId w:val="66"/>
        </w:numPr>
        <w:tabs>
          <w:tab w:val="clear" w:pos="1440"/>
          <w:tab w:val="num" w:pos="0"/>
          <w:tab w:val="left" w:pos="1080"/>
        </w:tabs>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економічний розвиток території громади</w:t>
      </w:r>
      <w:r w:rsidR="006402C1" w:rsidRPr="00480689">
        <w:rPr>
          <w:rFonts w:ascii="Times New Roman" w:eastAsia="Times New Roman" w:hAnsi="Times New Roman"/>
          <w:sz w:val="24"/>
          <w:szCs w:val="24"/>
          <w:lang w:val="uk-UA" w:eastAsia="ru-RU"/>
        </w:rPr>
        <w:t>;</w:t>
      </w:r>
    </w:p>
    <w:p w:rsidR="006402C1" w:rsidRDefault="006402C1" w:rsidP="00CF4759">
      <w:pPr>
        <w:widowControl w:val="0"/>
        <w:numPr>
          <w:ilvl w:val="1"/>
          <w:numId w:val="66"/>
        </w:numPr>
        <w:tabs>
          <w:tab w:val="clear" w:pos="1440"/>
          <w:tab w:val="num" w:pos="0"/>
          <w:tab w:val="left" w:pos="1080"/>
        </w:tabs>
        <w:spacing w:after="0" w:line="240" w:lineRule="auto"/>
        <w:ind w:left="0" w:firstLine="567"/>
        <w:jc w:val="both"/>
        <w:rPr>
          <w:rFonts w:ascii="Times New Roman" w:eastAsia="Times New Roman" w:hAnsi="Times New Roman"/>
          <w:sz w:val="24"/>
          <w:szCs w:val="24"/>
          <w:lang w:val="uk-UA" w:eastAsia="ru-RU"/>
        </w:rPr>
      </w:pPr>
      <w:r w:rsidRPr="00480689">
        <w:rPr>
          <w:rFonts w:ascii="Times New Roman" w:eastAsia="Times New Roman" w:hAnsi="Times New Roman"/>
          <w:sz w:val="24"/>
          <w:szCs w:val="24"/>
          <w:lang w:val="uk-UA" w:eastAsia="ru-RU"/>
        </w:rPr>
        <w:t>ефективне використання приміщень, земельних ділянок з метою розвитку малого та середнього бізнесу;</w:t>
      </w:r>
    </w:p>
    <w:p w:rsidR="00750F7F" w:rsidRPr="00480689" w:rsidRDefault="00750F7F" w:rsidP="00750F7F">
      <w:pPr>
        <w:widowControl w:val="0"/>
        <w:numPr>
          <w:ilvl w:val="1"/>
          <w:numId w:val="66"/>
        </w:numPr>
        <w:tabs>
          <w:tab w:val="clear" w:pos="1440"/>
          <w:tab w:val="num" w:pos="0"/>
          <w:tab w:val="left" w:pos="1080"/>
        </w:tabs>
        <w:spacing w:after="0" w:line="240" w:lineRule="auto"/>
        <w:ind w:left="0" w:firstLine="567"/>
        <w:jc w:val="both"/>
        <w:rPr>
          <w:rFonts w:ascii="Times New Roman" w:eastAsia="Times New Roman" w:hAnsi="Times New Roman"/>
          <w:sz w:val="24"/>
          <w:szCs w:val="24"/>
          <w:lang w:val="uk-UA" w:eastAsia="ru-RU"/>
        </w:rPr>
      </w:pPr>
      <w:r w:rsidRPr="00480689">
        <w:rPr>
          <w:rFonts w:ascii="Times New Roman" w:eastAsia="Times New Roman" w:hAnsi="Times New Roman"/>
          <w:bCs/>
          <w:sz w:val="24"/>
          <w:szCs w:val="24"/>
          <w:lang w:val="uk-UA" w:eastAsia="ru-RU"/>
        </w:rPr>
        <w:t>залучення міжнародної технічної допомоги та ресурсів міжнародних фінансових організацій для реалізації проектів соціально-економічного розвитку</w:t>
      </w:r>
      <w:r w:rsidRPr="00480689">
        <w:rPr>
          <w:rFonts w:ascii="Times New Roman" w:eastAsia="Times New Roman" w:hAnsi="Times New Roman"/>
          <w:sz w:val="24"/>
          <w:szCs w:val="24"/>
          <w:lang w:val="uk-UA" w:eastAsia="ru-RU"/>
        </w:rPr>
        <w:t>;</w:t>
      </w:r>
    </w:p>
    <w:p w:rsidR="00FA67BC" w:rsidRPr="00750F7F" w:rsidRDefault="00750F7F" w:rsidP="00750F7F">
      <w:pPr>
        <w:widowControl w:val="0"/>
        <w:numPr>
          <w:ilvl w:val="1"/>
          <w:numId w:val="66"/>
        </w:numPr>
        <w:tabs>
          <w:tab w:val="clear" w:pos="1440"/>
          <w:tab w:val="num" w:pos="0"/>
          <w:tab w:val="left" w:pos="1080"/>
        </w:tabs>
        <w:spacing w:after="0" w:line="240" w:lineRule="auto"/>
        <w:ind w:left="0" w:firstLine="567"/>
        <w:jc w:val="both"/>
        <w:rPr>
          <w:rFonts w:ascii="Times New Roman" w:eastAsia="Times New Roman" w:hAnsi="Times New Roman"/>
          <w:sz w:val="24"/>
          <w:szCs w:val="24"/>
          <w:lang w:val="uk-UA" w:eastAsia="ru-RU"/>
        </w:rPr>
      </w:pPr>
      <w:r w:rsidRPr="00750F7F">
        <w:rPr>
          <w:rFonts w:ascii="Times New Roman" w:eastAsia="Times New Roman" w:hAnsi="Times New Roman"/>
          <w:sz w:val="24"/>
          <w:szCs w:val="24"/>
          <w:lang w:val="uk-UA" w:eastAsia="ru-RU"/>
        </w:rPr>
        <w:t>п</w:t>
      </w:r>
      <w:r w:rsidR="00FA67BC" w:rsidRPr="00750F7F">
        <w:rPr>
          <w:rFonts w:ascii="Times New Roman" w:eastAsia="Times New Roman" w:hAnsi="Times New Roman"/>
          <w:sz w:val="24"/>
          <w:szCs w:val="24"/>
          <w:lang w:val="uk-UA" w:eastAsia="ru-RU"/>
        </w:rPr>
        <w:t>окращення умов проживання шляхом надання комунальних, соціальних та публічних послуг високої якості (створення умов проживання, що відповідають сучасним стандартам комфортного життя)</w:t>
      </w:r>
      <w:r w:rsidRPr="00750F7F">
        <w:rPr>
          <w:rFonts w:ascii="Times New Roman" w:eastAsia="Times New Roman" w:hAnsi="Times New Roman"/>
          <w:sz w:val="24"/>
          <w:szCs w:val="24"/>
          <w:lang w:val="uk-UA" w:eastAsia="ru-RU"/>
        </w:rPr>
        <w:t>;</w:t>
      </w:r>
    </w:p>
    <w:p w:rsidR="00750F7F" w:rsidRPr="00480689" w:rsidRDefault="00750F7F" w:rsidP="00750F7F">
      <w:pPr>
        <w:widowControl w:val="0"/>
        <w:numPr>
          <w:ilvl w:val="1"/>
          <w:numId w:val="66"/>
        </w:numPr>
        <w:tabs>
          <w:tab w:val="clear" w:pos="1440"/>
          <w:tab w:val="num" w:pos="0"/>
          <w:tab w:val="left" w:pos="1080"/>
        </w:tabs>
        <w:spacing w:after="0" w:line="240" w:lineRule="auto"/>
        <w:ind w:left="0" w:firstLine="567"/>
        <w:jc w:val="both"/>
        <w:rPr>
          <w:rFonts w:ascii="Times New Roman" w:eastAsia="Times New Roman" w:hAnsi="Times New Roman"/>
          <w:sz w:val="24"/>
          <w:szCs w:val="24"/>
          <w:lang w:val="uk-UA" w:eastAsia="ru-RU"/>
        </w:rPr>
      </w:pPr>
      <w:r w:rsidRPr="00480689">
        <w:rPr>
          <w:rFonts w:ascii="Times New Roman" w:eastAsia="Times New Roman" w:hAnsi="Times New Roman"/>
          <w:sz w:val="24"/>
          <w:szCs w:val="24"/>
          <w:lang w:val="uk-UA" w:eastAsia="ru-RU"/>
        </w:rPr>
        <w:t>удосконалення мережі освітніх закладів;</w:t>
      </w:r>
    </w:p>
    <w:p w:rsidR="00750F7F" w:rsidRPr="00480689" w:rsidRDefault="00750F7F" w:rsidP="00750F7F">
      <w:pPr>
        <w:widowControl w:val="0"/>
        <w:numPr>
          <w:ilvl w:val="1"/>
          <w:numId w:val="66"/>
        </w:numPr>
        <w:tabs>
          <w:tab w:val="clear" w:pos="1440"/>
          <w:tab w:val="num" w:pos="0"/>
          <w:tab w:val="left" w:pos="1080"/>
        </w:tabs>
        <w:spacing w:after="0" w:line="240" w:lineRule="auto"/>
        <w:ind w:left="0" w:firstLine="567"/>
        <w:jc w:val="both"/>
        <w:rPr>
          <w:rFonts w:ascii="Times New Roman" w:eastAsia="Times New Roman" w:hAnsi="Times New Roman"/>
          <w:sz w:val="24"/>
          <w:szCs w:val="24"/>
          <w:lang w:val="uk-UA" w:eastAsia="ru-RU"/>
        </w:rPr>
      </w:pPr>
      <w:r w:rsidRPr="00480689">
        <w:rPr>
          <w:rFonts w:ascii="Times New Roman" w:eastAsia="Times New Roman" w:hAnsi="Times New Roman"/>
          <w:sz w:val="24"/>
          <w:szCs w:val="24"/>
          <w:lang w:val="uk-UA" w:eastAsia="ru-RU"/>
        </w:rPr>
        <w:t xml:space="preserve">покращення інфраструктури </w:t>
      </w:r>
      <w:r>
        <w:rPr>
          <w:rFonts w:ascii="Times New Roman" w:eastAsia="Times New Roman" w:hAnsi="Times New Roman"/>
          <w:sz w:val="24"/>
          <w:szCs w:val="24"/>
          <w:lang w:val="uk-UA" w:eastAsia="ru-RU"/>
        </w:rPr>
        <w:t xml:space="preserve">закладів освіти, медицини, культури, спорту </w:t>
      </w:r>
      <w:r w:rsidRPr="00480689">
        <w:rPr>
          <w:rFonts w:ascii="Times New Roman" w:eastAsia="Times New Roman" w:hAnsi="Times New Roman"/>
          <w:sz w:val="24"/>
          <w:szCs w:val="24"/>
          <w:lang w:val="uk-UA" w:eastAsia="ru-RU"/>
        </w:rPr>
        <w:t>та поліпшення надання послуг населенню;</w:t>
      </w:r>
    </w:p>
    <w:p w:rsidR="006402C1" w:rsidRPr="00480689" w:rsidRDefault="006402C1" w:rsidP="00CF4759">
      <w:pPr>
        <w:widowControl w:val="0"/>
        <w:numPr>
          <w:ilvl w:val="1"/>
          <w:numId w:val="66"/>
        </w:numPr>
        <w:tabs>
          <w:tab w:val="clear" w:pos="1440"/>
          <w:tab w:val="num" w:pos="0"/>
          <w:tab w:val="left" w:pos="1080"/>
        </w:tabs>
        <w:spacing w:after="0" w:line="240" w:lineRule="auto"/>
        <w:ind w:left="0" w:firstLine="567"/>
        <w:jc w:val="both"/>
        <w:rPr>
          <w:rFonts w:ascii="Times New Roman" w:eastAsia="Times New Roman" w:hAnsi="Times New Roman"/>
          <w:sz w:val="24"/>
          <w:szCs w:val="24"/>
          <w:lang w:val="uk-UA" w:eastAsia="ru-RU"/>
        </w:rPr>
      </w:pPr>
      <w:r w:rsidRPr="00480689">
        <w:rPr>
          <w:rFonts w:ascii="Times New Roman" w:eastAsia="Times New Roman" w:hAnsi="Times New Roman"/>
          <w:sz w:val="24"/>
          <w:szCs w:val="24"/>
          <w:lang w:val="uk-UA" w:eastAsia="ru-RU"/>
        </w:rPr>
        <w:t xml:space="preserve">покращення </w:t>
      </w:r>
      <w:r w:rsidR="00FA67BC">
        <w:rPr>
          <w:rFonts w:ascii="Times New Roman" w:eastAsia="Times New Roman" w:hAnsi="Times New Roman"/>
          <w:sz w:val="24"/>
          <w:szCs w:val="24"/>
          <w:lang w:val="uk-UA" w:eastAsia="ru-RU"/>
        </w:rPr>
        <w:t xml:space="preserve">дорожньої </w:t>
      </w:r>
      <w:r w:rsidRPr="00480689">
        <w:rPr>
          <w:rFonts w:ascii="Times New Roman" w:eastAsia="Times New Roman" w:hAnsi="Times New Roman"/>
          <w:sz w:val="24"/>
          <w:szCs w:val="24"/>
          <w:lang w:val="uk-UA" w:eastAsia="ru-RU"/>
        </w:rPr>
        <w:t>інфраструктури</w:t>
      </w:r>
      <w:r w:rsidR="00FA67BC">
        <w:rPr>
          <w:rFonts w:ascii="Times New Roman" w:eastAsia="Times New Roman" w:hAnsi="Times New Roman"/>
          <w:sz w:val="24"/>
          <w:szCs w:val="24"/>
          <w:lang w:val="uk-UA" w:eastAsia="ru-RU"/>
        </w:rPr>
        <w:t>,</w:t>
      </w:r>
      <w:r w:rsidRPr="00480689">
        <w:rPr>
          <w:rFonts w:ascii="Times New Roman" w:eastAsia="Times New Roman" w:hAnsi="Times New Roman"/>
          <w:sz w:val="24"/>
          <w:szCs w:val="24"/>
          <w:lang w:val="uk-UA" w:eastAsia="ru-RU"/>
        </w:rPr>
        <w:t xml:space="preserve"> систем </w:t>
      </w:r>
      <w:proofErr w:type="spellStart"/>
      <w:r w:rsidRPr="00480689">
        <w:rPr>
          <w:rFonts w:ascii="Times New Roman" w:eastAsia="Times New Roman" w:hAnsi="Times New Roman"/>
          <w:sz w:val="24"/>
          <w:szCs w:val="24"/>
          <w:lang w:val="uk-UA" w:eastAsia="ru-RU"/>
        </w:rPr>
        <w:t>водозабезпечення</w:t>
      </w:r>
      <w:proofErr w:type="spellEnd"/>
      <w:r w:rsidRPr="00480689">
        <w:rPr>
          <w:rFonts w:ascii="Times New Roman" w:eastAsia="Times New Roman" w:hAnsi="Times New Roman"/>
          <w:sz w:val="24"/>
          <w:szCs w:val="24"/>
          <w:lang w:val="uk-UA" w:eastAsia="ru-RU"/>
        </w:rPr>
        <w:t xml:space="preserve"> та водовідведення,</w:t>
      </w:r>
      <w:r w:rsidR="00750F7F">
        <w:rPr>
          <w:rFonts w:ascii="Times New Roman" w:eastAsia="Times New Roman" w:hAnsi="Times New Roman"/>
          <w:sz w:val="24"/>
          <w:szCs w:val="24"/>
          <w:lang w:val="uk-UA" w:eastAsia="ru-RU"/>
        </w:rPr>
        <w:t xml:space="preserve"> об’єктів</w:t>
      </w:r>
      <w:r w:rsidRPr="00480689">
        <w:rPr>
          <w:rFonts w:ascii="Times New Roman" w:eastAsia="Times New Roman" w:hAnsi="Times New Roman"/>
          <w:sz w:val="24"/>
          <w:szCs w:val="24"/>
          <w:lang w:val="uk-UA" w:eastAsia="ru-RU"/>
        </w:rPr>
        <w:t xml:space="preserve"> благоустрою.</w:t>
      </w:r>
    </w:p>
    <w:p w:rsidR="006402C1" w:rsidRPr="00480689" w:rsidRDefault="006402C1" w:rsidP="00CF4759">
      <w:pPr>
        <w:widowControl w:val="0"/>
        <w:spacing w:after="0" w:line="240" w:lineRule="auto"/>
        <w:ind w:firstLine="567"/>
        <w:jc w:val="both"/>
        <w:rPr>
          <w:rFonts w:ascii="Times New Roman" w:eastAsia="Times New Roman" w:hAnsi="Times New Roman"/>
          <w:b/>
          <w:sz w:val="24"/>
          <w:szCs w:val="24"/>
          <w:lang w:val="uk-UA" w:eastAsia="ru-RU"/>
        </w:rPr>
      </w:pPr>
    </w:p>
    <w:p w:rsidR="006402C1" w:rsidRPr="00480689" w:rsidRDefault="006402C1" w:rsidP="00CF4759">
      <w:pPr>
        <w:widowControl w:val="0"/>
        <w:spacing w:after="0" w:line="240" w:lineRule="auto"/>
        <w:ind w:firstLine="567"/>
        <w:jc w:val="both"/>
        <w:rPr>
          <w:rFonts w:ascii="Times New Roman" w:eastAsia="Times New Roman" w:hAnsi="Times New Roman"/>
          <w:b/>
          <w:sz w:val="24"/>
          <w:szCs w:val="24"/>
          <w:lang w:val="uk-UA" w:eastAsia="ru-RU"/>
        </w:rPr>
      </w:pPr>
    </w:p>
    <w:p w:rsidR="00DB3E84" w:rsidRPr="00480689" w:rsidRDefault="00DA1DE9" w:rsidP="00CF4759">
      <w:pPr>
        <w:widowControl w:val="0"/>
        <w:spacing w:after="0" w:line="240" w:lineRule="auto"/>
        <w:ind w:firstLine="567"/>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І</w:t>
      </w:r>
      <w:r>
        <w:rPr>
          <w:rFonts w:ascii="Times New Roman" w:eastAsia="Times New Roman" w:hAnsi="Times New Roman"/>
          <w:b/>
          <w:sz w:val="24"/>
          <w:szCs w:val="24"/>
          <w:lang w:val="en-US"/>
        </w:rPr>
        <w:t>V</w:t>
      </w:r>
      <w:r w:rsidR="00DB3E84" w:rsidRPr="00480689">
        <w:rPr>
          <w:rFonts w:ascii="Times New Roman" w:eastAsia="Times New Roman" w:hAnsi="Times New Roman"/>
          <w:b/>
          <w:sz w:val="24"/>
          <w:szCs w:val="24"/>
          <w:lang w:val="uk-UA"/>
        </w:rPr>
        <w:t xml:space="preserve">. </w:t>
      </w:r>
      <w:r w:rsidR="00B740D3">
        <w:rPr>
          <w:rFonts w:ascii="Times New Roman" w:eastAsia="Times New Roman" w:hAnsi="Times New Roman"/>
          <w:b/>
          <w:sz w:val="24"/>
          <w:szCs w:val="24"/>
          <w:lang w:val="uk-UA"/>
        </w:rPr>
        <w:t>ЦІЛІ ТА ПРІОРИТЕТИ РОЗВИТКУ ГРОМАДИ</w:t>
      </w:r>
    </w:p>
    <w:p w:rsidR="000E72B8" w:rsidRDefault="000E72B8" w:rsidP="00CF4759">
      <w:pPr>
        <w:widowControl w:val="0"/>
        <w:spacing w:after="0" w:line="240" w:lineRule="auto"/>
        <w:ind w:firstLine="567"/>
        <w:jc w:val="both"/>
        <w:rPr>
          <w:rFonts w:ascii="Times New Roman" w:hAnsi="Times New Roman"/>
          <w:sz w:val="24"/>
          <w:szCs w:val="24"/>
          <w:lang w:val="uk-UA"/>
        </w:rPr>
      </w:pPr>
      <w:r w:rsidRPr="00F82900">
        <w:rPr>
          <w:rFonts w:ascii="Times New Roman" w:hAnsi="Times New Roman"/>
          <w:sz w:val="24"/>
          <w:szCs w:val="24"/>
          <w:lang w:val="uk-UA"/>
        </w:rPr>
        <w:t>З метою досягнення визначених стратегічних цілей сформульовано перелік завдань</w:t>
      </w:r>
      <w:r>
        <w:rPr>
          <w:rFonts w:ascii="Times New Roman" w:hAnsi="Times New Roman"/>
          <w:sz w:val="24"/>
          <w:szCs w:val="24"/>
          <w:lang w:val="uk-UA"/>
        </w:rPr>
        <w:t xml:space="preserve">, пріоритетних напрямів </w:t>
      </w:r>
      <w:r w:rsidRPr="00F82900">
        <w:rPr>
          <w:rFonts w:ascii="Times New Roman" w:hAnsi="Times New Roman"/>
          <w:sz w:val="24"/>
          <w:szCs w:val="24"/>
          <w:lang w:val="uk-UA"/>
        </w:rPr>
        <w:t xml:space="preserve">та конкретних заходів з соціального та економічного розвитку </w:t>
      </w:r>
      <w:proofErr w:type="spellStart"/>
      <w:r>
        <w:rPr>
          <w:rFonts w:ascii="Times New Roman" w:hAnsi="Times New Roman"/>
          <w:sz w:val="24"/>
          <w:szCs w:val="24"/>
          <w:lang w:val="uk-UA"/>
        </w:rPr>
        <w:t>Якушинецької</w:t>
      </w:r>
      <w:proofErr w:type="spellEnd"/>
      <w:r w:rsidRPr="00F82900">
        <w:rPr>
          <w:rFonts w:ascii="Times New Roman" w:hAnsi="Times New Roman"/>
          <w:sz w:val="24"/>
          <w:szCs w:val="24"/>
          <w:lang w:val="uk-UA"/>
        </w:rPr>
        <w:t xml:space="preserve"> об’єднаної територіальн</w:t>
      </w:r>
      <w:r>
        <w:rPr>
          <w:rFonts w:ascii="Times New Roman" w:hAnsi="Times New Roman"/>
          <w:sz w:val="24"/>
          <w:szCs w:val="24"/>
          <w:lang w:val="uk-UA"/>
        </w:rPr>
        <w:t>ої гр</w:t>
      </w:r>
      <w:r w:rsidR="00184E92">
        <w:rPr>
          <w:rFonts w:ascii="Times New Roman" w:hAnsi="Times New Roman"/>
          <w:sz w:val="24"/>
          <w:szCs w:val="24"/>
          <w:lang w:val="uk-UA"/>
        </w:rPr>
        <w:t>омади для реалізації у 2020 році</w:t>
      </w:r>
      <w:r w:rsidRPr="00F82900">
        <w:rPr>
          <w:rFonts w:ascii="Times New Roman" w:hAnsi="Times New Roman"/>
          <w:sz w:val="24"/>
          <w:szCs w:val="24"/>
          <w:lang w:val="uk-UA"/>
        </w:rPr>
        <w:t xml:space="preserve">. </w:t>
      </w:r>
    </w:p>
    <w:p w:rsidR="000E72B8" w:rsidRDefault="000E72B8" w:rsidP="00CF4759">
      <w:pPr>
        <w:widowControl w:val="0"/>
        <w:spacing w:after="0" w:line="240" w:lineRule="auto"/>
        <w:ind w:firstLine="567"/>
        <w:jc w:val="both"/>
        <w:rPr>
          <w:rFonts w:ascii="Times New Roman" w:hAnsi="Times New Roman"/>
          <w:sz w:val="24"/>
          <w:szCs w:val="24"/>
          <w:lang w:val="uk-UA"/>
        </w:rPr>
      </w:pPr>
    </w:p>
    <w:p w:rsidR="00DB3E84" w:rsidRPr="00480689" w:rsidRDefault="00B740D3" w:rsidP="00CF4759">
      <w:pPr>
        <w:widowControl w:val="0"/>
        <w:spacing w:after="0" w:line="240" w:lineRule="auto"/>
        <w:ind w:firstLine="567"/>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4</w:t>
      </w:r>
      <w:r w:rsidR="00DB3E84" w:rsidRPr="00480689">
        <w:rPr>
          <w:rFonts w:ascii="Times New Roman" w:eastAsia="Times New Roman" w:hAnsi="Times New Roman"/>
          <w:b/>
          <w:sz w:val="24"/>
          <w:szCs w:val="24"/>
          <w:lang w:val="uk-UA"/>
        </w:rPr>
        <w:t>.1. Розвиток економічного потенціалу громади</w:t>
      </w:r>
    </w:p>
    <w:p w:rsidR="00DB3E84" w:rsidRPr="0021141B" w:rsidRDefault="00DB3E84" w:rsidP="00CF4759">
      <w:pPr>
        <w:widowControl w:val="0"/>
        <w:tabs>
          <w:tab w:val="left" w:pos="748"/>
        </w:tabs>
        <w:spacing w:after="0" w:line="240" w:lineRule="auto"/>
        <w:ind w:firstLine="567"/>
        <w:jc w:val="both"/>
        <w:rPr>
          <w:rFonts w:ascii="Times New Roman" w:hAnsi="Times New Roman"/>
          <w:b/>
          <w:i/>
          <w:sz w:val="24"/>
          <w:szCs w:val="24"/>
          <w:lang w:val="uk-UA"/>
        </w:rPr>
      </w:pPr>
      <w:r w:rsidRPr="0021141B">
        <w:rPr>
          <w:rFonts w:ascii="Times New Roman" w:hAnsi="Times New Roman"/>
          <w:b/>
          <w:i/>
          <w:sz w:val="24"/>
          <w:szCs w:val="24"/>
          <w:lang w:val="uk-UA"/>
        </w:rPr>
        <w:t>Пріоритетними напрямами та завданнями в сфері економічного розвитку на 2020</w:t>
      </w:r>
      <w:r w:rsidR="0021141B" w:rsidRPr="0021141B">
        <w:rPr>
          <w:rFonts w:ascii="Times New Roman" w:hAnsi="Times New Roman"/>
          <w:b/>
          <w:i/>
          <w:sz w:val="24"/>
          <w:szCs w:val="24"/>
          <w:lang w:val="uk-UA"/>
        </w:rPr>
        <w:t xml:space="preserve">  рік</w:t>
      </w:r>
      <w:r w:rsidRPr="0021141B">
        <w:rPr>
          <w:rFonts w:ascii="Times New Roman" w:hAnsi="Times New Roman"/>
          <w:b/>
          <w:i/>
          <w:sz w:val="24"/>
          <w:szCs w:val="24"/>
          <w:lang w:val="uk-UA"/>
        </w:rPr>
        <w:t xml:space="preserve"> є:</w:t>
      </w:r>
    </w:p>
    <w:p w:rsidR="00DB3E84" w:rsidRPr="00480689" w:rsidRDefault="00DB3E84" w:rsidP="00CF4759">
      <w:pPr>
        <w:widowControl w:val="0"/>
        <w:numPr>
          <w:ilvl w:val="0"/>
          <w:numId w:val="67"/>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сприяння налагодженню стабільної роботи діючих підприємств;</w:t>
      </w:r>
    </w:p>
    <w:p w:rsidR="00DB3E84" w:rsidRPr="00480689" w:rsidRDefault="00DB3E84" w:rsidP="00CF4759">
      <w:pPr>
        <w:widowControl w:val="0"/>
        <w:numPr>
          <w:ilvl w:val="0"/>
          <w:numId w:val="67"/>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забезпечення режиму максимального сприяння діяльності малого та середнього бізнесу, підвищення його ролі у соціально-економічному житті громади;</w:t>
      </w:r>
    </w:p>
    <w:p w:rsidR="00DB3E84" w:rsidRPr="00480689" w:rsidRDefault="00DB3E84" w:rsidP="00CF4759">
      <w:pPr>
        <w:widowControl w:val="0"/>
        <w:numPr>
          <w:ilvl w:val="0"/>
          <w:numId w:val="67"/>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недопущення обмежень на шляху розвитку підприємництва;</w:t>
      </w:r>
    </w:p>
    <w:p w:rsidR="00DB3E84" w:rsidRPr="00480689" w:rsidRDefault="00DB3E84" w:rsidP="00CF4759">
      <w:pPr>
        <w:widowControl w:val="0"/>
        <w:numPr>
          <w:ilvl w:val="0"/>
          <w:numId w:val="67"/>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зниження адміністративного тиску на малий та середній бізнес;</w:t>
      </w:r>
    </w:p>
    <w:p w:rsidR="00DB3E84" w:rsidRPr="00480689" w:rsidRDefault="00DB3E84" w:rsidP="00CF4759">
      <w:pPr>
        <w:widowControl w:val="0"/>
        <w:numPr>
          <w:ilvl w:val="0"/>
          <w:numId w:val="67"/>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поліпшення діючої дозвільної системи для суб’єктів підприємницької діяльності.</w:t>
      </w:r>
    </w:p>
    <w:p w:rsidR="00DB3E84" w:rsidRPr="00480689" w:rsidRDefault="00DB3E84" w:rsidP="00CF4759">
      <w:pPr>
        <w:widowControl w:val="0"/>
        <w:tabs>
          <w:tab w:val="left" w:pos="1080"/>
        </w:tabs>
        <w:spacing w:after="0" w:line="240" w:lineRule="auto"/>
        <w:ind w:left="720" w:firstLine="567"/>
        <w:jc w:val="both"/>
        <w:rPr>
          <w:rFonts w:ascii="Times New Roman" w:hAnsi="Times New Roman"/>
          <w:sz w:val="24"/>
          <w:szCs w:val="24"/>
          <w:lang w:val="uk-UA"/>
        </w:rPr>
      </w:pPr>
    </w:p>
    <w:p w:rsidR="00DB3E84" w:rsidRPr="00480689" w:rsidRDefault="00DB3E84" w:rsidP="00CF4759">
      <w:pPr>
        <w:widowControl w:val="0"/>
        <w:spacing w:after="0" w:line="240" w:lineRule="auto"/>
        <w:ind w:firstLine="567"/>
        <w:jc w:val="both"/>
        <w:rPr>
          <w:rFonts w:ascii="Times New Roman" w:hAnsi="Times New Roman"/>
          <w:b/>
          <w:sz w:val="24"/>
          <w:szCs w:val="24"/>
          <w:lang w:val="uk-UA"/>
        </w:rPr>
      </w:pPr>
      <w:r w:rsidRPr="00480689">
        <w:rPr>
          <w:rFonts w:ascii="Times New Roman" w:hAnsi="Times New Roman"/>
          <w:b/>
          <w:sz w:val="24"/>
          <w:szCs w:val="24"/>
          <w:lang w:val="uk-UA"/>
        </w:rPr>
        <w:t>Основні заходи, що плануються для їх виконання:</w:t>
      </w:r>
    </w:p>
    <w:p w:rsidR="00DB3E84" w:rsidRPr="00480689" w:rsidRDefault="00DB3E84" w:rsidP="00CF4759">
      <w:pPr>
        <w:numPr>
          <w:ilvl w:val="0"/>
          <w:numId w:val="68"/>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сприяння участі товаровиробників у виставково-ярмарковій діяльності з метою підвищення конкурентоспроможності продукції, встановлення корисних ділових контактів;</w:t>
      </w:r>
    </w:p>
    <w:p w:rsidR="00DB3E84" w:rsidRPr="00480689" w:rsidRDefault="00DB3E84" w:rsidP="00CF4759">
      <w:pPr>
        <w:numPr>
          <w:ilvl w:val="0"/>
          <w:numId w:val="68"/>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 xml:space="preserve">забезпечення дотримання  вимог законодавства щодо публічності та прозорості діяльності під час підготовки, прийняття, відстеження результативності і перегляду регуляторних актів; </w:t>
      </w:r>
    </w:p>
    <w:p w:rsidR="00DB3E84" w:rsidRPr="00480689" w:rsidRDefault="00DB3E84" w:rsidP="00CF4759">
      <w:pPr>
        <w:numPr>
          <w:ilvl w:val="0"/>
          <w:numId w:val="68"/>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недопущення встановлення обмежень щодо кількості суб’єктів господарювання, які можуть здійснювати певні види господарської діяльності;</w:t>
      </w:r>
    </w:p>
    <w:p w:rsidR="00DB3E84" w:rsidRPr="00480689" w:rsidRDefault="008D7BB4" w:rsidP="00CF4759">
      <w:pPr>
        <w:numPr>
          <w:ilvl w:val="0"/>
          <w:numId w:val="68"/>
        </w:numPr>
        <w:tabs>
          <w:tab w:val="num" w:pos="0"/>
          <w:tab w:val="left" w:pos="108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співпраця</w:t>
      </w:r>
      <w:r w:rsidR="00DB3E84" w:rsidRPr="00480689">
        <w:rPr>
          <w:rFonts w:ascii="Times New Roman" w:hAnsi="Times New Roman"/>
          <w:sz w:val="24"/>
          <w:szCs w:val="24"/>
          <w:lang w:val="uk-UA"/>
        </w:rPr>
        <w:t xml:space="preserve"> з соціальними партнерами щодо </w:t>
      </w:r>
      <w:r>
        <w:rPr>
          <w:rFonts w:ascii="Times New Roman" w:hAnsi="Times New Roman"/>
          <w:sz w:val="24"/>
          <w:szCs w:val="24"/>
          <w:lang w:val="uk-UA"/>
        </w:rPr>
        <w:t>надання</w:t>
      </w:r>
      <w:r w:rsidR="00DB3E84" w:rsidRPr="00480689">
        <w:rPr>
          <w:rFonts w:ascii="Times New Roman" w:hAnsi="Times New Roman"/>
          <w:sz w:val="24"/>
          <w:szCs w:val="24"/>
          <w:lang w:val="uk-UA"/>
        </w:rPr>
        <w:t xml:space="preserve"> консультацій особам з питань організації та провадження підприємницької діяльності;</w:t>
      </w:r>
    </w:p>
    <w:p w:rsidR="00DB3E84" w:rsidRPr="00480689" w:rsidRDefault="008D7BB4" w:rsidP="00CF4759">
      <w:pPr>
        <w:numPr>
          <w:ilvl w:val="0"/>
          <w:numId w:val="68"/>
        </w:numPr>
        <w:tabs>
          <w:tab w:val="num" w:pos="0"/>
          <w:tab w:val="left" w:pos="108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lastRenderedPageBreak/>
        <w:t xml:space="preserve">врахування </w:t>
      </w:r>
      <w:r w:rsidRPr="00480689">
        <w:rPr>
          <w:rFonts w:ascii="Times New Roman" w:hAnsi="Times New Roman"/>
          <w:sz w:val="24"/>
          <w:szCs w:val="24"/>
          <w:lang w:val="uk-UA"/>
        </w:rPr>
        <w:t xml:space="preserve">балансу інтересів суб’єктів господарювання та влади </w:t>
      </w:r>
      <w:r>
        <w:rPr>
          <w:rFonts w:ascii="Times New Roman" w:hAnsi="Times New Roman"/>
          <w:sz w:val="24"/>
          <w:szCs w:val="24"/>
          <w:lang w:val="uk-UA"/>
        </w:rPr>
        <w:t xml:space="preserve">при встановленні </w:t>
      </w:r>
      <w:r w:rsidR="00DB3E84" w:rsidRPr="00480689">
        <w:rPr>
          <w:rFonts w:ascii="Times New Roman" w:hAnsi="Times New Roman"/>
          <w:sz w:val="24"/>
          <w:szCs w:val="24"/>
          <w:lang w:val="uk-UA"/>
        </w:rPr>
        <w:t>місцевих податків і зборів у межах</w:t>
      </w:r>
      <w:r>
        <w:rPr>
          <w:rFonts w:ascii="Times New Roman" w:hAnsi="Times New Roman"/>
          <w:sz w:val="24"/>
          <w:szCs w:val="24"/>
          <w:lang w:val="uk-UA"/>
        </w:rPr>
        <w:t xml:space="preserve"> компетенції</w:t>
      </w:r>
      <w:r w:rsidR="00DB3E84" w:rsidRPr="00480689">
        <w:rPr>
          <w:rFonts w:ascii="Times New Roman" w:hAnsi="Times New Roman"/>
          <w:sz w:val="24"/>
          <w:szCs w:val="24"/>
          <w:lang w:val="uk-UA"/>
        </w:rPr>
        <w:t>;</w:t>
      </w:r>
    </w:p>
    <w:p w:rsidR="00DB3E84" w:rsidRPr="00480689" w:rsidRDefault="008D7BB4" w:rsidP="00CF4759">
      <w:pPr>
        <w:numPr>
          <w:ilvl w:val="0"/>
          <w:numId w:val="68"/>
        </w:numPr>
        <w:tabs>
          <w:tab w:val="num" w:pos="0"/>
          <w:tab w:val="left" w:pos="108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забезпечення максимально високого рівня</w:t>
      </w:r>
      <w:r w:rsidR="00DB3E84" w:rsidRPr="00480689">
        <w:rPr>
          <w:rFonts w:ascii="Times New Roman" w:hAnsi="Times New Roman"/>
          <w:sz w:val="24"/>
          <w:szCs w:val="24"/>
          <w:lang w:val="uk-UA"/>
        </w:rPr>
        <w:t xml:space="preserve"> участі представників бізнесу в процедурах прийняття регуляторних актів щодо встановлення оптимального розміру місцевих податків і зборів, орендної плати шляхом обговорення проектів таких актів, вироблення механізму реального партнерства між органом місцевого самоврядування та бізнесом;</w:t>
      </w:r>
    </w:p>
    <w:p w:rsidR="00DB3E84" w:rsidRPr="00480689" w:rsidRDefault="00DB3E84" w:rsidP="00CF4759">
      <w:pPr>
        <w:numPr>
          <w:ilvl w:val="0"/>
          <w:numId w:val="68"/>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удосконалення системи видачі документів дозвільного характеру через Центр надання адміністративних послуг;</w:t>
      </w:r>
    </w:p>
    <w:p w:rsidR="00DB3E84" w:rsidRPr="00480689" w:rsidRDefault="008D7BB4" w:rsidP="00CF4759">
      <w:pPr>
        <w:numPr>
          <w:ilvl w:val="0"/>
          <w:numId w:val="68"/>
        </w:numPr>
        <w:tabs>
          <w:tab w:val="num" w:pos="0"/>
          <w:tab w:val="left" w:pos="108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максимальне скорочення</w:t>
      </w:r>
      <w:r w:rsidR="00DB3E84" w:rsidRPr="00480689">
        <w:rPr>
          <w:rFonts w:ascii="Times New Roman" w:hAnsi="Times New Roman"/>
          <w:sz w:val="24"/>
          <w:szCs w:val="24"/>
          <w:lang w:val="uk-UA"/>
        </w:rPr>
        <w:t xml:space="preserve"> термін</w:t>
      </w:r>
      <w:r>
        <w:rPr>
          <w:rFonts w:ascii="Times New Roman" w:hAnsi="Times New Roman"/>
          <w:sz w:val="24"/>
          <w:szCs w:val="24"/>
          <w:lang w:val="uk-UA"/>
        </w:rPr>
        <w:t>ів</w:t>
      </w:r>
      <w:r w:rsidR="00DB3E84" w:rsidRPr="00480689">
        <w:rPr>
          <w:rFonts w:ascii="Times New Roman" w:hAnsi="Times New Roman"/>
          <w:sz w:val="24"/>
          <w:szCs w:val="24"/>
          <w:lang w:val="uk-UA"/>
        </w:rPr>
        <w:t xml:space="preserve"> отримання документів дозвільного характеру;</w:t>
      </w:r>
    </w:p>
    <w:p w:rsidR="00DB3E84" w:rsidRPr="00480689" w:rsidRDefault="00DB3E84" w:rsidP="00CF4759">
      <w:pPr>
        <w:widowControl w:val="0"/>
        <w:numPr>
          <w:ilvl w:val="0"/>
          <w:numId w:val="68"/>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сприяння діяльності  установ торгівлі в усіх населених пунктах громади, в тому числі виїзної, максимальне забезпечення населення товарами першої необхідності.</w:t>
      </w:r>
    </w:p>
    <w:p w:rsidR="00DB3E84" w:rsidRPr="00480689" w:rsidRDefault="00DB3E84" w:rsidP="00CF4759">
      <w:pPr>
        <w:tabs>
          <w:tab w:val="num" w:pos="0"/>
          <w:tab w:val="left" w:pos="1080"/>
        </w:tabs>
        <w:spacing w:after="0" w:line="240" w:lineRule="auto"/>
        <w:ind w:firstLine="567"/>
        <w:jc w:val="both"/>
        <w:rPr>
          <w:rFonts w:ascii="Times New Roman" w:hAnsi="Times New Roman"/>
          <w:bCs/>
          <w:sz w:val="24"/>
          <w:szCs w:val="24"/>
          <w:lang w:val="uk-UA"/>
        </w:rPr>
      </w:pPr>
    </w:p>
    <w:p w:rsidR="00DB3E84" w:rsidRPr="00480689" w:rsidRDefault="0024799A" w:rsidP="00CF4759">
      <w:pPr>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4</w:t>
      </w:r>
      <w:r w:rsidR="00DB3E84" w:rsidRPr="00480689">
        <w:rPr>
          <w:rFonts w:ascii="Times New Roman" w:hAnsi="Times New Roman"/>
          <w:b/>
          <w:sz w:val="24"/>
          <w:szCs w:val="24"/>
          <w:lang w:val="uk-UA"/>
        </w:rPr>
        <w:t>.2. Залучення інвестицій для розвитку громади</w:t>
      </w:r>
    </w:p>
    <w:p w:rsidR="00DB3E84" w:rsidRPr="0021141B" w:rsidRDefault="00DB3E84" w:rsidP="00CF4759">
      <w:pPr>
        <w:widowControl w:val="0"/>
        <w:tabs>
          <w:tab w:val="left" w:pos="748"/>
        </w:tabs>
        <w:spacing w:after="0" w:line="240" w:lineRule="auto"/>
        <w:ind w:firstLine="567"/>
        <w:jc w:val="both"/>
        <w:rPr>
          <w:rFonts w:ascii="Times New Roman" w:hAnsi="Times New Roman"/>
          <w:b/>
          <w:i/>
          <w:sz w:val="24"/>
          <w:szCs w:val="24"/>
          <w:lang w:val="uk-UA"/>
        </w:rPr>
      </w:pPr>
      <w:r w:rsidRPr="0021141B">
        <w:rPr>
          <w:rFonts w:ascii="Times New Roman" w:hAnsi="Times New Roman"/>
          <w:b/>
          <w:i/>
          <w:sz w:val="24"/>
          <w:szCs w:val="24"/>
          <w:lang w:val="uk-UA"/>
        </w:rPr>
        <w:t>Пріоритетними напрямами та завданнями в сфері залучення інвестицій для розвитку громади на 2020</w:t>
      </w:r>
      <w:r w:rsidR="0021141B" w:rsidRPr="0021141B">
        <w:rPr>
          <w:rFonts w:ascii="Times New Roman" w:hAnsi="Times New Roman"/>
          <w:b/>
          <w:i/>
          <w:sz w:val="24"/>
          <w:szCs w:val="24"/>
          <w:lang w:val="uk-UA"/>
        </w:rPr>
        <w:t xml:space="preserve"> рік</w:t>
      </w:r>
      <w:r w:rsidRPr="0021141B">
        <w:rPr>
          <w:rFonts w:ascii="Times New Roman" w:hAnsi="Times New Roman"/>
          <w:b/>
          <w:i/>
          <w:sz w:val="24"/>
          <w:szCs w:val="24"/>
          <w:lang w:val="uk-UA"/>
        </w:rPr>
        <w:t xml:space="preserve"> є:</w:t>
      </w:r>
    </w:p>
    <w:p w:rsidR="00DB3E84" w:rsidRPr="00480689" w:rsidRDefault="00DB3E84" w:rsidP="00CF4759">
      <w:pPr>
        <w:numPr>
          <w:ilvl w:val="0"/>
          <w:numId w:val="69"/>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забезпечити створення сприятливого інвестиційного клімату для залучення в економіку  інвестиційних ресурсів;</w:t>
      </w:r>
    </w:p>
    <w:p w:rsidR="00DB3E84" w:rsidRPr="00480689" w:rsidRDefault="00DB3E84" w:rsidP="00CF4759">
      <w:pPr>
        <w:numPr>
          <w:ilvl w:val="0"/>
          <w:numId w:val="69"/>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широке залучення інвестиційного потенціалу вітчизняних та зарубіжних інвесторів, донорських організацій, коштів держави та досягнення за рахунок цього створення нових робочих місць, розвитку та поліпшення сфери послуг, покращення інфраструктури.</w:t>
      </w:r>
    </w:p>
    <w:p w:rsidR="00DB3E84" w:rsidRPr="00480689" w:rsidRDefault="00DB3E84" w:rsidP="00CF4759">
      <w:pPr>
        <w:tabs>
          <w:tab w:val="left" w:pos="1080"/>
        </w:tabs>
        <w:spacing w:after="0" w:line="240" w:lineRule="auto"/>
        <w:ind w:left="720" w:firstLine="567"/>
        <w:jc w:val="both"/>
        <w:rPr>
          <w:rFonts w:ascii="Times New Roman" w:hAnsi="Times New Roman"/>
          <w:sz w:val="24"/>
          <w:szCs w:val="24"/>
          <w:lang w:val="uk-UA"/>
        </w:rPr>
      </w:pPr>
    </w:p>
    <w:p w:rsidR="00DB3E84" w:rsidRPr="00480689" w:rsidRDefault="00DB3E84" w:rsidP="00CF4759">
      <w:pPr>
        <w:widowControl w:val="0"/>
        <w:spacing w:after="0" w:line="240" w:lineRule="auto"/>
        <w:ind w:firstLine="567"/>
        <w:jc w:val="both"/>
        <w:rPr>
          <w:rFonts w:ascii="Times New Roman" w:hAnsi="Times New Roman"/>
          <w:b/>
          <w:sz w:val="24"/>
          <w:szCs w:val="24"/>
          <w:lang w:val="uk-UA"/>
        </w:rPr>
      </w:pPr>
      <w:r w:rsidRPr="00480689">
        <w:rPr>
          <w:rFonts w:ascii="Times New Roman" w:hAnsi="Times New Roman"/>
          <w:b/>
          <w:sz w:val="24"/>
          <w:szCs w:val="24"/>
          <w:lang w:val="uk-UA"/>
        </w:rPr>
        <w:t>Основні заходи, що плануються для їх виконання:</w:t>
      </w:r>
    </w:p>
    <w:p w:rsidR="00DB3E84" w:rsidRPr="00480689" w:rsidRDefault="00D04434" w:rsidP="00CF4759">
      <w:pPr>
        <w:numPr>
          <w:ilvl w:val="0"/>
          <w:numId w:val="70"/>
        </w:numPr>
        <w:tabs>
          <w:tab w:val="num" w:pos="0"/>
          <w:tab w:val="left" w:pos="720"/>
          <w:tab w:val="left" w:pos="1080"/>
        </w:tabs>
        <w:spacing w:after="0" w:line="240" w:lineRule="auto"/>
        <w:ind w:left="0" w:firstLine="567"/>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виготовлення технічної документації</w:t>
      </w:r>
      <w:r w:rsidR="00DB3E84" w:rsidRPr="00480689">
        <w:rPr>
          <w:rFonts w:ascii="Times New Roman" w:eastAsia="Times New Roman" w:hAnsi="Times New Roman"/>
          <w:sz w:val="24"/>
          <w:szCs w:val="24"/>
          <w:lang w:val="uk-UA"/>
        </w:rPr>
        <w:t xml:space="preserve"> (державні акти на землю, технічні паспорти) на </w:t>
      </w:r>
      <w:r>
        <w:rPr>
          <w:rFonts w:ascii="Times New Roman" w:eastAsia="Times New Roman" w:hAnsi="Times New Roman"/>
          <w:sz w:val="24"/>
          <w:szCs w:val="24"/>
          <w:lang w:val="uk-UA"/>
        </w:rPr>
        <w:t>прим</w:t>
      </w:r>
      <w:r w:rsidR="00DB3E84" w:rsidRPr="00480689">
        <w:rPr>
          <w:rFonts w:ascii="Times New Roman" w:eastAsia="Times New Roman" w:hAnsi="Times New Roman"/>
          <w:sz w:val="24"/>
          <w:szCs w:val="24"/>
          <w:lang w:val="uk-UA"/>
        </w:rPr>
        <w:t xml:space="preserve">іщення </w:t>
      </w:r>
      <w:r>
        <w:rPr>
          <w:rFonts w:ascii="Times New Roman" w:eastAsia="Times New Roman" w:hAnsi="Times New Roman"/>
          <w:sz w:val="24"/>
          <w:szCs w:val="24"/>
          <w:lang w:val="uk-UA"/>
        </w:rPr>
        <w:t xml:space="preserve">та земельні ділянки </w:t>
      </w:r>
      <w:r w:rsidR="00DB3E84" w:rsidRPr="00480689">
        <w:rPr>
          <w:rFonts w:ascii="Times New Roman" w:eastAsia="Times New Roman" w:hAnsi="Times New Roman"/>
          <w:sz w:val="24"/>
          <w:szCs w:val="24"/>
          <w:lang w:val="uk-UA"/>
        </w:rPr>
        <w:t>комунальної  власності;</w:t>
      </w:r>
    </w:p>
    <w:p w:rsidR="00DB3E84" w:rsidRPr="00480689" w:rsidRDefault="00D04434" w:rsidP="00CF4759">
      <w:pPr>
        <w:numPr>
          <w:ilvl w:val="0"/>
          <w:numId w:val="70"/>
        </w:numPr>
        <w:tabs>
          <w:tab w:val="num" w:pos="0"/>
          <w:tab w:val="left" w:pos="720"/>
          <w:tab w:val="left" w:pos="1080"/>
        </w:tabs>
        <w:spacing w:after="0" w:line="240" w:lineRule="auto"/>
        <w:ind w:left="0" w:firstLine="567"/>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проведення інвентаризації</w:t>
      </w:r>
      <w:r w:rsidR="00DB3E84" w:rsidRPr="00480689">
        <w:rPr>
          <w:rFonts w:ascii="Times New Roman" w:eastAsia="Times New Roman" w:hAnsi="Times New Roman"/>
          <w:sz w:val="24"/>
          <w:szCs w:val="24"/>
          <w:lang w:val="uk-UA"/>
        </w:rPr>
        <w:t xml:space="preserve"> промислових майданчиків, вільних приміщень, земельних ділянок на території громади;</w:t>
      </w:r>
    </w:p>
    <w:p w:rsidR="00DB3E84" w:rsidRPr="00480689" w:rsidRDefault="00D04434" w:rsidP="00CF4759">
      <w:pPr>
        <w:numPr>
          <w:ilvl w:val="0"/>
          <w:numId w:val="70"/>
        </w:numPr>
        <w:tabs>
          <w:tab w:val="num" w:pos="0"/>
          <w:tab w:val="left" w:pos="720"/>
          <w:tab w:val="left" w:pos="1080"/>
        </w:tabs>
        <w:spacing w:after="0" w:line="240" w:lineRule="auto"/>
        <w:ind w:left="0" w:firstLine="567"/>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забезпечення відкритості</w:t>
      </w:r>
      <w:r w:rsidR="00DB3E84" w:rsidRPr="00480689">
        <w:rPr>
          <w:rFonts w:ascii="Times New Roman" w:eastAsia="Times New Roman" w:hAnsi="Times New Roman"/>
          <w:sz w:val="24"/>
          <w:szCs w:val="24"/>
          <w:lang w:val="uk-UA"/>
        </w:rPr>
        <w:t xml:space="preserve"> для бізнесу інформації про вільні земельні ділянки та приміщення на території громади  для сприяння у започаткуванні нової підприємницької справи;</w:t>
      </w:r>
    </w:p>
    <w:p w:rsidR="00DB3E84" w:rsidRPr="00480689" w:rsidRDefault="00D04434" w:rsidP="00CF4759">
      <w:pPr>
        <w:numPr>
          <w:ilvl w:val="0"/>
          <w:numId w:val="70"/>
        </w:numPr>
        <w:tabs>
          <w:tab w:val="num" w:pos="0"/>
          <w:tab w:val="left" w:pos="720"/>
          <w:tab w:val="left" w:pos="1080"/>
        </w:tabs>
        <w:spacing w:after="0" w:line="240" w:lineRule="auto"/>
        <w:ind w:left="0" w:firstLine="567"/>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проведення</w:t>
      </w:r>
      <w:r w:rsidR="00DB3E84" w:rsidRPr="00480689">
        <w:rPr>
          <w:rFonts w:ascii="Times New Roman" w:eastAsia="Times New Roman" w:hAnsi="Times New Roman"/>
          <w:sz w:val="24"/>
          <w:szCs w:val="24"/>
          <w:lang w:val="uk-UA"/>
        </w:rPr>
        <w:t xml:space="preserve"> с</w:t>
      </w:r>
      <w:r>
        <w:rPr>
          <w:rFonts w:ascii="Times New Roman" w:eastAsia="Times New Roman" w:hAnsi="Times New Roman"/>
          <w:sz w:val="24"/>
          <w:szCs w:val="24"/>
          <w:lang w:val="uk-UA"/>
        </w:rPr>
        <w:t>истемної роботи</w:t>
      </w:r>
      <w:r w:rsidR="00DB3E84" w:rsidRPr="00480689">
        <w:rPr>
          <w:rFonts w:ascii="Times New Roman" w:eastAsia="Times New Roman" w:hAnsi="Times New Roman"/>
          <w:sz w:val="24"/>
          <w:szCs w:val="24"/>
          <w:lang w:val="uk-UA"/>
        </w:rPr>
        <w:t xml:space="preserve"> щодо розроблення інвестиційних проектів</w:t>
      </w:r>
      <w:r>
        <w:rPr>
          <w:rFonts w:ascii="Times New Roman" w:eastAsia="Times New Roman" w:hAnsi="Times New Roman"/>
          <w:sz w:val="24"/>
          <w:szCs w:val="24"/>
          <w:lang w:val="uk-UA"/>
        </w:rPr>
        <w:t xml:space="preserve"> та </w:t>
      </w:r>
      <w:r w:rsidR="00DB3E84" w:rsidRPr="00480689">
        <w:rPr>
          <w:rFonts w:ascii="Times New Roman" w:eastAsia="Times New Roman" w:hAnsi="Times New Roman"/>
          <w:sz w:val="24"/>
          <w:szCs w:val="24"/>
          <w:lang w:val="uk-UA"/>
        </w:rPr>
        <w:t xml:space="preserve">пропозицій; </w:t>
      </w:r>
    </w:p>
    <w:p w:rsidR="00DB3E84" w:rsidRPr="00480689" w:rsidRDefault="00D04434" w:rsidP="00CF4759">
      <w:pPr>
        <w:numPr>
          <w:ilvl w:val="0"/>
          <w:numId w:val="70"/>
        </w:numPr>
        <w:tabs>
          <w:tab w:val="num" w:pos="0"/>
          <w:tab w:val="left" w:pos="720"/>
          <w:tab w:val="left" w:pos="108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визначення пріоритетних об’єктів</w:t>
      </w:r>
      <w:r w:rsidR="00DB3E84" w:rsidRPr="00480689">
        <w:rPr>
          <w:rFonts w:ascii="Times New Roman" w:hAnsi="Times New Roman"/>
          <w:sz w:val="24"/>
          <w:szCs w:val="24"/>
          <w:lang w:val="uk-UA"/>
        </w:rPr>
        <w:t xml:space="preserve"> соціаль</w:t>
      </w:r>
      <w:r>
        <w:rPr>
          <w:rFonts w:ascii="Times New Roman" w:hAnsi="Times New Roman"/>
          <w:sz w:val="24"/>
          <w:szCs w:val="24"/>
          <w:lang w:val="uk-UA"/>
        </w:rPr>
        <w:t xml:space="preserve">ної інфраструктури </w:t>
      </w:r>
      <w:r w:rsidR="00DB3E84" w:rsidRPr="00480689">
        <w:rPr>
          <w:rFonts w:ascii="Times New Roman" w:hAnsi="Times New Roman"/>
          <w:sz w:val="24"/>
          <w:szCs w:val="24"/>
          <w:lang w:val="uk-UA"/>
        </w:rPr>
        <w:t>для залучення  інвестиційних коштів на реалізацію проектів з їх реконструкції, поточного та капітального ремонту;</w:t>
      </w:r>
    </w:p>
    <w:p w:rsidR="00DB3E84" w:rsidRPr="00480689" w:rsidRDefault="00D04434" w:rsidP="00CF4759">
      <w:pPr>
        <w:numPr>
          <w:ilvl w:val="0"/>
          <w:numId w:val="70"/>
        </w:numPr>
        <w:tabs>
          <w:tab w:val="num" w:pos="0"/>
          <w:tab w:val="left" w:pos="240"/>
          <w:tab w:val="left" w:pos="720"/>
          <w:tab w:val="left" w:pos="108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проведення системної організаційної роботи</w:t>
      </w:r>
      <w:r w:rsidR="00DB3E84" w:rsidRPr="00480689">
        <w:rPr>
          <w:rFonts w:ascii="Times New Roman" w:hAnsi="Times New Roman"/>
          <w:sz w:val="24"/>
          <w:szCs w:val="24"/>
          <w:lang w:val="uk-UA"/>
        </w:rPr>
        <w:t xml:space="preserve"> по залученню інвестиційних коштів за рахунок міжнародної матеріально-технічної допомоги, залученню інвесторів до розвитку інженерно-транспортної, соціальної інфраструктури населених пунктів;</w:t>
      </w:r>
    </w:p>
    <w:p w:rsidR="00DB3E84" w:rsidRPr="00480689" w:rsidRDefault="00D04434" w:rsidP="00CF4759">
      <w:pPr>
        <w:numPr>
          <w:ilvl w:val="0"/>
          <w:numId w:val="70"/>
        </w:numPr>
        <w:tabs>
          <w:tab w:val="num" w:pos="0"/>
          <w:tab w:val="left" w:pos="720"/>
          <w:tab w:val="left" w:pos="1080"/>
        </w:tabs>
        <w:spacing w:after="0" w:line="240" w:lineRule="auto"/>
        <w:ind w:left="0" w:firstLine="567"/>
        <w:jc w:val="both"/>
        <w:rPr>
          <w:rFonts w:ascii="Times New Roman" w:hAnsi="Times New Roman"/>
          <w:sz w:val="24"/>
          <w:szCs w:val="24"/>
          <w:lang w:val="uk-UA" w:eastAsia="ru-RU"/>
        </w:rPr>
      </w:pPr>
      <w:r>
        <w:rPr>
          <w:rFonts w:ascii="Times New Roman" w:hAnsi="Times New Roman"/>
          <w:sz w:val="24"/>
          <w:szCs w:val="24"/>
          <w:lang w:val="uk-UA"/>
        </w:rPr>
        <w:t xml:space="preserve"> завершення</w:t>
      </w:r>
      <w:r w:rsidR="00DB3E84" w:rsidRPr="00480689">
        <w:rPr>
          <w:rFonts w:ascii="Times New Roman" w:hAnsi="Times New Roman"/>
          <w:sz w:val="24"/>
          <w:szCs w:val="24"/>
          <w:lang w:val="uk-UA"/>
        </w:rPr>
        <w:t xml:space="preserve"> виготовлення схеми планування території громади, містобудівної документації населених пунктів громади;</w:t>
      </w:r>
    </w:p>
    <w:p w:rsidR="00DB3E84" w:rsidRPr="00480689" w:rsidRDefault="00D04434" w:rsidP="00CF4759">
      <w:pPr>
        <w:numPr>
          <w:ilvl w:val="0"/>
          <w:numId w:val="70"/>
        </w:numPr>
        <w:tabs>
          <w:tab w:val="num" w:pos="0"/>
          <w:tab w:val="left" w:pos="720"/>
          <w:tab w:val="left" w:pos="108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w:t>
      </w:r>
      <w:r w:rsidR="00DB3E84" w:rsidRPr="00480689">
        <w:rPr>
          <w:rFonts w:ascii="Times New Roman" w:hAnsi="Times New Roman"/>
          <w:sz w:val="24"/>
          <w:szCs w:val="24"/>
          <w:lang w:val="uk-UA"/>
        </w:rPr>
        <w:t>покращення інвестиційного іміджу шляхом розробки та періодичного оновлення рекламно-іміджевої продукції та інформаційно-презентаційних матеріалів про громаду, висвітлення успішних практик інвестування у засобах масової інформації, участь та представлення інвестиційного потенціалу на інвестиційних форумах.</w:t>
      </w:r>
    </w:p>
    <w:p w:rsidR="00DB3E84" w:rsidRPr="00480689" w:rsidRDefault="00DB3E84" w:rsidP="00CF4759">
      <w:pPr>
        <w:spacing w:after="0" w:line="240" w:lineRule="auto"/>
        <w:ind w:firstLine="567"/>
        <w:jc w:val="both"/>
        <w:rPr>
          <w:rFonts w:ascii="Times New Roman" w:hAnsi="Times New Roman"/>
          <w:b/>
          <w:sz w:val="24"/>
          <w:szCs w:val="24"/>
          <w:lang w:val="uk-UA"/>
        </w:rPr>
      </w:pPr>
    </w:p>
    <w:p w:rsidR="00DB3E84" w:rsidRPr="00480689" w:rsidRDefault="00596446" w:rsidP="00CF4759">
      <w:pPr>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4</w:t>
      </w:r>
      <w:r w:rsidR="00DB3E84" w:rsidRPr="00480689">
        <w:rPr>
          <w:rFonts w:ascii="Times New Roman" w:hAnsi="Times New Roman"/>
          <w:b/>
          <w:sz w:val="24"/>
          <w:szCs w:val="24"/>
          <w:lang w:val="uk-UA"/>
        </w:rPr>
        <w:t>.3. Підвищення фінансової незалежності місцевого бюджету та ефективності використання бюджетних коштів</w:t>
      </w:r>
    </w:p>
    <w:p w:rsidR="00DB3E84" w:rsidRPr="0021141B" w:rsidRDefault="00DB3E84" w:rsidP="00CF4759">
      <w:pPr>
        <w:widowControl w:val="0"/>
        <w:tabs>
          <w:tab w:val="left" w:pos="748"/>
        </w:tabs>
        <w:spacing w:after="0" w:line="240" w:lineRule="auto"/>
        <w:ind w:firstLine="567"/>
        <w:jc w:val="both"/>
        <w:rPr>
          <w:rFonts w:ascii="Times New Roman" w:hAnsi="Times New Roman"/>
          <w:b/>
          <w:i/>
          <w:sz w:val="24"/>
          <w:szCs w:val="24"/>
          <w:lang w:val="uk-UA"/>
        </w:rPr>
      </w:pPr>
      <w:r w:rsidRPr="0021141B">
        <w:rPr>
          <w:rFonts w:ascii="Times New Roman" w:hAnsi="Times New Roman"/>
          <w:b/>
          <w:i/>
          <w:sz w:val="24"/>
          <w:szCs w:val="24"/>
          <w:lang w:val="uk-UA"/>
        </w:rPr>
        <w:t>Пріоритетними напрямами та завданнями в сфері наповнення та виконання місцевого бюджету на 2020</w:t>
      </w:r>
      <w:r w:rsidR="0021141B">
        <w:rPr>
          <w:rFonts w:ascii="Times New Roman" w:hAnsi="Times New Roman"/>
          <w:b/>
          <w:i/>
          <w:sz w:val="24"/>
          <w:szCs w:val="24"/>
          <w:lang w:val="uk-UA"/>
        </w:rPr>
        <w:t xml:space="preserve"> рік</w:t>
      </w:r>
      <w:r w:rsidRPr="0021141B">
        <w:rPr>
          <w:rFonts w:ascii="Times New Roman" w:hAnsi="Times New Roman"/>
          <w:b/>
          <w:i/>
          <w:sz w:val="24"/>
          <w:szCs w:val="24"/>
          <w:lang w:val="uk-UA"/>
        </w:rPr>
        <w:t xml:space="preserve"> є:</w:t>
      </w:r>
    </w:p>
    <w:p w:rsidR="00DB3E84" w:rsidRPr="00480689" w:rsidRDefault="00DB3E84" w:rsidP="00CF4759">
      <w:pPr>
        <w:numPr>
          <w:ilvl w:val="0"/>
          <w:numId w:val="71"/>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забезпечення наповнюваності дохідної частини бюджету громади;</w:t>
      </w:r>
    </w:p>
    <w:p w:rsidR="00DB3E84" w:rsidRPr="00480689" w:rsidRDefault="00DB3E84" w:rsidP="00CF4759">
      <w:pPr>
        <w:numPr>
          <w:ilvl w:val="0"/>
          <w:numId w:val="71"/>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забезпечення фінансової самодостатності території громади;</w:t>
      </w:r>
    </w:p>
    <w:p w:rsidR="00DB3E84" w:rsidRPr="00480689" w:rsidRDefault="00DB3E84" w:rsidP="00CF4759">
      <w:pPr>
        <w:numPr>
          <w:ilvl w:val="0"/>
          <w:numId w:val="71"/>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проведення раціональної та ефективної податково-бюджетної політики;</w:t>
      </w:r>
    </w:p>
    <w:p w:rsidR="00DB3E84" w:rsidRPr="00480689" w:rsidRDefault="00DB3E84" w:rsidP="00CF4759">
      <w:pPr>
        <w:numPr>
          <w:ilvl w:val="0"/>
          <w:numId w:val="71"/>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зміцнення бюджетної та фінансової дисципліни;</w:t>
      </w:r>
    </w:p>
    <w:p w:rsidR="00DB3E84" w:rsidRPr="00480689" w:rsidRDefault="00DB3E84" w:rsidP="00CF4759">
      <w:pPr>
        <w:numPr>
          <w:ilvl w:val="0"/>
          <w:numId w:val="71"/>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lastRenderedPageBreak/>
        <w:t>підвищення результативності бюджетних видатків;</w:t>
      </w:r>
    </w:p>
    <w:p w:rsidR="00DB3E84" w:rsidRDefault="00DB3E84" w:rsidP="00CF4759">
      <w:pPr>
        <w:numPr>
          <w:ilvl w:val="0"/>
          <w:numId w:val="71"/>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 xml:space="preserve"> підвищення якості послуг, які надаються за рахунок місцевого бюджету.</w:t>
      </w:r>
    </w:p>
    <w:p w:rsidR="00596446" w:rsidRPr="00480689" w:rsidRDefault="00596446" w:rsidP="00596446">
      <w:pPr>
        <w:tabs>
          <w:tab w:val="left" w:pos="1080"/>
        </w:tabs>
        <w:spacing w:after="0" w:line="240" w:lineRule="auto"/>
        <w:ind w:left="567"/>
        <w:jc w:val="both"/>
        <w:rPr>
          <w:rFonts w:ascii="Times New Roman" w:hAnsi="Times New Roman"/>
          <w:sz w:val="24"/>
          <w:szCs w:val="24"/>
          <w:lang w:val="uk-UA"/>
        </w:rPr>
      </w:pPr>
    </w:p>
    <w:p w:rsidR="00DB3E84" w:rsidRPr="00480689" w:rsidRDefault="00DB3E84" w:rsidP="00CF4759">
      <w:pPr>
        <w:widowControl w:val="0"/>
        <w:spacing w:after="0" w:line="240" w:lineRule="auto"/>
        <w:ind w:firstLine="567"/>
        <w:jc w:val="both"/>
        <w:rPr>
          <w:rFonts w:ascii="Times New Roman" w:hAnsi="Times New Roman"/>
          <w:b/>
          <w:sz w:val="24"/>
          <w:szCs w:val="24"/>
          <w:lang w:val="uk-UA"/>
        </w:rPr>
      </w:pPr>
      <w:r w:rsidRPr="00480689">
        <w:rPr>
          <w:rFonts w:ascii="Times New Roman" w:hAnsi="Times New Roman"/>
          <w:b/>
          <w:sz w:val="24"/>
          <w:szCs w:val="24"/>
          <w:lang w:val="uk-UA"/>
        </w:rPr>
        <w:t>Основні заходи, що плануються для їх виконання:</w:t>
      </w:r>
    </w:p>
    <w:p w:rsidR="00DB3E84" w:rsidRPr="00480689" w:rsidRDefault="00DB3E84" w:rsidP="00CF4759">
      <w:pPr>
        <w:numPr>
          <w:ilvl w:val="0"/>
          <w:numId w:val="71"/>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 xml:space="preserve">забезпечення </w:t>
      </w:r>
      <w:r w:rsidR="0058774A">
        <w:rPr>
          <w:rFonts w:ascii="Times New Roman" w:hAnsi="Times New Roman"/>
          <w:sz w:val="24"/>
          <w:szCs w:val="24"/>
          <w:lang w:val="uk-UA"/>
        </w:rPr>
        <w:t xml:space="preserve">контролю за повнотою </w:t>
      </w:r>
      <w:r w:rsidRPr="00480689">
        <w:rPr>
          <w:rFonts w:ascii="Times New Roman" w:hAnsi="Times New Roman"/>
          <w:sz w:val="24"/>
          <w:szCs w:val="24"/>
          <w:lang w:val="uk-UA"/>
        </w:rPr>
        <w:t xml:space="preserve">повної сплати нарахованих податків і платежів до бюджету, </w:t>
      </w:r>
      <w:r w:rsidR="0058774A">
        <w:rPr>
          <w:rFonts w:ascii="Times New Roman" w:hAnsi="Times New Roman"/>
          <w:color w:val="000000"/>
          <w:sz w:val="24"/>
          <w:szCs w:val="24"/>
          <w:lang w:val="uk-UA"/>
        </w:rPr>
        <w:t>своєчасною та повною сплатою</w:t>
      </w:r>
      <w:r w:rsidRPr="00480689">
        <w:rPr>
          <w:rFonts w:ascii="Times New Roman" w:hAnsi="Times New Roman"/>
          <w:color w:val="000000"/>
          <w:sz w:val="24"/>
          <w:szCs w:val="24"/>
          <w:lang w:val="uk-UA"/>
        </w:rPr>
        <w:t xml:space="preserve"> платежів за користування майном територіальної громади;</w:t>
      </w:r>
    </w:p>
    <w:p w:rsidR="00DB3E84" w:rsidRPr="00480689" w:rsidRDefault="00DB3E84" w:rsidP="00CF4759">
      <w:pPr>
        <w:numPr>
          <w:ilvl w:val="0"/>
          <w:numId w:val="71"/>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налагодження партнерських відносин із платниками податків та подальше підвищення рівня добровільної сплати платежів;</w:t>
      </w:r>
    </w:p>
    <w:p w:rsidR="00DB3E84" w:rsidRPr="00480689" w:rsidRDefault="00DB3E84" w:rsidP="00CF4759">
      <w:pPr>
        <w:numPr>
          <w:ilvl w:val="0"/>
          <w:numId w:val="71"/>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забезпечення оптимізації витрат розпорядників коштів шляхом виключення неефективних та непріоритетних витрат, вдосконалення бюджетної мережі;</w:t>
      </w:r>
    </w:p>
    <w:p w:rsidR="00DB3E84" w:rsidRPr="00480689" w:rsidRDefault="00DB3E84" w:rsidP="00CF4759">
      <w:pPr>
        <w:numPr>
          <w:ilvl w:val="0"/>
          <w:numId w:val="71"/>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визначення пріоритетності щодо фінансування розроблених галузевих програм;</w:t>
      </w:r>
    </w:p>
    <w:p w:rsidR="00DB3E84" w:rsidRPr="00480689" w:rsidRDefault="00DB3E84" w:rsidP="00CF4759">
      <w:pPr>
        <w:numPr>
          <w:ilvl w:val="0"/>
          <w:numId w:val="71"/>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 xml:space="preserve">недопущення виникнення кредиторської та дебіторської заборгованості у бюджетній сфері; </w:t>
      </w:r>
    </w:p>
    <w:p w:rsidR="00DB3E84" w:rsidRPr="00480689" w:rsidRDefault="00DB3E84" w:rsidP="00CF4759">
      <w:pPr>
        <w:numPr>
          <w:ilvl w:val="0"/>
          <w:numId w:val="71"/>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забезпечення дотримання законодавства при здійсненні державних закупівель товарів та послуг, раціонального використання бюджетних коштів;</w:t>
      </w:r>
    </w:p>
    <w:p w:rsidR="00DB3E84" w:rsidRPr="00480689" w:rsidRDefault="00DB3E84" w:rsidP="00CF4759">
      <w:pPr>
        <w:numPr>
          <w:ilvl w:val="0"/>
          <w:numId w:val="71"/>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забезпечення економного та ефективного використання енергоресурсів.</w:t>
      </w:r>
    </w:p>
    <w:p w:rsidR="00DB3E84" w:rsidRPr="00480689" w:rsidRDefault="00DB3E84" w:rsidP="00CF4759">
      <w:pPr>
        <w:spacing w:after="0" w:line="240" w:lineRule="auto"/>
        <w:ind w:firstLine="567"/>
        <w:jc w:val="both"/>
        <w:rPr>
          <w:rFonts w:ascii="Times New Roman" w:eastAsia="Times New Roman" w:hAnsi="Times New Roman"/>
          <w:b/>
          <w:sz w:val="24"/>
          <w:szCs w:val="24"/>
          <w:lang w:val="uk-UA" w:eastAsia="ru-RU"/>
        </w:rPr>
      </w:pPr>
    </w:p>
    <w:p w:rsidR="00DB3E84" w:rsidRPr="00480689" w:rsidRDefault="00596446" w:rsidP="00CF4759">
      <w:pPr>
        <w:spacing w:after="0" w:line="240" w:lineRule="auto"/>
        <w:ind w:firstLine="567"/>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w:t>
      </w:r>
      <w:r w:rsidR="00DB3E84" w:rsidRPr="00480689">
        <w:rPr>
          <w:rFonts w:ascii="Times New Roman" w:eastAsia="Times New Roman" w:hAnsi="Times New Roman"/>
          <w:b/>
          <w:sz w:val="24"/>
          <w:szCs w:val="24"/>
          <w:lang w:val="uk-UA" w:eastAsia="ru-RU"/>
        </w:rPr>
        <w:t>.4. Реалізація політики у галузі будівництва, архітектури</w:t>
      </w:r>
      <w:r>
        <w:rPr>
          <w:rFonts w:ascii="Times New Roman" w:eastAsia="Times New Roman" w:hAnsi="Times New Roman"/>
          <w:b/>
          <w:sz w:val="24"/>
          <w:szCs w:val="24"/>
          <w:lang w:val="uk-UA" w:eastAsia="ru-RU"/>
        </w:rPr>
        <w:t xml:space="preserve"> </w:t>
      </w:r>
      <w:r w:rsidR="00DB3E84" w:rsidRPr="00480689">
        <w:rPr>
          <w:rFonts w:ascii="Times New Roman" w:eastAsia="Times New Roman" w:hAnsi="Times New Roman"/>
          <w:b/>
          <w:sz w:val="24"/>
          <w:szCs w:val="24"/>
          <w:lang w:val="uk-UA" w:eastAsia="ru-RU"/>
        </w:rPr>
        <w:t>та земельних відносин</w:t>
      </w:r>
    </w:p>
    <w:p w:rsidR="00DB3E84" w:rsidRPr="00FB7253" w:rsidRDefault="00DB3E84" w:rsidP="00CF4759">
      <w:pPr>
        <w:widowControl w:val="0"/>
        <w:tabs>
          <w:tab w:val="left" w:pos="748"/>
        </w:tabs>
        <w:spacing w:after="0" w:line="240" w:lineRule="auto"/>
        <w:ind w:firstLine="567"/>
        <w:jc w:val="both"/>
        <w:rPr>
          <w:rFonts w:ascii="Times New Roman" w:hAnsi="Times New Roman"/>
          <w:b/>
          <w:i/>
          <w:sz w:val="24"/>
          <w:szCs w:val="24"/>
          <w:lang w:val="uk-UA"/>
        </w:rPr>
      </w:pPr>
      <w:r w:rsidRPr="00FB7253">
        <w:rPr>
          <w:rFonts w:ascii="Times New Roman" w:hAnsi="Times New Roman"/>
          <w:b/>
          <w:i/>
          <w:sz w:val="24"/>
          <w:szCs w:val="24"/>
          <w:lang w:val="uk-UA"/>
        </w:rPr>
        <w:t>Пріоритетними напрямами та завданнями в сфері будівництва, архітектури та земельних відносин на 2020</w:t>
      </w:r>
      <w:r w:rsidR="0021141B">
        <w:rPr>
          <w:rFonts w:ascii="Times New Roman" w:hAnsi="Times New Roman"/>
          <w:b/>
          <w:i/>
          <w:sz w:val="24"/>
          <w:szCs w:val="24"/>
          <w:lang w:val="uk-UA"/>
        </w:rPr>
        <w:t xml:space="preserve"> рік</w:t>
      </w:r>
      <w:r w:rsidRPr="00FB7253">
        <w:rPr>
          <w:rFonts w:ascii="Times New Roman" w:hAnsi="Times New Roman"/>
          <w:b/>
          <w:i/>
          <w:sz w:val="24"/>
          <w:szCs w:val="24"/>
          <w:lang w:val="uk-UA"/>
        </w:rPr>
        <w:t xml:space="preserve"> є:</w:t>
      </w:r>
    </w:p>
    <w:p w:rsidR="00DB3E84" w:rsidRPr="00480689" w:rsidRDefault="00596446" w:rsidP="00CF4759">
      <w:pPr>
        <w:widowControl w:val="0"/>
        <w:numPr>
          <w:ilvl w:val="0"/>
          <w:numId w:val="72"/>
        </w:numPr>
        <w:tabs>
          <w:tab w:val="num" w:pos="-180"/>
          <w:tab w:val="left" w:pos="108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забезпечення дотримання</w:t>
      </w:r>
      <w:r w:rsidR="00DB3E84" w:rsidRPr="00480689">
        <w:rPr>
          <w:rFonts w:ascii="Times New Roman" w:hAnsi="Times New Roman"/>
          <w:sz w:val="24"/>
          <w:szCs w:val="24"/>
          <w:lang w:val="uk-UA"/>
        </w:rPr>
        <w:t xml:space="preserve"> законодавства у сфері архітектури, містобудування та державних стандартів, норм і правил при реалізації містобудівної документації;</w:t>
      </w:r>
    </w:p>
    <w:p w:rsidR="00DB3E84" w:rsidRPr="00480689" w:rsidRDefault="00DB3E84" w:rsidP="00CF4759">
      <w:pPr>
        <w:widowControl w:val="0"/>
        <w:numPr>
          <w:ilvl w:val="0"/>
          <w:numId w:val="72"/>
        </w:numPr>
        <w:tabs>
          <w:tab w:val="num" w:pos="-18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створення умов для залучення інвестиційного капіталу в розбудову населених пунктів громади;</w:t>
      </w:r>
    </w:p>
    <w:p w:rsidR="00DB3E84" w:rsidRPr="00480689" w:rsidRDefault="00DB3E84" w:rsidP="00CF4759">
      <w:pPr>
        <w:widowControl w:val="0"/>
        <w:numPr>
          <w:ilvl w:val="0"/>
          <w:numId w:val="72"/>
        </w:numPr>
        <w:tabs>
          <w:tab w:val="num" w:pos="-18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забезпечення населених пунктів громади містобудівною документацією для визначення перспективи їх розвитку;</w:t>
      </w:r>
    </w:p>
    <w:p w:rsidR="00DB3E84" w:rsidRPr="00480689" w:rsidRDefault="00DB3E84" w:rsidP="00CF4759">
      <w:pPr>
        <w:numPr>
          <w:ilvl w:val="0"/>
          <w:numId w:val="72"/>
        </w:numPr>
        <w:tabs>
          <w:tab w:val="num" w:pos="-180"/>
          <w:tab w:val="left" w:pos="1080"/>
        </w:tabs>
        <w:spacing w:after="0" w:line="240" w:lineRule="auto"/>
        <w:ind w:left="0" w:firstLine="567"/>
        <w:contextualSpacing/>
        <w:jc w:val="both"/>
        <w:rPr>
          <w:rFonts w:ascii="Times New Roman" w:hAnsi="Times New Roman"/>
          <w:sz w:val="24"/>
          <w:szCs w:val="24"/>
          <w:lang w:val="uk-UA" w:eastAsia="ru-RU"/>
        </w:rPr>
      </w:pPr>
      <w:r w:rsidRPr="00480689">
        <w:rPr>
          <w:rFonts w:ascii="Times New Roman" w:hAnsi="Times New Roman"/>
          <w:sz w:val="24"/>
          <w:szCs w:val="24"/>
          <w:lang w:val="uk-UA" w:eastAsia="ru-RU"/>
        </w:rPr>
        <w:t>приватизація земельних ділянок;</w:t>
      </w:r>
    </w:p>
    <w:p w:rsidR="00DB3E84" w:rsidRPr="00480689" w:rsidRDefault="00DB3E84" w:rsidP="00CF4759">
      <w:pPr>
        <w:numPr>
          <w:ilvl w:val="0"/>
          <w:numId w:val="72"/>
        </w:numPr>
        <w:tabs>
          <w:tab w:val="num" w:pos="-180"/>
          <w:tab w:val="left" w:pos="1080"/>
        </w:tabs>
        <w:spacing w:after="0" w:line="240" w:lineRule="auto"/>
        <w:ind w:left="0" w:firstLine="567"/>
        <w:contextualSpacing/>
        <w:jc w:val="both"/>
        <w:rPr>
          <w:rFonts w:ascii="Times New Roman" w:hAnsi="Times New Roman"/>
          <w:sz w:val="24"/>
          <w:szCs w:val="24"/>
          <w:lang w:val="uk-UA" w:eastAsia="ru-RU"/>
        </w:rPr>
      </w:pPr>
      <w:r w:rsidRPr="00480689">
        <w:rPr>
          <w:rFonts w:ascii="Times New Roman" w:hAnsi="Times New Roman"/>
          <w:sz w:val="24"/>
          <w:szCs w:val="24"/>
          <w:lang w:val="uk-UA" w:eastAsia="ru-RU"/>
        </w:rPr>
        <w:t>продаж, оренда, суборенда земельних ділянок;</w:t>
      </w:r>
    </w:p>
    <w:p w:rsidR="00DB3E84" w:rsidRPr="00480689" w:rsidRDefault="00DB3E84" w:rsidP="00CF4759">
      <w:pPr>
        <w:numPr>
          <w:ilvl w:val="0"/>
          <w:numId w:val="72"/>
        </w:numPr>
        <w:tabs>
          <w:tab w:val="num" w:pos="-180"/>
          <w:tab w:val="left" w:pos="1080"/>
        </w:tabs>
        <w:spacing w:after="0" w:line="240" w:lineRule="auto"/>
        <w:ind w:left="0" w:firstLine="567"/>
        <w:contextualSpacing/>
        <w:jc w:val="both"/>
        <w:rPr>
          <w:rFonts w:ascii="Times New Roman" w:hAnsi="Times New Roman"/>
          <w:sz w:val="24"/>
          <w:szCs w:val="24"/>
          <w:lang w:val="uk-UA" w:eastAsia="ru-RU"/>
        </w:rPr>
      </w:pPr>
      <w:r w:rsidRPr="00480689">
        <w:rPr>
          <w:rFonts w:ascii="Times New Roman" w:hAnsi="Times New Roman"/>
          <w:sz w:val="24"/>
          <w:szCs w:val="24"/>
          <w:lang w:val="uk-UA" w:eastAsia="ru-RU"/>
        </w:rPr>
        <w:t>ведення земельно-облікової документації, обліку землекористувачів та землевласників на території громади;</w:t>
      </w:r>
    </w:p>
    <w:p w:rsidR="00DB3E84" w:rsidRPr="00480689" w:rsidRDefault="00DB3E84" w:rsidP="00CF4759">
      <w:pPr>
        <w:numPr>
          <w:ilvl w:val="0"/>
          <w:numId w:val="72"/>
        </w:numPr>
        <w:tabs>
          <w:tab w:val="num" w:pos="-180"/>
          <w:tab w:val="left" w:pos="1080"/>
        </w:tabs>
        <w:spacing w:after="0" w:line="240" w:lineRule="auto"/>
        <w:ind w:left="0" w:firstLine="567"/>
        <w:contextualSpacing/>
        <w:jc w:val="both"/>
        <w:rPr>
          <w:rFonts w:ascii="Times New Roman" w:hAnsi="Times New Roman"/>
          <w:sz w:val="24"/>
          <w:szCs w:val="24"/>
          <w:lang w:val="uk-UA" w:eastAsia="ru-RU"/>
        </w:rPr>
      </w:pPr>
      <w:r w:rsidRPr="00480689">
        <w:rPr>
          <w:rFonts w:ascii="Times New Roman" w:hAnsi="Times New Roman"/>
          <w:sz w:val="24"/>
          <w:szCs w:val="24"/>
          <w:lang w:val="uk-UA" w:eastAsia="ru-RU"/>
        </w:rPr>
        <w:t>контроль за земельними ділянками, які використовуються без правовстановлюючих документів;</w:t>
      </w:r>
    </w:p>
    <w:p w:rsidR="00DB3E84" w:rsidRPr="00480689" w:rsidRDefault="00DB3E84" w:rsidP="00CF4759">
      <w:pPr>
        <w:numPr>
          <w:ilvl w:val="0"/>
          <w:numId w:val="72"/>
        </w:numPr>
        <w:tabs>
          <w:tab w:val="num" w:pos="-180"/>
          <w:tab w:val="left" w:pos="1080"/>
        </w:tabs>
        <w:spacing w:after="0" w:line="240" w:lineRule="auto"/>
        <w:ind w:left="0" w:firstLine="567"/>
        <w:contextualSpacing/>
        <w:jc w:val="both"/>
        <w:rPr>
          <w:rFonts w:ascii="Times New Roman" w:hAnsi="Times New Roman"/>
          <w:sz w:val="24"/>
          <w:szCs w:val="24"/>
          <w:lang w:val="uk-UA" w:eastAsia="ru-RU"/>
        </w:rPr>
      </w:pPr>
      <w:r w:rsidRPr="00480689">
        <w:rPr>
          <w:rFonts w:ascii="Times New Roman" w:hAnsi="Times New Roman"/>
          <w:sz w:val="24"/>
          <w:szCs w:val="24"/>
          <w:lang w:val="uk-UA" w:eastAsia="ru-RU"/>
        </w:rPr>
        <w:t>організація ефективного використання земель;</w:t>
      </w:r>
    </w:p>
    <w:p w:rsidR="00DB3E84" w:rsidRDefault="00DB3E84" w:rsidP="00CF4759">
      <w:pPr>
        <w:numPr>
          <w:ilvl w:val="0"/>
          <w:numId w:val="72"/>
        </w:numPr>
        <w:tabs>
          <w:tab w:val="num" w:pos="-180"/>
          <w:tab w:val="left" w:pos="1080"/>
        </w:tabs>
        <w:spacing w:after="0" w:line="240" w:lineRule="auto"/>
        <w:ind w:left="0" w:firstLine="567"/>
        <w:contextualSpacing/>
        <w:jc w:val="both"/>
        <w:rPr>
          <w:rFonts w:ascii="Times New Roman" w:hAnsi="Times New Roman"/>
          <w:sz w:val="24"/>
          <w:szCs w:val="24"/>
          <w:lang w:val="uk-UA" w:eastAsia="ru-RU"/>
        </w:rPr>
      </w:pPr>
      <w:r w:rsidRPr="00480689">
        <w:rPr>
          <w:rFonts w:ascii="Times New Roman" w:hAnsi="Times New Roman"/>
          <w:sz w:val="24"/>
          <w:szCs w:val="24"/>
          <w:lang w:val="uk-UA" w:eastAsia="ru-RU"/>
        </w:rPr>
        <w:t>охорона та контроль за дотриманням земельного законодавства.</w:t>
      </w:r>
    </w:p>
    <w:p w:rsidR="00596446" w:rsidRPr="00480689" w:rsidRDefault="00596446" w:rsidP="00596446">
      <w:pPr>
        <w:tabs>
          <w:tab w:val="left" w:pos="1080"/>
        </w:tabs>
        <w:spacing w:after="0" w:line="240" w:lineRule="auto"/>
        <w:ind w:left="567"/>
        <w:contextualSpacing/>
        <w:jc w:val="both"/>
        <w:rPr>
          <w:rFonts w:ascii="Times New Roman" w:hAnsi="Times New Roman"/>
          <w:sz w:val="24"/>
          <w:szCs w:val="24"/>
          <w:lang w:val="uk-UA" w:eastAsia="ru-RU"/>
        </w:rPr>
      </w:pPr>
    </w:p>
    <w:p w:rsidR="00DB3E84" w:rsidRPr="00480689" w:rsidRDefault="00DB3E84" w:rsidP="00CF4759">
      <w:pPr>
        <w:widowControl w:val="0"/>
        <w:spacing w:after="0" w:line="240" w:lineRule="auto"/>
        <w:ind w:firstLine="567"/>
        <w:jc w:val="both"/>
        <w:rPr>
          <w:rFonts w:ascii="Times New Roman" w:hAnsi="Times New Roman"/>
          <w:b/>
          <w:sz w:val="24"/>
          <w:szCs w:val="24"/>
          <w:lang w:val="uk-UA"/>
        </w:rPr>
      </w:pPr>
      <w:r w:rsidRPr="00480689">
        <w:rPr>
          <w:rFonts w:ascii="Times New Roman" w:hAnsi="Times New Roman"/>
          <w:b/>
          <w:sz w:val="24"/>
          <w:szCs w:val="24"/>
          <w:lang w:val="uk-UA"/>
        </w:rPr>
        <w:t>Основні заходи, що плануються для їх виконання:</w:t>
      </w:r>
    </w:p>
    <w:p w:rsidR="00DB3E84" w:rsidRPr="00480689" w:rsidRDefault="00DB3E84" w:rsidP="00CF4759">
      <w:pPr>
        <w:numPr>
          <w:ilvl w:val="0"/>
          <w:numId w:val="73"/>
        </w:numPr>
        <w:tabs>
          <w:tab w:val="num" w:pos="-180"/>
          <w:tab w:val="left" w:pos="1080"/>
          <w:tab w:val="left" w:pos="1260"/>
          <w:tab w:val="left" w:pos="1620"/>
        </w:tabs>
        <w:spacing w:after="0" w:line="240" w:lineRule="auto"/>
        <w:ind w:left="0" w:firstLine="567"/>
        <w:jc w:val="both"/>
        <w:rPr>
          <w:rFonts w:ascii="Times New Roman" w:eastAsia="Times New Roman" w:hAnsi="Times New Roman"/>
          <w:sz w:val="24"/>
          <w:szCs w:val="24"/>
          <w:lang w:val="uk-UA"/>
        </w:rPr>
      </w:pPr>
      <w:proofErr w:type="spellStart"/>
      <w:r w:rsidRPr="00480689">
        <w:rPr>
          <w:rFonts w:ascii="Times New Roman" w:eastAsia="Times New Roman" w:hAnsi="Times New Roman"/>
          <w:sz w:val="24"/>
          <w:szCs w:val="24"/>
        </w:rPr>
        <w:t>здійснення</w:t>
      </w:r>
      <w:proofErr w:type="spellEnd"/>
      <w:r w:rsidRPr="00480689">
        <w:rPr>
          <w:rFonts w:ascii="Times New Roman" w:eastAsia="Times New Roman" w:hAnsi="Times New Roman"/>
          <w:sz w:val="24"/>
          <w:szCs w:val="24"/>
        </w:rPr>
        <w:t xml:space="preserve"> </w:t>
      </w:r>
      <w:proofErr w:type="spellStart"/>
      <w:r w:rsidRPr="00480689">
        <w:rPr>
          <w:rFonts w:ascii="Times New Roman" w:eastAsia="Times New Roman" w:hAnsi="Times New Roman"/>
          <w:sz w:val="24"/>
          <w:szCs w:val="24"/>
        </w:rPr>
        <w:t>моніторингу</w:t>
      </w:r>
      <w:proofErr w:type="spellEnd"/>
      <w:r w:rsidRPr="00480689">
        <w:rPr>
          <w:rFonts w:ascii="Times New Roman" w:eastAsia="Times New Roman" w:hAnsi="Times New Roman"/>
          <w:sz w:val="24"/>
          <w:szCs w:val="24"/>
        </w:rPr>
        <w:t xml:space="preserve"> </w:t>
      </w:r>
      <w:proofErr w:type="spellStart"/>
      <w:r w:rsidRPr="00480689">
        <w:rPr>
          <w:rFonts w:ascii="Times New Roman" w:eastAsia="Times New Roman" w:hAnsi="Times New Roman"/>
          <w:sz w:val="24"/>
          <w:szCs w:val="24"/>
        </w:rPr>
        <w:t>введених</w:t>
      </w:r>
      <w:proofErr w:type="spellEnd"/>
      <w:r w:rsidRPr="00480689">
        <w:rPr>
          <w:rFonts w:ascii="Times New Roman" w:eastAsia="Times New Roman" w:hAnsi="Times New Roman"/>
          <w:sz w:val="24"/>
          <w:szCs w:val="24"/>
        </w:rPr>
        <w:t xml:space="preserve"> в </w:t>
      </w:r>
      <w:proofErr w:type="spellStart"/>
      <w:r w:rsidRPr="00480689">
        <w:rPr>
          <w:rFonts w:ascii="Times New Roman" w:eastAsia="Times New Roman" w:hAnsi="Times New Roman"/>
          <w:sz w:val="24"/>
          <w:szCs w:val="24"/>
        </w:rPr>
        <w:t>експлуатацію</w:t>
      </w:r>
      <w:proofErr w:type="spellEnd"/>
      <w:r w:rsidRPr="00480689">
        <w:rPr>
          <w:rFonts w:ascii="Times New Roman" w:eastAsia="Times New Roman" w:hAnsi="Times New Roman"/>
          <w:sz w:val="24"/>
          <w:szCs w:val="24"/>
        </w:rPr>
        <w:t xml:space="preserve"> </w:t>
      </w:r>
      <w:proofErr w:type="spellStart"/>
      <w:proofErr w:type="gramStart"/>
      <w:r w:rsidRPr="00480689">
        <w:rPr>
          <w:rFonts w:ascii="Times New Roman" w:eastAsia="Times New Roman" w:hAnsi="Times New Roman"/>
          <w:sz w:val="24"/>
          <w:szCs w:val="24"/>
        </w:rPr>
        <w:t>соц</w:t>
      </w:r>
      <w:proofErr w:type="gramEnd"/>
      <w:r w:rsidRPr="00480689">
        <w:rPr>
          <w:rFonts w:ascii="Times New Roman" w:eastAsia="Times New Roman" w:hAnsi="Times New Roman"/>
          <w:sz w:val="24"/>
          <w:szCs w:val="24"/>
        </w:rPr>
        <w:t>іальнозначущих</w:t>
      </w:r>
      <w:proofErr w:type="spellEnd"/>
      <w:r w:rsidRPr="00480689">
        <w:rPr>
          <w:rFonts w:ascii="Times New Roman" w:eastAsia="Times New Roman" w:hAnsi="Times New Roman"/>
          <w:sz w:val="24"/>
          <w:szCs w:val="24"/>
        </w:rPr>
        <w:t xml:space="preserve"> </w:t>
      </w:r>
      <w:proofErr w:type="spellStart"/>
      <w:r w:rsidRPr="00480689">
        <w:rPr>
          <w:rFonts w:ascii="Times New Roman" w:eastAsia="Times New Roman" w:hAnsi="Times New Roman"/>
          <w:sz w:val="24"/>
          <w:szCs w:val="24"/>
        </w:rPr>
        <w:t>об’єктів</w:t>
      </w:r>
      <w:proofErr w:type="spellEnd"/>
      <w:r w:rsidRPr="00480689">
        <w:rPr>
          <w:rFonts w:ascii="Times New Roman" w:eastAsia="Times New Roman" w:hAnsi="Times New Roman"/>
          <w:sz w:val="24"/>
          <w:szCs w:val="24"/>
        </w:rPr>
        <w:t xml:space="preserve"> та </w:t>
      </w:r>
      <w:proofErr w:type="spellStart"/>
      <w:r w:rsidRPr="00480689">
        <w:rPr>
          <w:rFonts w:ascii="Times New Roman" w:eastAsia="Times New Roman" w:hAnsi="Times New Roman"/>
          <w:sz w:val="24"/>
          <w:szCs w:val="24"/>
        </w:rPr>
        <w:t>об’єктів</w:t>
      </w:r>
      <w:proofErr w:type="spellEnd"/>
      <w:r w:rsidRPr="00480689">
        <w:rPr>
          <w:rFonts w:ascii="Times New Roman" w:eastAsia="Times New Roman" w:hAnsi="Times New Roman"/>
          <w:sz w:val="24"/>
          <w:szCs w:val="24"/>
        </w:rPr>
        <w:t xml:space="preserve"> </w:t>
      </w:r>
      <w:proofErr w:type="spellStart"/>
      <w:r w:rsidRPr="00480689">
        <w:rPr>
          <w:rFonts w:ascii="Times New Roman" w:eastAsia="Times New Roman" w:hAnsi="Times New Roman"/>
          <w:sz w:val="24"/>
          <w:szCs w:val="24"/>
        </w:rPr>
        <w:t>незавершеного</w:t>
      </w:r>
      <w:proofErr w:type="spellEnd"/>
      <w:r w:rsidRPr="00480689">
        <w:rPr>
          <w:rFonts w:ascii="Times New Roman" w:eastAsia="Times New Roman" w:hAnsi="Times New Roman"/>
          <w:sz w:val="24"/>
          <w:szCs w:val="24"/>
        </w:rPr>
        <w:t xml:space="preserve"> </w:t>
      </w:r>
      <w:proofErr w:type="spellStart"/>
      <w:r w:rsidRPr="00480689">
        <w:rPr>
          <w:rFonts w:ascii="Times New Roman" w:eastAsia="Times New Roman" w:hAnsi="Times New Roman"/>
          <w:sz w:val="24"/>
          <w:szCs w:val="24"/>
        </w:rPr>
        <w:t>будівництва</w:t>
      </w:r>
      <w:proofErr w:type="spellEnd"/>
      <w:r w:rsidRPr="00480689">
        <w:rPr>
          <w:rFonts w:ascii="Times New Roman" w:eastAsia="Times New Roman" w:hAnsi="Times New Roman"/>
          <w:sz w:val="24"/>
          <w:szCs w:val="24"/>
        </w:rPr>
        <w:t>;</w:t>
      </w:r>
    </w:p>
    <w:p w:rsidR="00DB3E84" w:rsidRPr="00480689" w:rsidRDefault="00DB3E84" w:rsidP="00CF4759">
      <w:pPr>
        <w:numPr>
          <w:ilvl w:val="0"/>
          <w:numId w:val="73"/>
        </w:numPr>
        <w:tabs>
          <w:tab w:val="num" w:pos="-18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спрямування коштів місцевого бюджету та інших залучених коштів на завершення будівництва об’єктів соціально-культурного та житлово-комунального призначення, що мають важливе соціальне значення;</w:t>
      </w:r>
    </w:p>
    <w:p w:rsidR="00DB3E84" w:rsidRPr="00480689" w:rsidRDefault="00DB3E84" w:rsidP="00CF4759">
      <w:pPr>
        <w:numPr>
          <w:ilvl w:val="0"/>
          <w:numId w:val="73"/>
        </w:numPr>
        <w:tabs>
          <w:tab w:val="num" w:pos="-180"/>
          <w:tab w:val="left" w:pos="1080"/>
          <w:tab w:val="left" w:pos="162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завершення розроблення містобудівної документації (генеральних планів та планів зонування території населених пунктів об’єднаної територіальної громади);</w:t>
      </w:r>
    </w:p>
    <w:p w:rsidR="00DB3E84" w:rsidRPr="00480689" w:rsidRDefault="00DB3E84" w:rsidP="00CF4759">
      <w:pPr>
        <w:numPr>
          <w:ilvl w:val="0"/>
          <w:numId w:val="73"/>
        </w:numPr>
        <w:tabs>
          <w:tab w:val="num" w:pos="-180"/>
          <w:tab w:val="left" w:pos="1080"/>
          <w:tab w:val="left" w:pos="162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ведення обліку землекористувачів та власників земельних ділянок на території громади, кількості та якості земель;</w:t>
      </w:r>
    </w:p>
    <w:p w:rsidR="00DB3E84" w:rsidRPr="00480689" w:rsidRDefault="00DB3E84" w:rsidP="00CF4759">
      <w:pPr>
        <w:widowControl w:val="0"/>
        <w:numPr>
          <w:ilvl w:val="0"/>
          <w:numId w:val="73"/>
        </w:numPr>
        <w:tabs>
          <w:tab w:val="num" w:pos="-18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встановлення ставок орендної плати;</w:t>
      </w:r>
    </w:p>
    <w:p w:rsidR="00DB3E84" w:rsidRPr="00480689" w:rsidRDefault="00DB3E84" w:rsidP="00CF4759">
      <w:pPr>
        <w:widowControl w:val="0"/>
        <w:numPr>
          <w:ilvl w:val="0"/>
          <w:numId w:val="73"/>
        </w:numPr>
        <w:tabs>
          <w:tab w:val="num" w:pos="-18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передача вільних земельних ділянок комунальної форми власності у власність або оренду громадянам та юридичним особам;</w:t>
      </w:r>
    </w:p>
    <w:p w:rsidR="00DB3E84" w:rsidRPr="00480689" w:rsidRDefault="00DB3E84" w:rsidP="00CF4759">
      <w:pPr>
        <w:widowControl w:val="0"/>
        <w:numPr>
          <w:ilvl w:val="0"/>
          <w:numId w:val="73"/>
        </w:numPr>
        <w:tabs>
          <w:tab w:val="num" w:pos="-18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 xml:space="preserve">надання та вилучення земельних ділянок у користування із земель комунальної форми власності відповідно до Земельного кодексу України, участь у підготовці матеріалів </w:t>
      </w:r>
      <w:r w:rsidRPr="00480689">
        <w:rPr>
          <w:rFonts w:ascii="Times New Roman" w:hAnsi="Times New Roman"/>
          <w:sz w:val="24"/>
          <w:szCs w:val="24"/>
          <w:lang w:val="uk-UA"/>
        </w:rPr>
        <w:lastRenderedPageBreak/>
        <w:t>для оформлення договорів оренди та здійснення їх реєстрації;</w:t>
      </w:r>
    </w:p>
    <w:p w:rsidR="00DB3E84" w:rsidRPr="00480689" w:rsidRDefault="00DB3E84" w:rsidP="00CF4759">
      <w:pPr>
        <w:widowControl w:val="0"/>
        <w:numPr>
          <w:ilvl w:val="0"/>
          <w:numId w:val="73"/>
        </w:numPr>
        <w:tabs>
          <w:tab w:val="num" w:pos="-18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постійна робота з фізичними та юридичними особами, які використовують земельні ділянки без правовстановлюючих документів;</w:t>
      </w:r>
    </w:p>
    <w:p w:rsidR="00DB3E84" w:rsidRPr="00480689" w:rsidRDefault="00DB3E84" w:rsidP="00CF4759">
      <w:pPr>
        <w:numPr>
          <w:ilvl w:val="0"/>
          <w:numId w:val="73"/>
        </w:numPr>
        <w:tabs>
          <w:tab w:val="num" w:pos="-180"/>
          <w:tab w:val="left" w:pos="1080"/>
        </w:tabs>
        <w:spacing w:after="0" w:line="240" w:lineRule="auto"/>
        <w:ind w:left="0" w:firstLine="567"/>
        <w:contextualSpacing/>
        <w:jc w:val="both"/>
        <w:rPr>
          <w:rFonts w:ascii="Times New Roman" w:hAnsi="Times New Roman"/>
          <w:sz w:val="24"/>
          <w:szCs w:val="24"/>
          <w:lang w:val="uk-UA" w:eastAsia="ru-RU"/>
        </w:rPr>
      </w:pPr>
      <w:r w:rsidRPr="00480689">
        <w:rPr>
          <w:rFonts w:ascii="Times New Roman" w:hAnsi="Times New Roman"/>
          <w:sz w:val="24"/>
          <w:szCs w:val="24"/>
          <w:lang w:val="uk-UA" w:eastAsia="ru-RU"/>
        </w:rPr>
        <w:t>контроль за використанням та охороною земель комунальної форми власності, додержання землевласниками та землекористувачами земельного та екологічного законодавства, встановленого режиму використання земельних ділянок відповідно до їх цільового призначення та умов надання;</w:t>
      </w:r>
    </w:p>
    <w:p w:rsidR="00DB3E84" w:rsidRPr="00480689" w:rsidRDefault="001354F8" w:rsidP="00CF4759">
      <w:pPr>
        <w:numPr>
          <w:ilvl w:val="0"/>
          <w:numId w:val="73"/>
        </w:numPr>
        <w:tabs>
          <w:tab w:val="num" w:pos="-180"/>
          <w:tab w:val="left" w:pos="1080"/>
        </w:tabs>
        <w:spacing w:after="0" w:line="240" w:lineRule="auto"/>
        <w:ind w:left="0" w:firstLine="567"/>
        <w:contextualSpacing/>
        <w:jc w:val="both"/>
        <w:rPr>
          <w:rFonts w:ascii="Times New Roman" w:hAnsi="Times New Roman"/>
          <w:sz w:val="24"/>
          <w:szCs w:val="24"/>
          <w:lang w:val="uk-UA" w:eastAsia="ru-RU"/>
        </w:rPr>
      </w:pPr>
      <w:r>
        <w:rPr>
          <w:rFonts w:ascii="Times New Roman" w:hAnsi="Times New Roman"/>
          <w:sz w:val="24"/>
          <w:szCs w:val="24"/>
          <w:lang w:val="uk-UA" w:eastAsia="ru-RU"/>
        </w:rPr>
        <w:t>вжиття</w:t>
      </w:r>
      <w:r w:rsidR="00DB3E84" w:rsidRPr="00480689">
        <w:rPr>
          <w:rFonts w:ascii="Times New Roman" w:hAnsi="Times New Roman"/>
          <w:sz w:val="24"/>
          <w:szCs w:val="24"/>
          <w:lang w:val="uk-UA" w:eastAsia="ru-RU"/>
        </w:rPr>
        <w:t xml:space="preserve"> заходів щодо усунення порушень норм чинного земельного законодавства України на території громади.</w:t>
      </w:r>
    </w:p>
    <w:p w:rsidR="00DB3E84" w:rsidRPr="00480689" w:rsidRDefault="00DB3E84" w:rsidP="00CF4759">
      <w:pPr>
        <w:widowControl w:val="0"/>
        <w:tabs>
          <w:tab w:val="num" w:pos="-180"/>
          <w:tab w:val="left" w:pos="1080"/>
        </w:tabs>
        <w:spacing w:after="0" w:line="240" w:lineRule="auto"/>
        <w:ind w:firstLine="567"/>
        <w:jc w:val="both"/>
        <w:rPr>
          <w:rFonts w:ascii="Times New Roman" w:hAnsi="Times New Roman"/>
          <w:b/>
          <w:sz w:val="24"/>
          <w:szCs w:val="24"/>
          <w:lang w:val="uk-UA"/>
        </w:rPr>
      </w:pPr>
    </w:p>
    <w:p w:rsidR="00DB3E84" w:rsidRPr="00480689" w:rsidRDefault="00596446" w:rsidP="00CF4759">
      <w:pPr>
        <w:widowControl w:val="0"/>
        <w:spacing w:after="0" w:line="240" w:lineRule="auto"/>
        <w:ind w:firstLine="567"/>
        <w:jc w:val="both"/>
        <w:rPr>
          <w:rFonts w:ascii="Times New Roman" w:hAnsi="Times New Roman"/>
          <w:b/>
          <w:bCs/>
          <w:iCs/>
          <w:sz w:val="24"/>
          <w:szCs w:val="24"/>
          <w:lang w:val="uk-UA"/>
        </w:rPr>
      </w:pPr>
      <w:r>
        <w:rPr>
          <w:rFonts w:ascii="Times New Roman" w:hAnsi="Times New Roman"/>
          <w:b/>
          <w:bCs/>
          <w:iCs/>
          <w:sz w:val="24"/>
          <w:szCs w:val="24"/>
          <w:lang w:val="uk-UA"/>
        </w:rPr>
        <w:t>4</w:t>
      </w:r>
      <w:r w:rsidR="00DB3E84" w:rsidRPr="00480689">
        <w:rPr>
          <w:rFonts w:ascii="Times New Roman" w:hAnsi="Times New Roman"/>
          <w:b/>
          <w:bCs/>
          <w:iCs/>
          <w:sz w:val="24"/>
          <w:szCs w:val="24"/>
          <w:lang w:val="uk-UA"/>
        </w:rPr>
        <w:t>.5. Розвиток житлово-комунального господарства та інфраструктури</w:t>
      </w:r>
    </w:p>
    <w:p w:rsidR="00DB3E84" w:rsidRPr="00FB7253" w:rsidRDefault="00DB3E84" w:rsidP="00CF4759">
      <w:pPr>
        <w:widowControl w:val="0"/>
        <w:tabs>
          <w:tab w:val="left" w:pos="748"/>
        </w:tabs>
        <w:spacing w:after="0" w:line="240" w:lineRule="auto"/>
        <w:ind w:firstLine="567"/>
        <w:jc w:val="both"/>
        <w:rPr>
          <w:rFonts w:ascii="Times New Roman" w:hAnsi="Times New Roman"/>
          <w:b/>
          <w:i/>
          <w:sz w:val="24"/>
          <w:szCs w:val="24"/>
          <w:lang w:val="uk-UA"/>
        </w:rPr>
      </w:pPr>
      <w:r w:rsidRPr="00FB7253">
        <w:rPr>
          <w:rFonts w:ascii="Times New Roman" w:hAnsi="Times New Roman"/>
          <w:b/>
          <w:i/>
          <w:sz w:val="24"/>
          <w:szCs w:val="24"/>
          <w:lang w:val="uk-UA"/>
        </w:rPr>
        <w:t>Пріоритетними напрямами та завданнями в сфері житлово-комунального господарства та інфраструктури на 2020</w:t>
      </w:r>
      <w:r w:rsidR="0021141B">
        <w:rPr>
          <w:rFonts w:ascii="Times New Roman" w:hAnsi="Times New Roman"/>
          <w:b/>
          <w:i/>
          <w:sz w:val="24"/>
          <w:szCs w:val="24"/>
          <w:lang w:val="uk-UA"/>
        </w:rPr>
        <w:t xml:space="preserve"> рік</w:t>
      </w:r>
      <w:r w:rsidRPr="00FB7253">
        <w:rPr>
          <w:rFonts w:ascii="Times New Roman" w:hAnsi="Times New Roman"/>
          <w:b/>
          <w:i/>
          <w:sz w:val="24"/>
          <w:szCs w:val="24"/>
          <w:lang w:val="uk-UA"/>
        </w:rPr>
        <w:t xml:space="preserve"> є:</w:t>
      </w:r>
    </w:p>
    <w:p w:rsidR="00DB3E84" w:rsidRPr="00480689" w:rsidRDefault="00DB3E84" w:rsidP="00CF4759">
      <w:pPr>
        <w:numPr>
          <w:ilvl w:val="0"/>
          <w:numId w:val="74"/>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поліпшення якості та розширення переліку житлово-комунальних послуг для населення громади;</w:t>
      </w:r>
    </w:p>
    <w:p w:rsidR="00DB3E84" w:rsidRPr="00480689" w:rsidRDefault="00DB3E84" w:rsidP="00CF4759">
      <w:pPr>
        <w:numPr>
          <w:ilvl w:val="0"/>
          <w:numId w:val="74"/>
        </w:numPr>
        <w:shd w:val="clear" w:color="auto" w:fill="FFFFFF"/>
        <w:tabs>
          <w:tab w:val="num" w:pos="0"/>
          <w:tab w:val="left" w:pos="48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недопущення збитковості житлово-комунальної діяльності;</w:t>
      </w:r>
    </w:p>
    <w:p w:rsidR="00DB3E84" w:rsidRPr="00480689" w:rsidRDefault="00596446" w:rsidP="00CF4759">
      <w:pPr>
        <w:widowControl w:val="0"/>
        <w:numPr>
          <w:ilvl w:val="0"/>
          <w:numId w:val="74"/>
        </w:numPr>
        <w:tabs>
          <w:tab w:val="num" w:pos="0"/>
          <w:tab w:val="left" w:pos="720"/>
          <w:tab w:val="left" w:pos="108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w:t>
      </w:r>
      <w:r w:rsidR="001354F8">
        <w:rPr>
          <w:rFonts w:ascii="Times New Roman" w:hAnsi="Times New Roman"/>
          <w:sz w:val="24"/>
          <w:szCs w:val="24"/>
          <w:lang w:val="uk-UA"/>
        </w:rPr>
        <w:t xml:space="preserve"> </w:t>
      </w:r>
      <w:r w:rsidR="00DB3E84" w:rsidRPr="00480689">
        <w:rPr>
          <w:rFonts w:ascii="Times New Roman" w:hAnsi="Times New Roman"/>
          <w:sz w:val="24"/>
          <w:szCs w:val="24"/>
          <w:lang w:val="uk-UA"/>
        </w:rPr>
        <w:t>поліпшення благоустрою території громади;</w:t>
      </w:r>
    </w:p>
    <w:p w:rsidR="00DB3E84" w:rsidRPr="00480689" w:rsidRDefault="00DB3E84" w:rsidP="00CF4759">
      <w:pPr>
        <w:widowControl w:val="0"/>
        <w:numPr>
          <w:ilvl w:val="0"/>
          <w:numId w:val="74"/>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поліпшення стану забезпечення населення якісною питною водою;</w:t>
      </w:r>
    </w:p>
    <w:p w:rsidR="00DB3E84" w:rsidRPr="00480689" w:rsidRDefault="00DB3E84" w:rsidP="00CF4759">
      <w:pPr>
        <w:widowControl w:val="0"/>
        <w:numPr>
          <w:ilvl w:val="0"/>
          <w:numId w:val="74"/>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розширення мережі зовнішнього освітлення на території громади;</w:t>
      </w:r>
    </w:p>
    <w:p w:rsidR="00DB3E84" w:rsidRPr="00480689" w:rsidRDefault="00DB3E84" w:rsidP="00CF4759">
      <w:pPr>
        <w:numPr>
          <w:ilvl w:val="0"/>
          <w:numId w:val="74"/>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поліпшення транспортно-експлуатаційного стану автомобільних доріг;</w:t>
      </w:r>
    </w:p>
    <w:p w:rsidR="00DB3E84" w:rsidRPr="00480689" w:rsidRDefault="00DB3E84" w:rsidP="00CF4759">
      <w:pPr>
        <w:numPr>
          <w:ilvl w:val="0"/>
          <w:numId w:val="74"/>
        </w:numPr>
        <w:tabs>
          <w:tab w:val="num" w:pos="0"/>
          <w:tab w:val="left" w:pos="1080"/>
        </w:tabs>
        <w:spacing w:after="0" w:line="240" w:lineRule="auto"/>
        <w:ind w:left="0" w:firstLine="567"/>
        <w:jc w:val="both"/>
        <w:rPr>
          <w:rFonts w:ascii="Times New Roman" w:hAnsi="Times New Roman"/>
          <w:b/>
          <w:sz w:val="24"/>
          <w:szCs w:val="24"/>
          <w:lang w:val="uk-UA"/>
        </w:rPr>
      </w:pPr>
      <w:r w:rsidRPr="00480689">
        <w:rPr>
          <w:rFonts w:ascii="Times New Roman" w:hAnsi="Times New Roman"/>
          <w:sz w:val="24"/>
          <w:szCs w:val="24"/>
          <w:lang w:val="uk-UA"/>
        </w:rPr>
        <w:t>забезпечення населених пунктів громади регулярним автобусним сполученням.</w:t>
      </w:r>
    </w:p>
    <w:p w:rsidR="00DB3E84" w:rsidRPr="00480689" w:rsidRDefault="00DB3E84" w:rsidP="00CF4759">
      <w:pPr>
        <w:tabs>
          <w:tab w:val="left" w:pos="1080"/>
        </w:tabs>
        <w:spacing w:after="0" w:line="240" w:lineRule="auto"/>
        <w:ind w:left="720" w:firstLine="567"/>
        <w:jc w:val="both"/>
        <w:rPr>
          <w:rFonts w:ascii="Times New Roman" w:hAnsi="Times New Roman"/>
          <w:b/>
          <w:sz w:val="24"/>
          <w:szCs w:val="24"/>
          <w:lang w:val="uk-UA"/>
        </w:rPr>
      </w:pPr>
    </w:p>
    <w:p w:rsidR="00DB3E84" w:rsidRPr="00480689" w:rsidRDefault="00DB3E84" w:rsidP="00CF4759">
      <w:pPr>
        <w:widowControl w:val="0"/>
        <w:spacing w:after="0" w:line="240" w:lineRule="auto"/>
        <w:ind w:firstLine="567"/>
        <w:jc w:val="both"/>
        <w:rPr>
          <w:rFonts w:ascii="Times New Roman" w:hAnsi="Times New Roman"/>
          <w:b/>
          <w:sz w:val="24"/>
          <w:szCs w:val="24"/>
          <w:lang w:val="uk-UA"/>
        </w:rPr>
      </w:pPr>
      <w:r w:rsidRPr="00480689">
        <w:rPr>
          <w:rFonts w:ascii="Times New Roman" w:hAnsi="Times New Roman"/>
          <w:b/>
          <w:sz w:val="24"/>
          <w:szCs w:val="24"/>
          <w:lang w:val="uk-UA"/>
        </w:rPr>
        <w:t>Основні заходи, що плануються для їх виконання:</w:t>
      </w:r>
    </w:p>
    <w:p w:rsidR="00DB3E84" w:rsidRPr="00480689" w:rsidRDefault="00DB3E84" w:rsidP="00610D92">
      <w:pPr>
        <w:widowControl w:val="0"/>
        <w:numPr>
          <w:ilvl w:val="0"/>
          <w:numId w:val="75"/>
        </w:numPr>
        <w:tabs>
          <w:tab w:val="num" w:pos="0"/>
          <w:tab w:val="left" w:pos="600"/>
          <w:tab w:val="left" w:pos="993"/>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залучення інвестицій для реалізації інвестиційних проектів у сфері житлово-комунального господарства;</w:t>
      </w:r>
    </w:p>
    <w:p w:rsidR="00DB3E84" w:rsidRPr="00480689" w:rsidRDefault="00DB3E84" w:rsidP="00610D92">
      <w:pPr>
        <w:widowControl w:val="0"/>
        <w:numPr>
          <w:ilvl w:val="0"/>
          <w:numId w:val="75"/>
        </w:numPr>
        <w:tabs>
          <w:tab w:val="num" w:pos="0"/>
          <w:tab w:val="left" w:pos="600"/>
          <w:tab w:val="left" w:pos="993"/>
        </w:tabs>
        <w:spacing w:after="0" w:line="240" w:lineRule="auto"/>
        <w:ind w:left="0" w:firstLine="567"/>
        <w:jc w:val="both"/>
        <w:rPr>
          <w:rFonts w:ascii="Times New Roman" w:hAnsi="Times New Roman"/>
          <w:sz w:val="24"/>
          <w:szCs w:val="24"/>
          <w:lang w:val="uk-UA"/>
        </w:rPr>
      </w:pPr>
      <w:r w:rsidRPr="00480689">
        <w:rPr>
          <w:rFonts w:ascii="Times New Roman" w:hAnsi="Times New Roman"/>
          <w:bCs/>
          <w:sz w:val="24"/>
          <w:szCs w:val="24"/>
          <w:lang w:val="uk-UA"/>
        </w:rPr>
        <w:t xml:space="preserve">підвищення ефективності господарської діяльності </w:t>
      </w:r>
      <w:r w:rsidRPr="00480689">
        <w:rPr>
          <w:rFonts w:ascii="Times New Roman" w:hAnsi="Times New Roman"/>
          <w:sz w:val="24"/>
          <w:szCs w:val="24"/>
          <w:lang w:val="uk-UA"/>
        </w:rPr>
        <w:t xml:space="preserve">КП «СКЕП </w:t>
      </w:r>
      <w:proofErr w:type="spellStart"/>
      <w:r w:rsidRPr="00480689">
        <w:rPr>
          <w:rFonts w:ascii="Times New Roman" w:hAnsi="Times New Roman"/>
          <w:sz w:val="24"/>
          <w:szCs w:val="24"/>
          <w:lang w:val="uk-UA"/>
        </w:rPr>
        <w:t>Сількомвервіс</w:t>
      </w:r>
      <w:proofErr w:type="spellEnd"/>
      <w:r w:rsidRPr="00480689">
        <w:rPr>
          <w:rFonts w:ascii="Times New Roman" w:hAnsi="Times New Roman"/>
          <w:sz w:val="24"/>
          <w:szCs w:val="24"/>
          <w:lang w:val="uk-UA"/>
        </w:rPr>
        <w:t xml:space="preserve">», </w:t>
      </w:r>
      <w:r w:rsidRPr="00480689">
        <w:rPr>
          <w:rFonts w:ascii="Times New Roman" w:hAnsi="Times New Roman"/>
          <w:bCs/>
          <w:sz w:val="24"/>
          <w:szCs w:val="24"/>
          <w:lang w:val="uk-UA"/>
        </w:rPr>
        <w:t>формування ефективної тарифної політики підприємством житлово-комунального господарства та забезпечення</w:t>
      </w:r>
      <w:r w:rsidRPr="00480689">
        <w:rPr>
          <w:rFonts w:ascii="Times New Roman" w:hAnsi="Times New Roman"/>
          <w:sz w:val="24"/>
          <w:szCs w:val="24"/>
          <w:lang w:val="uk-UA"/>
        </w:rPr>
        <w:t xml:space="preserve"> беззбиткової діяльності;</w:t>
      </w:r>
    </w:p>
    <w:p w:rsidR="00DB3E84" w:rsidRPr="00480689" w:rsidRDefault="00DB3E84" w:rsidP="00610D92">
      <w:pPr>
        <w:widowControl w:val="0"/>
        <w:numPr>
          <w:ilvl w:val="0"/>
          <w:numId w:val="75"/>
        </w:numPr>
        <w:tabs>
          <w:tab w:val="num" w:pos="0"/>
          <w:tab w:val="left" w:pos="600"/>
          <w:tab w:val="left" w:pos="993"/>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 xml:space="preserve">поліпшення матеріально-технічного забезпечення КП «СКЕП </w:t>
      </w:r>
      <w:proofErr w:type="spellStart"/>
      <w:r w:rsidRPr="00480689">
        <w:rPr>
          <w:rFonts w:ascii="Times New Roman" w:hAnsi="Times New Roman"/>
          <w:sz w:val="24"/>
          <w:szCs w:val="24"/>
          <w:lang w:val="uk-UA"/>
        </w:rPr>
        <w:t>Сількомвервіс</w:t>
      </w:r>
      <w:proofErr w:type="spellEnd"/>
      <w:r w:rsidRPr="00480689">
        <w:rPr>
          <w:rFonts w:ascii="Times New Roman" w:hAnsi="Times New Roman"/>
          <w:sz w:val="24"/>
          <w:szCs w:val="24"/>
          <w:lang w:val="uk-UA"/>
        </w:rPr>
        <w:t xml:space="preserve">», зокрема ремонт та придбання техніки і обладнання для ефективного функціонування; </w:t>
      </w:r>
    </w:p>
    <w:p w:rsidR="00DB3E84" w:rsidRPr="00480689" w:rsidRDefault="00DB3E84" w:rsidP="00610D92">
      <w:pPr>
        <w:widowControl w:val="0"/>
        <w:numPr>
          <w:ilvl w:val="0"/>
          <w:numId w:val="75"/>
        </w:numPr>
        <w:tabs>
          <w:tab w:val="num" w:pos="0"/>
          <w:tab w:val="left" w:pos="600"/>
          <w:tab w:val="left" w:pos="993"/>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вирішення проблемних питань збору та сортування твердих побутових відходів, прибирання стихійних звалищ;</w:t>
      </w:r>
    </w:p>
    <w:p w:rsidR="00DB3E84" w:rsidRPr="00480689" w:rsidRDefault="00610D92" w:rsidP="00610D92">
      <w:pPr>
        <w:widowControl w:val="0"/>
        <w:numPr>
          <w:ilvl w:val="0"/>
          <w:numId w:val="75"/>
        </w:numPr>
        <w:tabs>
          <w:tab w:val="num" w:pos="0"/>
          <w:tab w:val="left" w:pos="600"/>
          <w:tab w:val="left" w:pos="720"/>
          <w:tab w:val="left" w:pos="993"/>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w:t>
      </w:r>
      <w:r w:rsidR="00DB3E84" w:rsidRPr="00480689">
        <w:rPr>
          <w:rFonts w:ascii="Times New Roman" w:hAnsi="Times New Roman"/>
          <w:sz w:val="24"/>
          <w:szCs w:val="24"/>
          <w:lang w:val="uk-UA"/>
        </w:rPr>
        <w:t>проведення робіт з вирубки чагарників, спилювання дерев, що знаходяться в аварійному стані, обрізки та формування дерев і кущів;</w:t>
      </w:r>
    </w:p>
    <w:p w:rsidR="00DB3E84" w:rsidRPr="00480689" w:rsidRDefault="00610D92" w:rsidP="00610D92">
      <w:pPr>
        <w:widowControl w:val="0"/>
        <w:numPr>
          <w:ilvl w:val="0"/>
          <w:numId w:val="75"/>
        </w:numPr>
        <w:tabs>
          <w:tab w:val="num" w:pos="0"/>
          <w:tab w:val="left" w:pos="600"/>
          <w:tab w:val="left" w:pos="720"/>
          <w:tab w:val="left" w:pos="993"/>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w:t>
      </w:r>
      <w:r w:rsidR="00DB3E84" w:rsidRPr="00480689">
        <w:rPr>
          <w:rFonts w:ascii="Times New Roman" w:hAnsi="Times New Roman"/>
          <w:sz w:val="24"/>
          <w:szCs w:val="24"/>
          <w:lang w:val="uk-UA"/>
        </w:rPr>
        <w:t>здійснення благоустрою кладовищ та пам’ятників;</w:t>
      </w:r>
    </w:p>
    <w:p w:rsidR="00DB3E84" w:rsidRPr="00480689" w:rsidRDefault="00DB3E84" w:rsidP="00610D92">
      <w:pPr>
        <w:widowControl w:val="0"/>
        <w:numPr>
          <w:ilvl w:val="0"/>
          <w:numId w:val="75"/>
        </w:numPr>
        <w:tabs>
          <w:tab w:val="num" w:pos="0"/>
          <w:tab w:val="left" w:pos="993"/>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проведення капітальних ремонтів доріг комунальної власності, облаштування тротуарів в місцях інтенсивного руху пішоходів;</w:t>
      </w:r>
    </w:p>
    <w:p w:rsidR="00DB3E84" w:rsidRPr="00480689" w:rsidRDefault="00610D92" w:rsidP="00610D92">
      <w:pPr>
        <w:widowControl w:val="0"/>
        <w:numPr>
          <w:ilvl w:val="0"/>
          <w:numId w:val="75"/>
        </w:numPr>
        <w:tabs>
          <w:tab w:val="num" w:pos="0"/>
          <w:tab w:val="left" w:pos="720"/>
          <w:tab w:val="left" w:pos="993"/>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w:t>
      </w:r>
      <w:r w:rsidR="002B6628">
        <w:rPr>
          <w:rFonts w:ascii="Times New Roman" w:hAnsi="Times New Roman"/>
          <w:sz w:val="24"/>
          <w:szCs w:val="24"/>
          <w:lang w:val="uk-UA"/>
        </w:rPr>
        <w:t>продовження співпраці</w:t>
      </w:r>
      <w:r w:rsidR="00DB3E84" w:rsidRPr="00480689">
        <w:rPr>
          <w:rFonts w:ascii="Times New Roman" w:hAnsi="Times New Roman"/>
          <w:sz w:val="24"/>
          <w:szCs w:val="24"/>
          <w:lang w:val="uk-UA"/>
        </w:rPr>
        <w:t xml:space="preserve"> </w:t>
      </w:r>
      <w:r w:rsidR="002B6628">
        <w:rPr>
          <w:rFonts w:ascii="Times New Roman" w:hAnsi="Times New Roman"/>
          <w:sz w:val="24"/>
          <w:szCs w:val="24"/>
          <w:lang w:val="uk-UA"/>
        </w:rPr>
        <w:t>і</w:t>
      </w:r>
      <w:r w:rsidR="00DB3E84" w:rsidRPr="00480689">
        <w:rPr>
          <w:rFonts w:ascii="Times New Roman" w:hAnsi="Times New Roman"/>
          <w:sz w:val="24"/>
          <w:szCs w:val="24"/>
          <w:lang w:val="uk-UA"/>
        </w:rPr>
        <w:t>з Службою автомобільних доріг та Управлінням</w:t>
      </w:r>
      <w:r w:rsidR="00DB3E84" w:rsidRPr="00480689">
        <w:rPr>
          <w:rFonts w:ascii="Times New Roman" w:hAnsi="Times New Roman"/>
          <w:sz w:val="24"/>
          <w:szCs w:val="24"/>
        </w:rPr>
        <w:t> </w:t>
      </w:r>
      <w:r w:rsidR="00DB3E84" w:rsidRPr="00480689">
        <w:rPr>
          <w:rFonts w:ascii="Times New Roman" w:hAnsi="Times New Roman"/>
          <w:sz w:val="24"/>
          <w:szCs w:val="24"/>
          <w:lang w:val="uk-UA"/>
        </w:rPr>
        <w:t xml:space="preserve"> дорожнього господарства облдержадміністрації щодо поліпшення стану автомобільних доріг загального користування місцевого значення;</w:t>
      </w:r>
    </w:p>
    <w:p w:rsidR="00DB3E84" w:rsidRPr="00480689" w:rsidRDefault="00DB3E84" w:rsidP="00610D92">
      <w:pPr>
        <w:widowControl w:val="0"/>
        <w:numPr>
          <w:ilvl w:val="0"/>
          <w:numId w:val="75"/>
        </w:numPr>
        <w:suppressLineNumbers/>
        <w:tabs>
          <w:tab w:val="left" w:pos="0"/>
          <w:tab w:val="left" w:pos="993"/>
        </w:tabs>
        <w:suppressAutoHyphens/>
        <w:spacing w:after="0" w:line="240" w:lineRule="auto"/>
        <w:ind w:left="0" w:firstLine="567"/>
        <w:jc w:val="both"/>
        <w:rPr>
          <w:rFonts w:ascii="Times New Roman" w:eastAsia="DejaVu Sans" w:hAnsi="Times New Roman"/>
          <w:kern w:val="2"/>
          <w:sz w:val="24"/>
          <w:szCs w:val="24"/>
          <w:lang w:val="uk-UA" w:eastAsia="uk-UA"/>
        </w:rPr>
      </w:pPr>
      <w:r w:rsidRPr="00480689">
        <w:rPr>
          <w:rFonts w:ascii="Times New Roman" w:eastAsia="DejaVu Sans" w:hAnsi="Times New Roman"/>
          <w:kern w:val="2"/>
          <w:sz w:val="24"/>
          <w:szCs w:val="24"/>
          <w:lang w:val="uk-UA" w:eastAsia="uk-UA"/>
        </w:rPr>
        <w:t xml:space="preserve">проведення поточного ремонту доріг в населених пунктах, утримання їх в належному технічному стані в зимовий період, облаштування дорожніми знаками, засобами безпечного руху та примусового </w:t>
      </w:r>
      <w:proofErr w:type="spellStart"/>
      <w:r w:rsidRPr="00480689">
        <w:rPr>
          <w:rFonts w:ascii="Times New Roman" w:eastAsia="DejaVu Sans" w:hAnsi="Times New Roman"/>
          <w:kern w:val="2"/>
          <w:sz w:val="24"/>
          <w:szCs w:val="24"/>
          <w:lang w:val="uk-UA" w:eastAsia="uk-UA"/>
        </w:rPr>
        <w:t>зиження</w:t>
      </w:r>
      <w:proofErr w:type="spellEnd"/>
      <w:r w:rsidRPr="00480689">
        <w:rPr>
          <w:rFonts w:ascii="Times New Roman" w:eastAsia="DejaVu Sans" w:hAnsi="Times New Roman"/>
          <w:kern w:val="2"/>
          <w:sz w:val="24"/>
          <w:szCs w:val="24"/>
          <w:lang w:val="uk-UA" w:eastAsia="uk-UA"/>
        </w:rPr>
        <w:t xml:space="preserve"> швидкості;</w:t>
      </w:r>
    </w:p>
    <w:p w:rsidR="00DB3E84" w:rsidRPr="00480689" w:rsidRDefault="00610D92" w:rsidP="00610D92">
      <w:pPr>
        <w:widowControl w:val="0"/>
        <w:numPr>
          <w:ilvl w:val="0"/>
          <w:numId w:val="75"/>
        </w:numPr>
        <w:tabs>
          <w:tab w:val="num" w:pos="0"/>
          <w:tab w:val="left" w:pos="720"/>
          <w:tab w:val="left" w:pos="993"/>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w:t>
      </w:r>
      <w:r w:rsidR="00DB3E84" w:rsidRPr="00480689">
        <w:rPr>
          <w:rFonts w:ascii="Times New Roman" w:hAnsi="Times New Roman"/>
          <w:sz w:val="24"/>
          <w:szCs w:val="24"/>
          <w:lang w:val="uk-UA"/>
        </w:rPr>
        <w:t>оптимальне забезпечення пасажирськими перевезеннями потреб населення громади на приміських маршрутах;</w:t>
      </w:r>
    </w:p>
    <w:p w:rsidR="00DB3E84" w:rsidRPr="00480689" w:rsidRDefault="00DB3E84" w:rsidP="00610D92">
      <w:pPr>
        <w:widowControl w:val="0"/>
        <w:numPr>
          <w:ilvl w:val="0"/>
          <w:numId w:val="75"/>
        </w:numPr>
        <w:suppressLineNumbers/>
        <w:tabs>
          <w:tab w:val="left" w:pos="993"/>
        </w:tabs>
        <w:suppressAutoHyphens/>
        <w:spacing w:after="0" w:line="240" w:lineRule="auto"/>
        <w:ind w:left="0" w:firstLine="567"/>
        <w:jc w:val="both"/>
        <w:rPr>
          <w:rFonts w:ascii="Times New Roman" w:eastAsia="DejaVu Sans" w:hAnsi="Times New Roman"/>
          <w:kern w:val="2"/>
          <w:sz w:val="24"/>
          <w:szCs w:val="24"/>
          <w:lang w:val="uk-UA" w:eastAsia="uk-UA"/>
        </w:rPr>
      </w:pPr>
      <w:r w:rsidRPr="00480689">
        <w:rPr>
          <w:rFonts w:ascii="Times New Roman" w:eastAsia="DejaVu Sans" w:hAnsi="Times New Roman"/>
          <w:kern w:val="2"/>
          <w:sz w:val="24"/>
          <w:szCs w:val="24"/>
          <w:lang w:val="uk-UA" w:eastAsia="uk-UA"/>
        </w:rPr>
        <w:t xml:space="preserve">будівництво та реконструкція </w:t>
      </w:r>
      <w:proofErr w:type="spellStart"/>
      <w:r w:rsidRPr="00480689">
        <w:rPr>
          <w:rFonts w:ascii="Times New Roman" w:eastAsia="DejaVu Sans" w:hAnsi="Times New Roman"/>
          <w:kern w:val="2"/>
          <w:sz w:val="24"/>
          <w:szCs w:val="24"/>
          <w:lang w:val="uk-UA" w:eastAsia="uk-UA"/>
        </w:rPr>
        <w:t>артсвердловин</w:t>
      </w:r>
      <w:proofErr w:type="spellEnd"/>
      <w:r w:rsidRPr="00480689">
        <w:rPr>
          <w:rFonts w:ascii="Times New Roman" w:eastAsia="DejaVu Sans" w:hAnsi="Times New Roman"/>
          <w:kern w:val="2"/>
          <w:sz w:val="24"/>
          <w:szCs w:val="24"/>
          <w:lang w:val="uk-UA" w:eastAsia="uk-UA"/>
        </w:rPr>
        <w:t xml:space="preserve"> і мереж водопостачання;</w:t>
      </w:r>
    </w:p>
    <w:p w:rsidR="00DB3E84" w:rsidRPr="00480689" w:rsidRDefault="00DB3E84" w:rsidP="00610D92">
      <w:pPr>
        <w:widowControl w:val="0"/>
        <w:numPr>
          <w:ilvl w:val="0"/>
          <w:numId w:val="75"/>
        </w:numPr>
        <w:suppressLineNumbers/>
        <w:tabs>
          <w:tab w:val="left" w:pos="0"/>
          <w:tab w:val="left" w:pos="993"/>
        </w:tabs>
        <w:suppressAutoHyphens/>
        <w:spacing w:after="0" w:line="240" w:lineRule="auto"/>
        <w:ind w:left="0" w:firstLine="567"/>
        <w:jc w:val="both"/>
        <w:rPr>
          <w:rFonts w:ascii="Times New Roman" w:eastAsia="DejaVu Sans" w:hAnsi="Times New Roman"/>
          <w:kern w:val="2"/>
          <w:sz w:val="24"/>
          <w:szCs w:val="24"/>
          <w:lang w:val="uk-UA" w:eastAsia="uk-UA"/>
        </w:rPr>
      </w:pPr>
      <w:r w:rsidRPr="00480689">
        <w:rPr>
          <w:rFonts w:ascii="Times New Roman" w:eastAsia="DejaVu Sans" w:hAnsi="Times New Roman"/>
          <w:kern w:val="2"/>
          <w:sz w:val="24"/>
          <w:szCs w:val="24"/>
          <w:lang w:val="uk-UA" w:eastAsia="uk-UA"/>
        </w:rPr>
        <w:t>завершення облаштування, ремонт та обслуговування вуличного освітлення в населених пунктах;</w:t>
      </w:r>
    </w:p>
    <w:p w:rsidR="00DB3E84" w:rsidRPr="00480689" w:rsidRDefault="00DB3E84" w:rsidP="00610D92">
      <w:pPr>
        <w:widowControl w:val="0"/>
        <w:numPr>
          <w:ilvl w:val="0"/>
          <w:numId w:val="75"/>
        </w:numPr>
        <w:suppressLineNumbers/>
        <w:tabs>
          <w:tab w:val="left" w:pos="0"/>
          <w:tab w:val="left" w:pos="993"/>
        </w:tabs>
        <w:suppressAutoHyphens/>
        <w:spacing w:after="0" w:line="240" w:lineRule="auto"/>
        <w:ind w:left="0" w:firstLine="567"/>
        <w:jc w:val="both"/>
        <w:rPr>
          <w:rFonts w:ascii="Times New Roman" w:eastAsia="DejaVu Sans" w:hAnsi="Times New Roman"/>
          <w:kern w:val="2"/>
          <w:sz w:val="24"/>
          <w:szCs w:val="24"/>
          <w:lang w:val="uk-UA" w:eastAsia="uk-UA"/>
        </w:rPr>
      </w:pPr>
      <w:r w:rsidRPr="00480689">
        <w:rPr>
          <w:rFonts w:ascii="Times New Roman" w:eastAsia="DejaVu Sans" w:hAnsi="Times New Roman"/>
          <w:kern w:val="2"/>
          <w:sz w:val="24"/>
          <w:szCs w:val="24"/>
          <w:lang w:val="uk-UA" w:eastAsia="uk-UA"/>
        </w:rPr>
        <w:t xml:space="preserve">завершення реконструкції очисних споруд в </w:t>
      </w:r>
      <w:proofErr w:type="spellStart"/>
      <w:r w:rsidRPr="00480689">
        <w:rPr>
          <w:rFonts w:ascii="Times New Roman" w:eastAsia="DejaVu Sans" w:hAnsi="Times New Roman"/>
          <w:kern w:val="2"/>
          <w:sz w:val="24"/>
          <w:szCs w:val="24"/>
          <w:lang w:val="uk-UA" w:eastAsia="uk-UA"/>
        </w:rPr>
        <w:t>с.Зарванці</w:t>
      </w:r>
      <w:proofErr w:type="spellEnd"/>
    </w:p>
    <w:p w:rsidR="00DB3E84" w:rsidRPr="00480689" w:rsidRDefault="00DB3E84" w:rsidP="00610D92">
      <w:pPr>
        <w:widowControl w:val="0"/>
        <w:numPr>
          <w:ilvl w:val="0"/>
          <w:numId w:val="75"/>
        </w:numPr>
        <w:suppressLineNumbers/>
        <w:tabs>
          <w:tab w:val="left" w:pos="0"/>
          <w:tab w:val="left" w:pos="993"/>
        </w:tabs>
        <w:suppressAutoHyphens/>
        <w:spacing w:after="0" w:line="240" w:lineRule="auto"/>
        <w:ind w:left="0" w:firstLine="567"/>
        <w:jc w:val="both"/>
        <w:rPr>
          <w:rFonts w:ascii="Times New Roman" w:eastAsia="DejaVu Sans" w:hAnsi="Times New Roman"/>
          <w:kern w:val="2"/>
          <w:sz w:val="24"/>
          <w:szCs w:val="24"/>
          <w:lang w:val="uk-UA" w:eastAsia="uk-UA"/>
        </w:rPr>
      </w:pPr>
      <w:r w:rsidRPr="00480689">
        <w:rPr>
          <w:rFonts w:ascii="Times New Roman" w:eastAsia="DejaVu Sans" w:hAnsi="Times New Roman"/>
          <w:kern w:val="2"/>
          <w:sz w:val="24"/>
          <w:szCs w:val="24"/>
          <w:lang w:val="uk-UA" w:eastAsia="uk-UA"/>
        </w:rPr>
        <w:t>утримання в належному санітарному стані населених пунктів;</w:t>
      </w:r>
    </w:p>
    <w:p w:rsidR="00DB3E84" w:rsidRPr="00480689" w:rsidRDefault="00DB3E84" w:rsidP="00610D92">
      <w:pPr>
        <w:widowControl w:val="0"/>
        <w:numPr>
          <w:ilvl w:val="0"/>
          <w:numId w:val="75"/>
        </w:numPr>
        <w:suppressLineNumbers/>
        <w:tabs>
          <w:tab w:val="left" w:pos="0"/>
          <w:tab w:val="left" w:pos="993"/>
        </w:tabs>
        <w:suppressAutoHyphens/>
        <w:spacing w:after="0" w:line="240" w:lineRule="auto"/>
        <w:ind w:left="0" w:firstLine="567"/>
        <w:jc w:val="both"/>
        <w:rPr>
          <w:rFonts w:ascii="Times New Roman" w:eastAsia="DejaVu Sans" w:hAnsi="Times New Roman"/>
          <w:kern w:val="2"/>
          <w:sz w:val="24"/>
          <w:szCs w:val="24"/>
          <w:lang w:val="uk-UA" w:eastAsia="uk-UA"/>
        </w:rPr>
      </w:pPr>
      <w:r w:rsidRPr="00480689">
        <w:rPr>
          <w:rFonts w:ascii="Times New Roman" w:eastAsia="DejaVu Sans" w:hAnsi="Times New Roman"/>
          <w:kern w:val="2"/>
          <w:sz w:val="24"/>
          <w:szCs w:val="24"/>
          <w:lang w:val="uk-UA" w:eastAsia="uk-UA"/>
        </w:rPr>
        <w:t>озелененн</w:t>
      </w:r>
      <w:r w:rsidR="00610D92">
        <w:rPr>
          <w:rFonts w:ascii="Times New Roman" w:eastAsia="DejaVu Sans" w:hAnsi="Times New Roman"/>
          <w:kern w:val="2"/>
          <w:sz w:val="24"/>
          <w:szCs w:val="24"/>
          <w:lang w:val="uk-UA" w:eastAsia="uk-UA"/>
        </w:rPr>
        <w:t>я населених пунктів, створення</w:t>
      </w:r>
      <w:r w:rsidRPr="00480689">
        <w:rPr>
          <w:rFonts w:ascii="Times New Roman" w:eastAsia="DejaVu Sans" w:hAnsi="Times New Roman"/>
          <w:kern w:val="2"/>
          <w:sz w:val="24"/>
          <w:szCs w:val="24"/>
          <w:lang w:val="uk-UA" w:eastAsia="uk-UA"/>
        </w:rPr>
        <w:t xml:space="preserve"> та благоустрій парків, скверів, дитячих </w:t>
      </w:r>
      <w:r w:rsidRPr="00480689">
        <w:rPr>
          <w:rFonts w:ascii="Times New Roman" w:eastAsia="DejaVu Sans" w:hAnsi="Times New Roman"/>
          <w:kern w:val="2"/>
          <w:sz w:val="24"/>
          <w:szCs w:val="24"/>
          <w:lang w:val="uk-UA" w:eastAsia="uk-UA"/>
        </w:rPr>
        <w:lastRenderedPageBreak/>
        <w:t xml:space="preserve">майданчиків, рекреаційних зон, інших місць </w:t>
      </w:r>
      <w:r w:rsidR="001354F8">
        <w:rPr>
          <w:rFonts w:ascii="Times New Roman" w:eastAsia="DejaVu Sans" w:hAnsi="Times New Roman"/>
          <w:kern w:val="2"/>
          <w:sz w:val="24"/>
          <w:szCs w:val="24"/>
          <w:lang w:val="uk-UA" w:eastAsia="uk-UA"/>
        </w:rPr>
        <w:t xml:space="preserve">дозвілля та </w:t>
      </w:r>
      <w:r w:rsidRPr="00480689">
        <w:rPr>
          <w:rFonts w:ascii="Times New Roman" w:eastAsia="DejaVu Sans" w:hAnsi="Times New Roman"/>
          <w:kern w:val="2"/>
          <w:sz w:val="24"/>
          <w:szCs w:val="24"/>
          <w:lang w:val="uk-UA" w:eastAsia="uk-UA"/>
        </w:rPr>
        <w:t>масового відпочинку населення.</w:t>
      </w:r>
    </w:p>
    <w:p w:rsidR="00DB3E84" w:rsidRPr="00480689" w:rsidRDefault="00DB3E84" w:rsidP="00CF4759">
      <w:pPr>
        <w:widowControl w:val="0"/>
        <w:tabs>
          <w:tab w:val="left" w:pos="748"/>
        </w:tabs>
        <w:spacing w:after="0" w:line="240" w:lineRule="auto"/>
        <w:ind w:firstLine="567"/>
        <w:jc w:val="both"/>
        <w:rPr>
          <w:rFonts w:ascii="Times New Roman" w:hAnsi="Times New Roman"/>
          <w:b/>
          <w:bCs/>
          <w:sz w:val="24"/>
          <w:szCs w:val="24"/>
          <w:lang w:val="uk-UA"/>
        </w:rPr>
      </w:pPr>
    </w:p>
    <w:p w:rsidR="00DB3E84" w:rsidRPr="00480689" w:rsidRDefault="00AC4801" w:rsidP="00CF4759">
      <w:pPr>
        <w:widowControl w:val="0"/>
        <w:tabs>
          <w:tab w:val="left" w:pos="748"/>
        </w:tabs>
        <w:spacing w:after="0" w:line="240" w:lineRule="auto"/>
        <w:ind w:firstLine="567"/>
        <w:jc w:val="both"/>
        <w:rPr>
          <w:rFonts w:ascii="Times New Roman" w:hAnsi="Times New Roman"/>
          <w:b/>
          <w:bCs/>
          <w:sz w:val="24"/>
          <w:szCs w:val="24"/>
          <w:lang w:val="uk-UA"/>
        </w:rPr>
      </w:pPr>
      <w:r>
        <w:rPr>
          <w:rFonts w:ascii="Times New Roman" w:hAnsi="Times New Roman"/>
          <w:b/>
          <w:bCs/>
          <w:sz w:val="24"/>
          <w:szCs w:val="24"/>
          <w:lang w:val="uk-UA"/>
        </w:rPr>
        <w:t>4</w:t>
      </w:r>
      <w:r w:rsidR="00DB3E84" w:rsidRPr="00480689">
        <w:rPr>
          <w:rFonts w:ascii="Times New Roman" w:hAnsi="Times New Roman"/>
          <w:b/>
          <w:bCs/>
          <w:sz w:val="24"/>
          <w:szCs w:val="24"/>
          <w:lang w:val="uk-UA"/>
        </w:rPr>
        <w:t>.6. Підвищення тривалості життя та доступу до належного медичного обслуговування</w:t>
      </w:r>
    </w:p>
    <w:p w:rsidR="00DB3E84" w:rsidRPr="00FB7253" w:rsidRDefault="00DB3E84" w:rsidP="00CF4759">
      <w:pPr>
        <w:widowControl w:val="0"/>
        <w:tabs>
          <w:tab w:val="left" w:pos="748"/>
        </w:tabs>
        <w:spacing w:after="0" w:line="240" w:lineRule="auto"/>
        <w:ind w:firstLine="567"/>
        <w:jc w:val="both"/>
        <w:rPr>
          <w:rFonts w:ascii="Times New Roman" w:hAnsi="Times New Roman"/>
          <w:b/>
          <w:i/>
          <w:sz w:val="24"/>
          <w:szCs w:val="24"/>
          <w:lang w:val="uk-UA"/>
        </w:rPr>
      </w:pPr>
      <w:r w:rsidRPr="00FB7253">
        <w:rPr>
          <w:rFonts w:ascii="Times New Roman" w:hAnsi="Times New Roman"/>
          <w:b/>
          <w:i/>
          <w:sz w:val="24"/>
          <w:szCs w:val="24"/>
          <w:lang w:val="uk-UA"/>
        </w:rPr>
        <w:t>Пріоритетними напрямами та завданнями в сфері медичного обслуговування на 2020</w:t>
      </w:r>
      <w:r w:rsidR="0021141B">
        <w:rPr>
          <w:rFonts w:ascii="Times New Roman" w:hAnsi="Times New Roman"/>
          <w:b/>
          <w:i/>
          <w:sz w:val="24"/>
          <w:szCs w:val="24"/>
          <w:lang w:val="uk-UA"/>
        </w:rPr>
        <w:t xml:space="preserve"> рік</w:t>
      </w:r>
      <w:r w:rsidRPr="00FB7253">
        <w:rPr>
          <w:rFonts w:ascii="Times New Roman" w:hAnsi="Times New Roman"/>
          <w:b/>
          <w:i/>
          <w:sz w:val="24"/>
          <w:szCs w:val="24"/>
          <w:lang w:val="uk-UA"/>
        </w:rPr>
        <w:t xml:space="preserve"> є:</w:t>
      </w:r>
    </w:p>
    <w:p w:rsidR="00DB3E84" w:rsidRPr="00480689" w:rsidRDefault="00DB3E84" w:rsidP="00CF4759">
      <w:pPr>
        <w:widowControl w:val="0"/>
        <w:numPr>
          <w:ilvl w:val="0"/>
          <w:numId w:val="76"/>
        </w:numPr>
        <w:tabs>
          <w:tab w:val="num" w:pos="0"/>
          <w:tab w:val="left" w:pos="1080"/>
        </w:tabs>
        <w:suppressAutoHyphen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 xml:space="preserve">підвищення якості та доступності надання медичної допомоги населенню громади </w:t>
      </w:r>
      <w:r w:rsidRPr="00480689">
        <w:rPr>
          <w:rFonts w:ascii="Times New Roman" w:hAnsi="Times New Roman"/>
          <w:bCs/>
          <w:sz w:val="24"/>
          <w:szCs w:val="24"/>
          <w:lang w:val="uk-UA"/>
        </w:rPr>
        <w:t>відповідно до потреб населення</w:t>
      </w:r>
      <w:r w:rsidRPr="00480689">
        <w:rPr>
          <w:rFonts w:ascii="Times New Roman" w:hAnsi="Times New Roman"/>
          <w:sz w:val="24"/>
          <w:szCs w:val="24"/>
          <w:lang w:val="uk-UA"/>
        </w:rPr>
        <w:t>;</w:t>
      </w:r>
    </w:p>
    <w:p w:rsidR="00DB3E84" w:rsidRPr="00480689" w:rsidRDefault="00DB3E84" w:rsidP="00CF4759">
      <w:pPr>
        <w:widowControl w:val="0"/>
        <w:numPr>
          <w:ilvl w:val="0"/>
          <w:numId w:val="76"/>
        </w:numPr>
        <w:tabs>
          <w:tab w:val="num" w:pos="0"/>
          <w:tab w:val="left" w:pos="1080"/>
        </w:tabs>
        <w:suppressAutoHyphen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запровадження медичних стандартів (уніфікованих клінічних протоколів) надання медичної допомоги;</w:t>
      </w:r>
    </w:p>
    <w:p w:rsidR="00DB3E84" w:rsidRPr="00480689" w:rsidRDefault="00DB3E84" w:rsidP="00CF4759">
      <w:pPr>
        <w:widowControl w:val="0"/>
        <w:numPr>
          <w:ilvl w:val="0"/>
          <w:numId w:val="76"/>
        </w:numPr>
        <w:tabs>
          <w:tab w:val="num" w:pos="0"/>
          <w:tab w:val="left" w:pos="18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 xml:space="preserve">оновлення та покращення матеріально-технічної бази </w:t>
      </w:r>
      <w:proofErr w:type="spellStart"/>
      <w:r w:rsidRPr="00480689">
        <w:rPr>
          <w:rFonts w:ascii="Times New Roman" w:hAnsi="Times New Roman"/>
          <w:sz w:val="24"/>
          <w:szCs w:val="24"/>
          <w:lang w:val="uk-UA"/>
        </w:rPr>
        <w:t>заклаів</w:t>
      </w:r>
      <w:proofErr w:type="spellEnd"/>
      <w:r w:rsidRPr="00480689">
        <w:rPr>
          <w:rFonts w:ascii="Times New Roman" w:hAnsi="Times New Roman"/>
          <w:sz w:val="24"/>
          <w:szCs w:val="24"/>
          <w:lang w:val="uk-UA"/>
        </w:rPr>
        <w:t xml:space="preserve"> охорони здоров’я згідно табеля оснащення медичним обладнанням, інвентарем, виробами медичного призначення та іншими матеріальними засобами.</w:t>
      </w:r>
    </w:p>
    <w:p w:rsidR="00DB3E84" w:rsidRPr="00480689" w:rsidRDefault="00DB3E84" w:rsidP="00CF4759">
      <w:pPr>
        <w:widowControl w:val="0"/>
        <w:tabs>
          <w:tab w:val="left" w:pos="180"/>
          <w:tab w:val="left" w:pos="1080"/>
        </w:tabs>
        <w:spacing w:after="0" w:line="240" w:lineRule="auto"/>
        <w:ind w:left="720" w:firstLine="567"/>
        <w:jc w:val="both"/>
        <w:rPr>
          <w:rFonts w:ascii="Times New Roman" w:hAnsi="Times New Roman"/>
          <w:sz w:val="24"/>
          <w:szCs w:val="24"/>
          <w:lang w:val="uk-UA"/>
        </w:rPr>
      </w:pPr>
    </w:p>
    <w:p w:rsidR="00DB3E84" w:rsidRPr="00480689" w:rsidRDefault="00DB3E84" w:rsidP="00CF4759">
      <w:pPr>
        <w:widowControl w:val="0"/>
        <w:spacing w:after="0" w:line="240" w:lineRule="auto"/>
        <w:ind w:firstLine="567"/>
        <w:jc w:val="both"/>
        <w:rPr>
          <w:rFonts w:ascii="Times New Roman" w:hAnsi="Times New Roman"/>
          <w:b/>
          <w:sz w:val="24"/>
          <w:szCs w:val="24"/>
          <w:lang w:val="uk-UA"/>
        </w:rPr>
      </w:pPr>
      <w:r w:rsidRPr="00480689">
        <w:rPr>
          <w:rFonts w:ascii="Times New Roman" w:hAnsi="Times New Roman"/>
          <w:b/>
          <w:sz w:val="24"/>
          <w:szCs w:val="24"/>
          <w:lang w:val="uk-UA"/>
        </w:rPr>
        <w:t>Основні заходи, що плануються для їх виконання:</w:t>
      </w:r>
    </w:p>
    <w:p w:rsidR="00DB3E84" w:rsidRPr="00480689" w:rsidRDefault="00DB3E84" w:rsidP="00CF4759">
      <w:pPr>
        <w:widowControl w:val="0"/>
        <w:numPr>
          <w:ilvl w:val="0"/>
          <w:numId w:val="77"/>
        </w:numPr>
        <w:tabs>
          <w:tab w:val="num" w:pos="0"/>
          <w:tab w:val="left" w:pos="1080"/>
        </w:tabs>
        <w:suppressAutoHyphen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охоплення диспансерним наглядом усіх дітей, які проживають на території громади;</w:t>
      </w:r>
    </w:p>
    <w:p w:rsidR="00DB3E84" w:rsidRPr="00480689" w:rsidRDefault="00D12878" w:rsidP="00D12878">
      <w:pPr>
        <w:numPr>
          <w:ilvl w:val="0"/>
          <w:numId w:val="77"/>
        </w:numPr>
        <w:tabs>
          <w:tab w:val="clear" w:pos="1440"/>
          <w:tab w:val="num" w:pos="567"/>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w:t>
      </w:r>
      <w:r w:rsidR="00DB3E84" w:rsidRPr="00480689">
        <w:rPr>
          <w:rFonts w:ascii="Times New Roman" w:hAnsi="Times New Roman"/>
          <w:sz w:val="24"/>
          <w:szCs w:val="24"/>
          <w:lang w:val="uk-UA"/>
        </w:rPr>
        <w:t xml:space="preserve">завершення будівництва та забезпечення ефективного функціонування медичної амбулаторії в </w:t>
      </w:r>
      <w:proofErr w:type="spellStart"/>
      <w:r w:rsidR="00DB3E84" w:rsidRPr="00480689">
        <w:rPr>
          <w:rFonts w:ascii="Times New Roman" w:hAnsi="Times New Roman"/>
          <w:sz w:val="24"/>
          <w:szCs w:val="24"/>
          <w:lang w:val="uk-UA"/>
        </w:rPr>
        <w:t>с.Якушинці</w:t>
      </w:r>
      <w:proofErr w:type="spellEnd"/>
      <w:r w:rsidR="00DB3E84" w:rsidRPr="00480689">
        <w:rPr>
          <w:rFonts w:ascii="Times New Roman" w:hAnsi="Times New Roman"/>
          <w:sz w:val="24"/>
          <w:szCs w:val="24"/>
          <w:lang w:val="uk-UA"/>
        </w:rPr>
        <w:t>;</w:t>
      </w:r>
    </w:p>
    <w:p w:rsidR="00DB3E84" w:rsidRPr="00480689" w:rsidRDefault="00DB3E84" w:rsidP="00CF4759">
      <w:pPr>
        <w:widowControl w:val="0"/>
        <w:numPr>
          <w:ilvl w:val="0"/>
          <w:numId w:val="77"/>
        </w:numPr>
        <w:tabs>
          <w:tab w:val="num" w:pos="0"/>
          <w:tab w:val="left" w:pos="1080"/>
        </w:tabs>
        <w:suppressAutoHyphen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проведення робіт з ремонтів та реконструкцій будівель і приміщень закладів охорони здоров’я на території громади;</w:t>
      </w:r>
    </w:p>
    <w:p w:rsidR="00DB3E84" w:rsidRPr="00480689" w:rsidRDefault="00DB3E84" w:rsidP="00CF4759">
      <w:pPr>
        <w:widowControl w:val="0"/>
        <w:numPr>
          <w:ilvl w:val="0"/>
          <w:numId w:val="77"/>
        </w:numPr>
        <w:tabs>
          <w:tab w:val="num" w:pos="0"/>
          <w:tab w:val="left" w:pos="1080"/>
        </w:tabs>
        <w:suppressAutoHyphen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 xml:space="preserve">наближення медичної допомоги до сільського населення шляхом утримання та функціонування пунктів здоров’я на територіях населених пунктів; </w:t>
      </w:r>
    </w:p>
    <w:p w:rsidR="00DB3E84" w:rsidRPr="00480689" w:rsidRDefault="00DB3E84" w:rsidP="00CF4759">
      <w:pPr>
        <w:widowControl w:val="0"/>
        <w:numPr>
          <w:ilvl w:val="0"/>
          <w:numId w:val="77"/>
        </w:numPr>
        <w:tabs>
          <w:tab w:val="num" w:pos="0"/>
          <w:tab w:val="left" w:pos="1080"/>
        </w:tabs>
        <w:suppressAutoHyphen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покращення матеріально-технічної бази закладів охорони здоров’я згідно табеля оснащення;</w:t>
      </w:r>
    </w:p>
    <w:p w:rsidR="00DB3E84" w:rsidRPr="00480689" w:rsidRDefault="00DB3E84" w:rsidP="00CF4759">
      <w:pPr>
        <w:widowControl w:val="0"/>
        <w:numPr>
          <w:ilvl w:val="0"/>
          <w:numId w:val="77"/>
        </w:numPr>
        <w:tabs>
          <w:tab w:val="num" w:pos="0"/>
          <w:tab w:val="left" w:pos="1080"/>
        </w:tabs>
        <w:suppressAutoHyphens/>
        <w:spacing w:after="0" w:line="240" w:lineRule="auto"/>
        <w:ind w:left="0" w:firstLine="567"/>
        <w:jc w:val="both"/>
        <w:rPr>
          <w:rFonts w:ascii="Times New Roman" w:hAnsi="Times New Roman"/>
          <w:sz w:val="24"/>
          <w:szCs w:val="24"/>
          <w:shd w:val="clear" w:color="auto" w:fill="00FFFF"/>
          <w:lang w:val="uk-UA"/>
        </w:rPr>
      </w:pPr>
      <w:r w:rsidRPr="00480689">
        <w:rPr>
          <w:rFonts w:ascii="Times New Roman" w:hAnsi="Times New Roman"/>
          <w:sz w:val="24"/>
          <w:szCs w:val="24"/>
          <w:lang w:val="uk-UA"/>
        </w:rPr>
        <w:t>придбання сучасного медичного обладнання для закладів охорони здоров’я;</w:t>
      </w:r>
    </w:p>
    <w:p w:rsidR="00DB3E84" w:rsidRPr="00480689" w:rsidRDefault="00DB3E84" w:rsidP="00CF4759">
      <w:pPr>
        <w:widowControl w:val="0"/>
        <w:numPr>
          <w:ilvl w:val="0"/>
          <w:numId w:val="77"/>
        </w:numPr>
        <w:tabs>
          <w:tab w:val="num" w:pos="0"/>
          <w:tab w:val="left" w:pos="1080"/>
        </w:tabs>
        <w:suppressAutoHyphens/>
        <w:spacing w:after="0" w:line="240" w:lineRule="auto"/>
        <w:ind w:left="0" w:firstLine="567"/>
        <w:jc w:val="both"/>
        <w:rPr>
          <w:rFonts w:ascii="Times New Roman" w:hAnsi="Times New Roman"/>
          <w:sz w:val="24"/>
          <w:szCs w:val="24"/>
          <w:shd w:val="clear" w:color="auto" w:fill="00FFFF"/>
          <w:lang w:val="uk-UA"/>
        </w:rPr>
      </w:pPr>
      <w:r w:rsidRPr="00480689">
        <w:rPr>
          <w:rFonts w:ascii="Times New Roman" w:hAnsi="Times New Roman"/>
          <w:sz w:val="24"/>
          <w:szCs w:val="24"/>
          <w:lang w:val="uk-UA"/>
        </w:rPr>
        <w:t>проведення інформаційної та роз’яснювальної роботи серед населення щодо формування здорового способу життя.</w:t>
      </w:r>
    </w:p>
    <w:p w:rsidR="00DB3E84" w:rsidRPr="00480689" w:rsidRDefault="00DB3E84" w:rsidP="00CF4759">
      <w:pPr>
        <w:widowControl w:val="0"/>
        <w:spacing w:after="0" w:line="240" w:lineRule="auto"/>
        <w:ind w:left="720" w:firstLine="567"/>
        <w:jc w:val="both"/>
        <w:outlineLvl w:val="0"/>
        <w:rPr>
          <w:rFonts w:ascii="Times New Roman" w:hAnsi="Times New Roman"/>
          <w:b/>
          <w:sz w:val="24"/>
          <w:szCs w:val="24"/>
          <w:lang w:val="uk-UA"/>
        </w:rPr>
      </w:pPr>
    </w:p>
    <w:p w:rsidR="00DB3E84" w:rsidRPr="00480689" w:rsidRDefault="00D12878" w:rsidP="00CF4759">
      <w:pPr>
        <w:widowControl w:val="0"/>
        <w:spacing w:after="0" w:line="240" w:lineRule="auto"/>
        <w:ind w:left="720" w:firstLine="567"/>
        <w:jc w:val="both"/>
        <w:outlineLvl w:val="0"/>
        <w:rPr>
          <w:rFonts w:ascii="Times New Roman" w:hAnsi="Times New Roman"/>
          <w:b/>
          <w:sz w:val="24"/>
          <w:szCs w:val="24"/>
          <w:lang w:val="uk-UA"/>
        </w:rPr>
      </w:pPr>
      <w:r>
        <w:rPr>
          <w:rFonts w:ascii="Times New Roman" w:hAnsi="Times New Roman"/>
          <w:b/>
          <w:sz w:val="24"/>
          <w:szCs w:val="24"/>
          <w:lang w:val="uk-UA"/>
        </w:rPr>
        <w:t>4</w:t>
      </w:r>
      <w:r w:rsidR="00DB3E84" w:rsidRPr="00480689">
        <w:rPr>
          <w:rFonts w:ascii="Times New Roman" w:hAnsi="Times New Roman"/>
          <w:b/>
          <w:sz w:val="24"/>
          <w:szCs w:val="24"/>
          <w:lang w:val="uk-UA"/>
        </w:rPr>
        <w:t>.7. Розвиток освіти</w:t>
      </w:r>
    </w:p>
    <w:p w:rsidR="00DB3E84" w:rsidRPr="00D12878" w:rsidRDefault="00DB3E84" w:rsidP="00CF4759">
      <w:pPr>
        <w:widowControl w:val="0"/>
        <w:tabs>
          <w:tab w:val="left" w:pos="748"/>
        </w:tabs>
        <w:spacing w:after="0" w:line="240" w:lineRule="auto"/>
        <w:ind w:firstLine="567"/>
        <w:jc w:val="both"/>
        <w:rPr>
          <w:rFonts w:ascii="Times New Roman" w:hAnsi="Times New Roman"/>
          <w:b/>
          <w:i/>
          <w:sz w:val="24"/>
          <w:szCs w:val="24"/>
          <w:lang w:val="uk-UA"/>
        </w:rPr>
      </w:pPr>
      <w:r w:rsidRPr="00D12878">
        <w:rPr>
          <w:rFonts w:ascii="Times New Roman" w:hAnsi="Times New Roman"/>
          <w:b/>
          <w:i/>
          <w:sz w:val="24"/>
          <w:szCs w:val="24"/>
          <w:lang w:val="uk-UA"/>
        </w:rPr>
        <w:t>Пріоритетними напрямами та завданнями в сфері освіти на 2020</w:t>
      </w:r>
      <w:r w:rsidR="0021141B">
        <w:rPr>
          <w:rFonts w:ascii="Times New Roman" w:hAnsi="Times New Roman"/>
          <w:b/>
          <w:i/>
          <w:sz w:val="24"/>
          <w:szCs w:val="24"/>
          <w:lang w:val="uk-UA"/>
        </w:rPr>
        <w:t xml:space="preserve"> рік</w:t>
      </w:r>
      <w:r w:rsidRPr="00D12878">
        <w:rPr>
          <w:rFonts w:ascii="Times New Roman" w:hAnsi="Times New Roman"/>
          <w:b/>
          <w:i/>
          <w:sz w:val="24"/>
          <w:szCs w:val="24"/>
          <w:lang w:val="uk-UA"/>
        </w:rPr>
        <w:t xml:space="preserve"> є:</w:t>
      </w:r>
    </w:p>
    <w:p w:rsidR="00DB3E84" w:rsidRPr="00480689" w:rsidRDefault="001354F8" w:rsidP="00CF4759">
      <w:pPr>
        <w:widowControl w:val="0"/>
        <w:numPr>
          <w:ilvl w:val="0"/>
          <w:numId w:val="78"/>
        </w:numPr>
        <w:tabs>
          <w:tab w:val="num" w:pos="0"/>
          <w:tab w:val="left" w:pos="1080"/>
          <w:tab w:val="left" w:pos="126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покращення</w:t>
      </w:r>
      <w:r w:rsidR="00DB3E84" w:rsidRPr="00480689">
        <w:rPr>
          <w:rFonts w:ascii="Times New Roman" w:hAnsi="Times New Roman"/>
          <w:sz w:val="24"/>
          <w:szCs w:val="24"/>
          <w:lang w:val="uk-UA"/>
        </w:rPr>
        <w:t xml:space="preserve"> умов здобуття якісної освіти, збагачення освітнього середовища;</w:t>
      </w:r>
    </w:p>
    <w:p w:rsidR="00DB3E84" w:rsidRPr="00480689" w:rsidRDefault="00DB3E84" w:rsidP="00CF4759">
      <w:pPr>
        <w:widowControl w:val="0"/>
        <w:numPr>
          <w:ilvl w:val="0"/>
          <w:numId w:val="78"/>
        </w:numPr>
        <w:tabs>
          <w:tab w:val="num" w:pos="0"/>
          <w:tab w:val="left" w:pos="1080"/>
          <w:tab w:val="left" w:pos="126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 xml:space="preserve">забезпечення доступності та безперервності освіти; </w:t>
      </w:r>
    </w:p>
    <w:p w:rsidR="00DB3E84" w:rsidRPr="00480689" w:rsidRDefault="00DB3E84" w:rsidP="00CF4759">
      <w:pPr>
        <w:widowControl w:val="0"/>
        <w:numPr>
          <w:ilvl w:val="0"/>
          <w:numId w:val="78"/>
        </w:numPr>
        <w:tabs>
          <w:tab w:val="num" w:pos="0"/>
          <w:tab w:val="left" w:pos="1080"/>
          <w:tab w:val="left" w:pos="126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забезпечення особистісного розвитку дитини згідно з її індивідуальними задатками, здібностями, потребами;</w:t>
      </w:r>
    </w:p>
    <w:p w:rsidR="00DB3E84" w:rsidRPr="00480689" w:rsidRDefault="00DB3E84" w:rsidP="00CF4759">
      <w:pPr>
        <w:widowControl w:val="0"/>
        <w:numPr>
          <w:ilvl w:val="0"/>
          <w:numId w:val="78"/>
        </w:numPr>
        <w:tabs>
          <w:tab w:val="num" w:pos="0"/>
          <w:tab w:val="left" w:pos="1080"/>
          <w:tab w:val="left" w:pos="1260"/>
        </w:tabs>
        <w:spacing w:after="0" w:line="240" w:lineRule="auto"/>
        <w:ind w:left="0" w:firstLine="567"/>
        <w:jc w:val="both"/>
        <w:rPr>
          <w:rFonts w:ascii="Times New Roman" w:hAnsi="Times New Roman"/>
          <w:sz w:val="24"/>
          <w:szCs w:val="24"/>
          <w:lang w:val="uk-UA"/>
        </w:rPr>
      </w:pPr>
      <w:r w:rsidRPr="00480689">
        <w:rPr>
          <w:rFonts w:ascii="Times New Roman" w:hAnsi="Times New Roman"/>
          <w:bCs/>
          <w:sz w:val="24"/>
          <w:szCs w:val="24"/>
          <w:lang w:val="uk-UA"/>
        </w:rPr>
        <w:t>посилення кадрового потенціалу системи освіти</w:t>
      </w:r>
      <w:r w:rsidRPr="00480689">
        <w:rPr>
          <w:rFonts w:ascii="Times New Roman" w:hAnsi="Times New Roman"/>
          <w:sz w:val="24"/>
          <w:szCs w:val="24"/>
          <w:lang w:val="uk-UA"/>
        </w:rPr>
        <w:t>;</w:t>
      </w:r>
    </w:p>
    <w:p w:rsidR="00DB3E84" w:rsidRPr="00480689" w:rsidRDefault="00DB3E84" w:rsidP="00CF4759">
      <w:pPr>
        <w:widowControl w:val="0"/>
        <w:numPr>
          <w:ilvl w:val="0"/>
          <w:numId w:val="78"/>
        </w:numPr>
        <w:tabs>
          <w:tab w:val="num" w:pos="0"/>
          <w:tab w:val="left" w:pos="1080"/>
          <w:tab w:val="left" w:pos="126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впровадження інформаційних та комунікаційних технологій в освітніх закладах;</w:t>
      </w:r>
    </w:p>
    <w:p w:rsidR="00DB3E84" w:rsidRPr="00480689" w:rsidRDefault="00DB3E84" w:rsidP="00CF4759">
      <w:pPr>
        <w:widowControl w:val="0"/>
        <w:numPr>
          <w:ilvl w:val="0"/>
          <w:numId w:val="78"/>
        </w:numPr>
        <w:tabs>
          <w:tab w:val="num" w:pos="0"/>
          <w:tab w:val="left" w:pos="1080"/>
          <w:tab w:val="left" w:pos="126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збереження здоров’я дітей (умови навчання, медичний огляд, оздоровлення);</w:t>
      </w:r>
    </w:p>
    <w:p w:rsidR="00DB3E84" w:rsidRPr="00480689" w:rsidRDefault="00DB3E84" w:rsidP="00CF4759">
      <w:pPr>
        <w:widowControl w:val="0"/>
        <w:numPr>
          <w:ilvl w:val="0"/>
          <w:numId w:val="76"/>
        </w:numPr>
        <w:tabs>
          <w:tab w:val="num" w:pos="0"/>
          <w:tab w:val="left" w:pos="18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здійснення енергозберігаючих заходів в закладах освіти;</w:t>
      </w:r>
    </w:p>
    <w:p w:rsidR="00DB3E84" w:rsidRPr="009109D2" w:rsidRDefault="001354F8" w:rsidP="00CF4759">
      <w:pPr>
        <w:widowControl w:val="0"/>
        <w:numPr>
          <w:ilvl w:val="0"/>
          <w:numId w:val="78"/>
        </w:numPr>
        <w:tabs>
          <w:tab w:val="num" w:pos="0"/>
          <w:tab w:val="left" w:pos="1080"/>
          <w:tab w:val="left" w:pos="1260"/>
        </w:tabs>
        <w:spacing w:after="0" w:line="240" w:lineRule="auto"/>
        <w:ind w:left="0" w:firstLine="567"/>
        <w:jc w:val="both"/>
        <w:rPr>
          <w:rFonts w:ascii="Times New Roman" w:hAnsi="Times New Roman"/>
          <w:sz w:val="24"/>
          <w:szCs w:val="24"/>
          <w:lang w:val="uk-UA"/>
        </w:rPr>
      </w:pPr>
      <w:r w:rsidRPr="009109D2">
        <w:rPr>
          <w:rFonts w:ascii="Times New Roman" w:hAnsi="Times New Roman"/>
          <w:sz w:val="24"/>
          <w:szCs w:val="24"/>
          <w:lang w:val="uk-UA"/>
        </w:rPr>
        <w:t>продовження робіт з поліпшення</w:t>
      </w:r>
      <w:r w:rsidR="00DB3E84" w:rsidRPr="009109D2">
        <w:rPr>
          <w:rFonts w:ascii="Times New Roman" w:hAnsi="Times New Roman"/>
          <w:sz w:val="24"/>
          <w:szCs w:val="24"/>
          <w:lang w:val="uk-UA"/>
        </w:rPr>
        <w:t xml:space="preserve"> санітарно-гігієнічних та побутових умов </w:t>
      </w:r>
      <w:r w:rsidRPr="009109D2">
        <w:rPr>
          <w:rFonts w:ascii="Times New Roman" w:hAnsi="Times New Roman"/>
          <w:sz w:val="24"/>
          <w:szCs w:val="24"/>
          <w:lang w:val="uk-UA"/>
        </w:rPr>
        <w:t>для навчання дітей</w:t>
      </w:r>
      <w:r w:rsidR="009109D2">
        <w:rPr>
          <w:rFonts w:ascii="Times New Roman" w:hAnsi="Times New Roman"/>
          <w:sz w:val="24"/>
          <w:szCs w:val="24"/>
          <w:lang w:val="uk-UA"/>
        </w:rPr>
        <w:t>.</w:t>
      </w:r>
    </w:p>
    <w:p w:rsidR="00D12878" w:rsidRPr="00480689" w:rsidRDefault="00D12878" w:rsidP="00D12878">
      <w:pPr>
        <w:widowControl w:val="0"/>
        <w:tabs>
          <w:tab w:val="left" w:pos="1080"/>
          <w:tab w:val="left" w:pos="1260"/>
        </w:tabs>
        <w:spacing w:after="0" w:line="240" w:lineRule="auto"/>
        <w:ind w:left="567"/>
        <w:jc w:val="both"/>
        <w:rPr>
          <w:rFonts w:ascii="Times New Roman" w:hAnsi="Times New Roman"/>
          <w:sz w:val="24"/>
          <w:szCs w:val="24"/>
          <w:lang w:val="uk-UA"/>
        </w:rPr>
      </w:pPr>
    </w:p>
    <w:p w:rsidR="00DB3E84" w:rsidRPr="00480689" w:rsidRDefault="00DB3E84" w:rsidP="00CF4759">
      <w:pPr>
        <w:widowControl w:val="0"/>
        <w:spacing w:after="0" w:line="240" w:lineRule="auto"/>
        <w:ind w:firstLine="567"/>
        <w:jc w:val="both"/>
        <w:rPr>
          <w:rFonts w:ascii="Times New Roman" w:hAnsi="Times New Roman"/>
          <w:b/>
          <w:sz w:val="24"/>
          <w:szCs w:val="24"/>
          <w:lang w:val="uk-UA"/>
        </w:rPr>
      </w:pPr>
      <w:r w:rsidRPr="00480689">
        <w:rPr>
          <w:rFonts w:ascii="Times New Roman" w:hAnsi="Times New Roman"/>
          <w:b/>
          <w:sz w:val="24"/>
          <w:szCs w:val="24"/>
          <w:lang w:val="uk-UA"/>
        </w:rPr>
        <w:t>Основні заходи, що плануються для їх виконання:</w:t>
      </w:r>
    </w:p>
    <w:p w:rsidR="00DB3E84" w:rsidRPr="00480689" w:rsidRDefault="00DB3E84" w:rsidP="00CF4759">
      <w:pPr>
        <w:widowControl w:val="0"/>
        <w:numPr>
          <w:ilvl w:val="0"/>
          <w:numId w:val="79"/>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забезпечення подальшого розвитку мережі навчальних закладів</w:t>
      </w:r>
      <w:r w:rsidR="00D12878">
        <w:rPr>
          <w:rFonts w:ascii="Times New Roman" w:hAnsi="Times New Roman"/>
          <w:sz w:val="24"/>
          <w:szCs w:val="24"/>
          <w:lang w:val="uk-UA"/>
        </w:rPr>
        <w:t>,</w:t>
      </w:r>
      <w:r w:rsidR="00D12878" w:rsidRPr="00D12878">
        <w:rPr>
          <w:rFonts w:ascii="Times New Roman" w:eastAsia="DejaVu Sans" w:hAnsi="Times New Roman"/>
          <w:kern w:val="2"/>
          <w:sz w:val="24"/>
          <w:szCs w:val="24"/>
          <w:lang w:val="uk-UA" w:eastAsia="uk-UA"/>
        </w:rPr>
        <w:t xml:space="preserve"> </w:t>
      </w:r>
      <w:r w:rsidR="00D12878" w:rsidRPr="00480689">
        <w:rPr>
          <w:rFonts w:ascii="Times New Roman" w:eastAsia="DejaVu Sans" w:hAnsi="Times New Roman"/>
          <w:kern w:val="2"/>
          <w:sz w:val="24"/>
          <w:szCs w:val="24"/>
          <w:lang w:val="uk-UA" w:eastAsia="uk-UA"/>
        </w:rPr>
        <w:t xml:space="preserve">будівництво загальноосвітньої школи в </w:t>
      </w:r>
      <w:proofErr w:type="spellStart"/>
      <w:r w:rsidR="00D12878" w:rsidRPr="00480689">
        <w:rPr>
          <w:rFonts w:ascii="Times New Roman" w:eastAsia="DejaVu Sans" w:hAnsi="Times New Roman"/>
          <w:kern w:val="2"/>
          <w:sz w:val="24"/>
          <w:szCs w:val="24"/>
          <w:lang w:val="uk-UA" w:eastAsia="uk-UA"/>
        </w:rPr>
        <w:t>с.Зарванці</w:t>
      </w:r>
      <w:proofErr w:type="spellEnd"/>
      <w:r w:rsidRPr="00480689">
        <w:rPr>
          <w:rFonts w:ascii="Times New Roman" w:hAnsi="Times New Roman"/>
          <w:sz w:val="24"/>
          <w:szCs w:val="24"/>
          <w:lang w:val="uk-UA"/>
        </w:rPr>
        <w:t>;</w:t>
      </w:r>
    </w:p>
    <w:p w:rsidR="00DB3E84" w:rsidRPr="00480689" w:rsidRDefault="00DB3E84" w:rsidP="00CF4759">
      <w:pPr>
        <w:widowControl w:val="0"/>
        <w:numPr>
          <w:ilvl w:val="0"/>
          <w:numId w:val="79"/>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створення умов для особистісного зростання кожної дитини з урахуванням її задатків, нахилів, з</w:t>
      </w:r>
      <w:r w:rsidR="009109D2">
        <w:rPr>
          <w:rFonts w:ascii="Times New Roman" w:hAnsi="Times New Roman"/>
          <w:sz w:val="24"/>
          <w:szCs w:val="24"/>
          <w:lang w:val="uk-UA"/>
        </w:rPr>
        <w:t xml:space="preserve">дібностей, індивідуальних психологічних </w:t>
      </w:r>
      <w:r w:rsidRPr="00480689">
        <w:rPr>
          <w:rFonts w:ascii="Times New Roman" w:hAnsi="Times New Roman"/>
          <w:sz w:val="24"/>
          <w:szCs w:val="24"/>
          <w:lang w:val="uk-UA"/>
        </w:rPr>
        <w:t>та фізичних особливостей;</w:t>
      </w:r>
    </w:p>
    <w:p w:rsidR="00DB3E84" w:rsidRPr="00480689" w:rsidRDefault="00DB3E84" w:rsidP="00CF4759">
      <w:pPr>
        <w:widowControl w:val="0"/>
        <w:numPr>
          <w:ilvl w:val="0"/>
          <w:numId w:val="79"/>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забезпечення державних гарантій на якісну освіту, соціальний захист та підтримку дітей, які потребують особливої уваги, корекції фізичного та (або) розумового розвитку;</w:t>
      </w:r>
    </w:p>
    <w:p w:rsidR="00DB3E84" w:rsidRPr="00480689" w:rsidRDefault="00DB3E84" w:rsidP="00CF4759">
      <w:pPr>
        <w:widowControl w:val="0"/>
        <w:numPr>
          <w:ilvl w:val="0"/>
          <w:numId w:val="79"/>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 xml:space="preserve">здійснення ефективного </w:t>
      </w:r>
      <w:proofErr w:type="spellStart"/>
      <w:r w:rsidRPr="00480689">
        <w:rPr>
          <w:rFonts w:ascii="Times New Roman" w:hAnsi="Times New Roman"/>
          <w:sz w:val="24"/>
          <w:szCs w:val="24"/>
          <w:lang w:val="uk-UA"/>
        </w:rPr>
        <w:t>психолого-медико-педагогічного</w:t>
      </w:r>
      <w:proofErr w:type="spellEnd"/>
      <w:r w:rsidRPr="00480689">
        <w:rPr>
          <w:rFonts w:ascii="Times New Roman" w:hAnsi="Times New Roman"/>
          <w:sz w:val="24"/>
          <w:szCs w:val="24"/>
          <w:lang w:val="uk-UA"/>
        </w:rPr>
        <w:t xml:space="preserve"> супроводу дітей, які потребують особливої уваги, підтримки та корекції фізичного та (або) розумового розвитку, спрямованих на компенсацію втрачених функцій;</w:t>
      </w:r>
    </w:p>
    <w:p w:rsidR="00DB3E84" w:rsidRPr="00480689" w:rsidRDefault="00DB3E84" w:rsidP="00CF4759">
      <w:pPr>
        <w:widowControl w:val="0"/>
        <w:numPr>
          <w:ilvl w:val="0"/>
          <w:numId w:val="79"/>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lastRenderedPageBreak/>
        <w:t>збільшення охоплення дітей науково-дослідною, експериментальною, науково-технічною та спортивно-технічною діяльністю;</w:t>
      </w:r>
    </w:p>
    <w:p w:rsidR="00DB3E84" w:rsidRPr="00480689" w:rsidRDefault="00DB3E84" w:rsidP="00CF4759">
      <w:pPr>
        <w:widowControl w:val="0"/>
        <w:numPr>
          <w:ilvl w:val="0"/>
          <w:numId w:val="79"/>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підвищення активності та показників участі учнів громади в обласних, Всеукраїнських та міжнародних масових заходах (конкурсах, змаганнях, олімпіадах, виставках, оглядах та ін.);</w:t>
      </w:r>
    </w:p>
    <w:p w:rsidR="00DB3E84" w:rsidRPr="00480689" w:rsidRDefault="00DB3E84" w:rsidP="00CF4759">
      <w:pPr>
        <w:widowControl w:val="0"/>
        <w:numPr>
          <w:ilvl w:val="0"/>
          <w:numId w:val="79"/>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забезпечення кваліфікованими педагогічними кадрами дошкільних, загальноосвітніх навчальних закладів;</w:t>
      </w:r>
    </w:p>
    <w:p w:rsidR="00DB3E84" w:rsidRPr="00480689" w:rsidRDefault="00DB3E84" w:rsidP="00CF4759">
      <w:pPr>
        <w:widowControl w:val="0"/>
        <w:numPr>
          <w:ilvl w:val="0"/>
          <w:numId w:val="79"/>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 xml:space="preserve">створення умов для </w:t>
      </w:r>
      <w:r w:rsidR="009109D2">
        <w:rPr>
          <w:rFonts w:ascii="Times New Roman" w:hAnsi="Times New Roman"/>
          <w:sz w:val="24"/>
          <w:szCs w:val="24"/>
          <w:lang w:val="uk-UA"/>
        </w:rPr>
        <w:t xml:space="preserve">подальшого </w:t>
      </w:r>
      <w:r w:rsidR="009D0861">
        <w:rPr>
          <w:rFonts w:ascii="Times New Roman" w:hAnsi="Times New Roman"/>
          <w:sz w:val="24"/>
          <w:szCs w:val="24"/>
          <w:lang w:val="uk-UA"/>
        </w:rPr>
        <w:t>впровадження «</w:t>
      </w:r>
      <w:r w:rsidRPr="00480689">
        <w:rPr>
          <w:rFonts w:ascii="Times New Roman" w:hAnsi="Times New Roman"/>
          <w:sz w:val="24"/>
          <w:szCs w:val="24"/>
          <w:lang w:val="uk-UA"/>
        </w:rPr>
        <w:t xml:space="preserve">нового </w:t>
      </w:r>
      <w:r w:rsidRPr="009D0861">
        <w:rPr>
          <w:rFonts w:ascii="Times New Roman" w:hAnsi="Times New Roman"/>
          <w:sz w:val="24"/>
          <w:szCs w:val="24"/>
          <w:lang w:val="uk-UA"/>
        </w:rPr>
        <w:t>освітнього простору</w:t>
      </w:r>
      <w:r w:rsidR="009D0861" w:rsidRPr="009D0861">
        <w:rPr>
          <w:rFonts w:ascii="Times New Roman" w:hAnsi="Times New Roman"/>
          <w:sz w:val="24"/>
          <w:szCs w:val="24"/>
          <w:lang w:val="uk-UA"/>
        </w:rPr>
        <w:t>»</w:t>
      </w:r>
      <w:r w:rsidRPr="009D0861">
        <w:rPr>
          <w:rFonts w:ascii="Times New Roman" w:hAnsi="Times New Roman"/>
          <w:sz w:val="24"/>
          <w:szCs w:val="24"/>
          <w:lang w:val="uk-UA"/>
        </w:rPr>
        <w:t>;</w:t>
      </w:r>
    </w:p>
    <w:p w:rsidR="00DB3E84" w:rsidRPr="00480689" w:rsidRDefault="00DB3E84" w:rsidP="00CF4759">
      <w:pPr>
        <w:widowControl w:val="0"/>
        <w:numPr>
          <w:ilvl w:val="0"/>
          <w:numId w:val="78"/>
        </w:numPr>
        <w:tabs>
          <w:tab w:val="num" w:pos="0"/>
          <w:tab w:val="left" w:pos="1080"/>
          <w:tab w:val="left" w:pos="126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належне медичне обслуговування учасників навчально-виховного процесу, здійснення постійного контролю щодо належної організації харчування учнів;</w:t>
      </w:r>
    </w:p>
    <w:p w:rsidR="00DB3E84" w:rsidRPr="00480689" w:rsidRDefault="00A444F5" w:rsidP="00CF4759">
      <w:pPr>
        <w:widowControl w:val="0"/>
        <w:numPr>
          <w:ilvl w:val="0"/>
          <w:numId w:val="78"/>
        </w:numPr>
        <w:tabs>
          <w:tab w:val="num" w:pos="0"/>
          <w:tab w:val="left" w:pos="1080"/>
        </w:tabs>
        <w:suppressAutoHyphen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проведення робіт з реконструкцій</w:t>
      </w:r>
      <w:r w:rsidR="00DB3E84" w:rsidRPr="00480689">
        <w:rPr>
          <w:rFonts w:ascii="Times New Roman" w:hAnsi="Times New Roman"/>
          <w:sz w:val="24"/>
          <w:szCs w:val="24"/>
          <w:lang w:val="uk-UA"/>
        </w:rPr>
        <w:t>, капітальних та поточних ремонтів</w:t>
      </w:r>
      <w:r>
        <w:rPr>
          <w:rFonts w:ascii="Times New Roman" w:hAnsi="Times New Roman"/>
          <w:sz w:val="24"/>
          <w:szCs w:val="24"/>
          <w:lang w:val="uk-UA"/>
        </w:rPr>
        <w:t>, впровадження</w:t>
      </w:r>
      <w:r w:rsidRPr="00A444F5">
        <w:rPr>
          <w:rFonts w:ascii="Times New Roman" w:eastAsia="DejaVu Sans" w:hAnsi="Times New Roman"/>
          <w:kern w:val="2"/>
          <w:sz w:val="24"/>
          <w:szCs w:val="24"/>
          <w:lang w:val="uk-UA" w:eastAsia="uk-UA"/>
        </w:rPr>
        <w:t xml:space="preserve"> </w:t>
      </w:r>
      <w:r>
        <w:rPr>
          <w:rFonts w:ascii="Times New Roman" w:eastAsia="DejaVu Sans" w:hAnsi="Times New Roman"/>
          <w:kern w:val="2"/>
          <w:sz w:val="24"/>
          <w:szCs w:val="24"/>
          <w:lang w:val="uk-UA" w:eastAsia="uk-UA"/>
        </w:rPr>
        <w:t>енергозберігаючих заходів (</w:t>
      </w:r>
      <w:r w:rsidRPr="00480689">
        <w:rPr>
          <w:rFonts w:ascii="Times New Roman" w:eastAsia="DejaVu Sans" w:hAnsi="Times New Roman"/>
          <w:kern w:val="2"/>
          <w:sz w:val="24"/>
          <w:szCs w:val="24"/>
          <w:lang w:val="uk-UA" w:eastAsia="uk-UA"/>
        </w:rPr>
        <w:t>утеплення стін та дахів, заміна вікон та дверей) усіх шкіл</w:t>
      </w:r>
      <w:r w:rsidRPr="00A444F5">
        <w:rPr>
          <w:rFonts w:ascii="Times New Roman" w:eastAsia="DejaVu Sans" w:hAnsi="Times New Roman"/>
          <w:kern w:val="2"/>
          <w:sz w:val="24"/>
          <w:szCs w:val="24"/>
          <w:lang w:val="uk-UA" w:eastAsia="uk-UA"/>
        </w:rPr>
        <w:t xml:space="preserve"> </w:t>
      </w:r>
      <w:r>
        <w:rPr>
          <w:rFonts w:ascii="Times New Roman" w:eastAsia="DejaVu Sans" w:hAnsi="Times New Roman"/>
          <w:kern w:val="2"/>
          <w:sz w:val="24"/>
          <w:szCs w:val="24"/>
          <w:lang w:val="uk-UA" w:eastAsia="uk-UA"/>
        </w:rPr>
        <w:t xml:space="preserve">і дитячих садків, </w:t>
      </w:r>
      <w:r w:rsidRPr="00480689">
        <w:rPr>
          <w:rFonts w:ascii="Times New Roman" w:eastAsia="DejaVu Sans" w:hAnsi="Times New Roman"/>
          <w:kern w:val="2"/>
          <w:sz w:val="24"/>
          <w:szCs w:val="24"/>
          <w:lang w:val="uk-UA" w:eastAsia="uk-UA"/>
        </w:rPr>
        <w:t xml:space="preserve"> </w:t>
      </w:r>
      <w:r>
        <w:rPr>
          <w:rFonts w:ascii="Times New Roman" w:eastAsia="DejaVu Sans" w:hAnsi="Times New Roman"/>
          <w:kern w:val="2"/>
          <w:sz w:val="24"/>
          <w:szCs w:val="24"/>
          <w:lang w:val="uk-UA" w:eastAsia="uk-UA"/>
        </w:rPr>
        <w:t xml:space="preserve">які  цього потребують, шкільної майстерні в </w:t>
      </w:r>
      <w:proofErr w:type="spellStart"/>
      <w:r>
        <w:rPr>
          <w:rFonts w:ascii="Times New Roman" w:eastAsia="DejaVu Sans" w:hAnsi="Times New Roman"/>
          <w:kern w:val="2"/>
          <w:sz w:val="24"/>
          <w:szCs w:val="24"/>
          <w:lang w:val="uk-UA" w:eastAsia="uk-UA"/>
        </w:rPr>
        <w:t>с.Якушинці</w:t>
      </w:r>
      <w:proofErr w:type="spellEnd"/>
      <w:r w:rsidR="00DB3E84" w:rsidRPr="00480689">
        <w:rPr>
          <w:rFonts w:ascii="Times New Roman" w:hAnsi="Times New Roman"/>
          <w:sz w:val="24"/>
          <w:szCs w:val="24"/>
          <w:lang w:val="uk-UA"/>
        </w:rPr>
        <w:t>;</w:t>
      </w:r>
    </w:p>
    <w:p w:rsidR="00DB3E84" w:rsidRPr="00480689" w:rsidRDefault="00A444F5" w:rsidP="00CF4759">
      <w:pPr>
        <w:widowControl w:val="0"/>
        <w:numPr>
          <w:ilvl w:val="0"/>
          <w:numId w:val="79"/>
        </w:numPr>
        <w:tabs>
          <w:tab w:val="num" w:pos="0"/>
          <w:tab w:val="left" w:pos="1080"/>
        </w:tabs>
        <w:spacing w:after="0" w:line="240" w:lineRule="auto"/>
        <w:ind w:left="0" w:firstLine="567"/>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придбання </w:t>
      </w:r>
      <w:r w:rsidR="00DB3E84" w:rsidRPr="00480689">
        <w:rPr>
          <w:rFonts w:ascii="Times New Roman" w:eastAsia="Times New Roman" w:hAnsi="Times New Roman"/>
          <w:sz w:val="24"/>
          <w:szCs w:val="24"/>
          <w:lang w:val="uk-UA"/>
        </w:rPr>
        <w:t>меблів для закладів</w:t>
      </w:r>
      <w:r>
        <w:rPr>
          <w:rFonts w:ascii="Times New Roman" w:eastAsia="Times New Roman" w:hAnsi="Times New Roman"/>
          <w:sz w:val="24"/>
          <w:szCs w:val="24"/>
          <w:lang w:val="uk-UA"/>
        </w:rPr>
        <w:t xml:space="preserve"> освіти</w:t>
      </w:r>
      <w:r w:rsidR="00DB3E84" w:rsidRPr="00480689">
        <w:rPr>
          <w:rFonts w:ascii="Times New Roman" w:eastAsia="Times New Roman" w:hAnsi="Times New Roman"/>
          <w:sz w:val="24"/>
          <w:szCs w:val="24"/>
          <w:lang w:val="uk-UA"/>
        </w:rPr>
        <w:t>;</w:t>
      </w:r>
    </w:p>
    <w:p w:rsidR="00DB3E84" w:rsidRPr="00480689" w:rsidRDefault="00DB3E84" w:rsidP="00CF4759">
      <w:pPr>
        <w:widowControl w:val="0"/>
        <w:numPr>
          <w:ilvl w:val="0"/>
          <w:numId w:val="79"/>
        </w:numPr>
        <w:tabs>
          <w:tab w:val="num" w:pos="-180"/>
          <w:tab w:val="left" w:pos="1080"/>
        </w:tabs>
        <w:spacing w:after="0" w:line="240" w:lineRule="auto"/>
        <w:ind w:left="0" w:firstLine="567"/>
        <w:jc w:val="both"/>
        <w:rPr>
          <w:rFonts w:ascii="Times New Roman" w:eastAsia="Times New Roman" w:hAnsi="Times New Roman"/>
          <w:sz w:val="24"/>
          <w:szCs w:val="24"/>
        </w:rPr>
      </w:pPr>
      <w:proofErr w:type="spellStart"/>
      <w:r w:rsidRPr="00480689">
        <w:rPr>
          <w:rFonts w:ascii="Times New Roman" w:eastAsia="Times New Roman" w:hAnsi="Times New Roman"/>
          <w:sz w:val="24"/>
          <w:szCs w:val="24"/>
        </w:rPr>
        <w:t>поетапне</w:t>
      </w:r>
      <w:proofErr w:type="spellEnd"/>
      <w:r w:rsidRPr="00480689">
        <w:rPr>
          <w:rFonts w:ascii="Times New Roman" w:eastAsia="Times New Roman" w:hAnsi="Times New Roman"/>
          <w:sz w:val="24"/>
          <w:szCs w:val="24"/>
        </w:rPr>
        <w:t xml:space="preserve"> </w:t>
      </w:r>
      <w:proofErr w:type="spellStart"/>
      <w:r w:rsidRPr="00480689">
        <w:rPr>
          <w:rFonts w:ascii="Times New Roman" w:eastAsia="Times New Roman" w:hAnsi="Times New Roman"/>
          <w:sz w:val="24"/>
          <w:szCs w:val="24"/>
        </w:rPr>
        <w:t>оновлення</w:t>
      </w:r>
      <w:proofErr w:type="spellEnd"/>
      <w:r w:rsidRPr="00480689">
        <w:rPr>
          <w:rFonts w:ascii="Times New Roman" w:eastAsia="Times New Roman" w:hAnsi="Times New Roman"/>
          <w:sz w:val="24"/>
          <w:szCs w:val="24"/>
        </w:rPr>
        <w:t xml:space="preserve"> </w:t>
      </w:r>
      <w:proofErr w:type="spellStart"/>
      <w:r w:rsidRPr="00480689">
        <w:rPr>
          <w:rFonts w:ascii="Times New Roman" w:eastAsia="Times New Roman" w:hAnsi="Times New Roman"/>
          <w:sz w:val="24"/>
          <w:szCs w:val="24"/>
        </w:rPr>
        <w:t>технологічного</w:t>
      </w:r>
      <w:proofErr w:type="spellEnd"/>
      <w:r w:rsidRPr="00480689">
        <w:rPr>
          <w:rFonts w:ascii="Times New Roman" w:eastAsia="Times New Roman" w:hAnsi="Times New Roman"/>
          <w:sz w:val="24"/>
          <w:szCs w:val="24"/>
        </w:rPr>
        <w:t xml:space="preserve"> </w:t>
      </w:r>
      <w:proofErr w:type="spellStart"/>
      <w:r w:rsidRPr="00480689">
        <w:rPr>
          <w:rFonts w:ascii="Times New Roman" w:eastAsia="Times New Roman" w:hAnsi="Times New Roman"/>
          <w:sz w:val="24"/>
          <w:szCs w:val="24"/>
        </w:rPr>
        <w:t>обладнання</w:t>
      </w:r>
      <w:proofErr w:type="spellEnd"/>
      <w:r w:rsidRPr="00480689">
        <w:rPr>
          <w:rFonts w:ascii="Times New Roman" w:eastAsia="Times New Roman" w:hAnsi="Times New Roman"/>
          <w:sz w:val="24"/>
          <w:szCs w:val="24"/>
        </w:rPr>
        <w:t xml:space="preserve"> для </w:t>
      </w:r>
      <w:proofErr w:type="spellStart"/>
      <w:r w:rsidRPr="00480689">
        <w:rPr>
          <w:rFonts w:ascii="Times New Roman" w:eastAsia="Times New Roman" w:hAnsi="Times New Roman"/>
          <w:sz w:val="24"/>
          <w:szCs w:val="24"/>
        </w:rPr>
        <w:t>харчоблоків</w:t>
      </w:r>
      <w:proofErr w:type="spellEnd"/>
      <w:r w:rsidRPr="00480689">
        <w:rPr>
          <w:rFonts w:ascii="Times New Roman" w:eastAsia="Times New Roman" w:hAnsi="Times New Roman"/>
          <w:sz w:val="24"/>
          <w:szCs w:val="24"/>
        </w:rPr>
        <w:t xml:space="preserve"> </w:t>
      </w:r>
      <w:proofErr w:type="spellStart"/>
      <w:r w:rsidRPr="00480689">
        <w:rPr>
          <w:rFonts w:ascii="Times New Roman" w:eastAsia="Times New Roman" w:hAnsi="Times New Roman"/>
          <w:sz w:val="24"/>
          <w:szCs w:val="24"/>
        </w:rPr>
        <w:t>загальноосвітніх</w:t>
      </w:r>
      <w:proofErr w:type="spellEnd"/>
      <w:r w:rsidRPr="00480689">
        <w:rPr>
          <w:rFonts w:ascii="Times New Roman" w:eastAsia="Times New Roman" w:hAnsi="Times New Roman"/>
          <w:sz w:val="24"/>
          <w:szCs w:val="24"/>
        </w:rPr>
        <w:t xml:space="preserve"> та </w:t>
      </w:r>
      <w:proofErr w:type="spellStart"/>
      <w:r w:rsidRPr="00480689">
        <w:rPr>
          <w:rFonts w:ascii="Times New Roman" w:eastAsia="Times New Roman" w:hAnsi="Times New Roman"/>
          <w:sz w:val="24"/>
          <w:szCs w:val="24"/>
        </w:rPr>
        <w:t>дошкільних</w:t>
      </w:r>
      <w:proofErr w:type="spellEnd"/>
      <w:r w:rsidRPr="00480689">
        <w:rPr>
          <w:rFonts w:ascii="Times New Roman" w:eastAsia="Times New Roman" w:hAnsi="Times New Roman"/>
          <w:sz w:val="24"/>
          <w:szCs w:val="24"/>
        </w:rPr>
        <w:t xml:space="preserve"> </w:t>
      </w:r>
      <w:proofErr w:type="spellStart"/>
      <w:r w:rsidRPr="00480689">
        <w:rPr>
          <w:rFonts w:ascii="Times New Roman" w:eastAsia="Times New Roman" w:hAnsi="Times New Roman"/>
          <w:sz w:val="24"/>
          <w:szCs w:val="24"/>
        </w:rPr>
        <w:t>навчальних</w:t>
      </w:r>
      <w:proofErr w:type="spellEnd"/>
      <w:r w:rsidRPr="00480689">
        <w:rPr>
          <w:rFonts w:ascii="Times New Roman" w:eastAsia="Times New Roman" w:hAnsi="Times New Roman"/>
          <w:sz w:val="24"/>
          <w:szCs w:val="24"/>
        </w:rPr>
        <w:t xml:space="preserve">  </w:t>
      </w:r>
      <w:proofErr w:type="spellStart"/>
      <w:r w:rsidRPr="00480689">
        <w:rPr>
          <w:rFonts w:ascii="Times New Roman" w:eastAsia="Times New Roman" w:hAnsi="Times New Roman"/>
          <w:sz w:val="24"/>
          <w:szCs w:val="24"/>
        </w:rPr>
        <w:t>закладів</w:t>
      </w:r>
      <w:proofErr w:type="spellEnd"/>
      <w:r w:rsidRPr="00480689">
        <w:rPr>
          <w:rFonts w:ascii="Times New Roman" w:eastAsia="Times New Roman" w:hAnsi="Times New Roman"/>
          <w:sz w:val="24"/>
          <w:szCs w:val="24"/>
        </w:rPr>
        <w:t xml:space="preserve">  </w:t>
      </w:r>
      <w:proofErr w:type="spellStart"/>
      <w:r w:rsidRPr="00480689">
        <w:rPr>
          <w:rFonts w:ascii="Times New Roman" w:eastAsia="Times New Roman" w:hAnsi="Times New Roman"/>
          <w:sz w:val="24"/>
          <w:szCs w:val="24"/>
        </w:rPr>
        <w:t>громади</w:t>
      </w:r>
      <w:proofErr w:type="spellEnd"/>
      <w:r w:rsidRPr="00480689">
        <w:rPr>
          <w:rFonts w:ascii="Times New Roman" w:eastAsia="Times New Roman" w:hAnsi="Times New Roman"/>
          <w:sz w:val="24"/>
          <w:szCs w:val="24"/>
        </w:rPr>
        <w:t xml:space="preserve"> з </w:t>
      </w:r>
      <w:proofErr w:type="spellStart"/>
      <w:r w:rsidRPr="00480689">
        <w:rPr>
          <w:rFonts w:ascii="Times New Roman" w:eastAsia="Times New Roman" w:hAnsi="Times New Roman"/>
          <w:sz w:val="24"/>
          <w:szCs w:val="24"/>
        </w:rPr>
        <w:t>врахуванням</w:t>
      </w:r>
      <w:proofErr w:type="spellEnd"/>
      <w:r w:rsidRPr="00480689">
        <w:rPr>
          <w:rFonts w:ascii="Times New Roman" w:eastAsia="Times New Roman" w:hAnsi="Times New Roman"/>
          <w:sz w:val="24"/>
          <w:szCs w:val="24"/>
        </w:rPr>
        <w:t xml:space="preserve"> </w:t>
      </w:r>
      <w:proofErr w:type="spellStart"/>
      <w:r w:rsidRPr="00480689">
        <w:rPr>
          <w:rFonts w:ascii="Times New Roman" w:eastAsia="Times New Roman" w:hAnsi="Times New Roman"/>
          <w:sz w:val="24"/>
          <w:szCs w:val="24"/>
        </w:rPr>
        <w:t>їх</w:t>
      </w:r>
      <w:proofErr w:type="spellEnd"/>
      <w:r w:rsidRPr="00480689">
        <w:rPr>
          <w:rFonts w:ascii="Times New Roman" w:eastAsia="Times New Roman" w:hAnsi="Times New Roman"/>
          <w:sz w:val="24"/>
          <w:szCs w:val="24"/>
        </w:rPr>
        <w:t xml:space="preserve"> </w:t>
      </w:r>
      <w:proofErr w:type="spellStart"/>
      <w:r w:rsidRPr="00480689">
        <w:rPr>
          <w:rFonts w:ascii="Times New Roman" w:eastAsia="Times New Roman" w:hAnsi="Times New Roman"/>
          <w:sz w:val="24"/>
          <w:szCs w:val="24"/>
        </w:rPr>
        <w:t>енергоефективності</w:t>
      </w:r>
      <w:proofErr w:type="spellEnd"/>
      <w:r w:rsidRPr="00480689">
        <w:rPr>
          <w:rFonts w:ascii="Times New Roman" w:eastAsia="Times New Roman" w:hAnsi="Times New Roman"/>
          <w:sz w:val="24"/>
          <w:szCs w:val="24"/>
        </w:rPr>
        <w:t>;</w:t>
      </w:r>
    </w:p>
    <w:p w:rsidR="00DB3E84" w:rsidRPr="00480689" w:rsidRDefault="00DB3E84" w:rsidP="00CF4759">
      <w:pPr>
        <w:widowControl w:val="0"/>
        <w:numPr>
          <w:ilvl w:val="0"/>
          <w:numId w:val="79"/>
        </w:numPr>
        <w:suppressLineNumbers/>
        <w:tabs>
          <w:tab w:val="left" w:pos="1080"/>
        </w:tabs>
        <w:suppressAutoHyphens/>
        <w:spacing w:after="0" w:line="240" w:lineRule="auto"/>
        <w:ind w:left="0" w:firstLine="567"/>
        <w:jc w:val="both"/>
        <w:rPr>
          <w:rFonts w:ascii="Times New Roman" w:eastAsia="DejaVu Sans" w:hAnsi="Times New Roman"/>
          <w:kern w:val="2"/>
          <w:sz w:val="24"/>
          <w:szCs w:val="24"/>
          <w:lang w:val="uk-UA" w:eastAsia="uk-UA"/>
        </w:rPr>
      </w:pPr>
      <w:r w:rsidRPr="00480689">
        <w:rPr>
          <w:rFonts w:ascii="Times New Roman" w:eastAsia="DejaVu Sans" w:hAnsi="Times New Roman"/>
          <w:kern w:val="2"/>
          <w:sz w:val="24"/>
          <w:szCs w:val="24"/>
          <w:lang w:val="uk-UA" w:eastAsia="uk-UA"/>
        </w:rPr>
        <w:t>придбання шкільного авто</w:t>
      </w:r>
      <w:r w:rsidR="0093527B">
        <w:rPr>
          <w:rFonts w:ascii="Times New Roman" w:eastAsia="DejaVu Sans" w:hAnsi="Times New Roman"/>
          <w:kern w:val="2"/>
          <w:sz w:val="24"/>
          <w:szCs w:val="24"/>
          <w:lang w:val="uk-UA" w:eastAsia="uk-UA"/>
        </w:rPr>
        <w:t xml:space="preserve">буса на умовах </w:t>
      </w:r>
      <w:proofErr w:type="spellStart"/>
      <w:r w:rsidR="0093527B">
        <w:rPr>
          <w:rFonts w:ascii="Times New Roman" w:eastAsia="DejaVu Sans" w:hAnsi="Times New Roman"/>
          <w:kern w:val="2"/>
          <w:sz w:val="24"/>
          <w:szCs w:val="24"/>
          <w:lang w:val="uk-UA" w:eastAsia="uk-UA"/>
        </w:rPr>
        <w:t>співфінансування</w:t>
      </w:r>
      <w:proofErr w:type="spellEnd"/>
      <w:r w:rsidR="0093527B">
        <w:rPr>
          <w:rFonts w:ascii="Times New Roman" w:eastAsia="DejaVu Sans" w:hAnsi="Times New Roman"/>
          <w:kern w:val="2"/>
          <w:sz w:val="24"/>
          <w:szCs w:val="24"/>
          <w:lang w:val="uk-UA" w:eastAsia="uk-UA"/>
        </w:rPr>
        <w:t>.</w:t>
      </w:r>
    </w:p>
    <w:p w:rsidR="00DB3E84" w:rsidRPr="00480689" w:rsidRDefault="00DB3E84" w:rsidP="00CF4759">
      <w:pPr>
        <w:widowControl w:val="0"/>
        <w:tabs>
          <w:tab w:val="left" w:pos="6300"/>
        </w:tabs>
        <w:spacing w:after="0" w:line="240" w:lineRule="auto"/>
        <w:ind w:firstLine="567"/>
        <w:jc w:val="both"/>
        <w:rPr>
          <w:rFonts w:ascii="Times New Roman" w:hAnsi="Times New Roman"/>
          <w:b/>
          <w:snapToGrid w:val="0"/>
          <w:sz w:val="24"/>
          <w:szCs w:val="24"/>
          <w:lang w:val="uk-UA"/>
        </w:rPr>
      </w:pPr>
    </w:p>
    <w:p w:rsidR="00DB3E84" w:rsidRPr="00480689" w:rsidRDefault="009D0861" w:rsidP="00CF4759">
      <w:pPr>
        <w:widowControl w:val="0"/>
        <w:tabs>
          <w:tab w:val="left" w:pos="6300"/>
        </w:tabs>
        <w:spacing w:after="0" w:line="240" w:lineRule="auto"/>
        <w:ind w:firstLine="567"/>
        <w:jc w:val="both"/>
        <w:rPr>
          <w:rFonts w:ascii="Times New Roman" w:hAnsi="Times New Roman"/>
          <w:b/>
          <w:snapToGrid w:val="0"/>
          <w:sz w:val="24"/>
          <w:szCs w:val="24"/>
          <w:lang w:val="uk-UA"/>
        </w:rPr>
      </w:pPr>
      <w:r>
        <w:rPr>
          <w:rFonts w:ascii="Times New Roman" w:hAnsi="Times New Roman"/>
          <w:b/>
          <w:snapToGrid w:val="0"/>
          <w:sz w:val="24"/>
          <w:szCs w:val="24"/>
          <w:lang w:val="uk-UA"/>
        </w:rPr>
        <w:t>4</w:t>
      </w:r>
      <w:r w:rsidR="00DB3E84" w:rsidRPr="00480689">
        <w:rPr>
          <w:rFonts w:ascii="Times New Roman" w:hAnsi="Times New Roman"/>
          <w:b/>
          <w:snapToGrid w:val="0"/>
          <w:sz w:val="24"/>
          <w:szCs w:val="24"/>
          <w:lang w:val="uk-UA"/>
        </w:rPr>
        <w:t>.8. Розвиток фізичної культури і спорту</w:t>
      </w:r>
    </w:p>
    <w:p w:rsidR="00DB3E84" w:rsidRPr="009D0861" w:rsidRDefault="00DB3E84" w:rsidP="00CF4759">
      <w:pPr>
        <w:widowControl w:val="0"/>
        <w:tabs>
          <w:tab w:val="left" w:pos="748"/>
        </w:tabs>
        <w:spacing w:after="0" w:line="240" w:lineRule="auto"/>
        <w:ind w:firstLine="567"/>
        <w:jc w:val="both"/>
        <w:rPr>
          <w:rFonts w:ascii="Times New Roman" w:hAnsi="Times New Roman"/>
          <w:b/>
          <w:i/>
          <w:sz w:val="24"/>
          <w:szCs w:val="24"/>
          <w:lang w:val="uk-UA"/>
        </w:rPr>
      </w:pPr>
      <w:r w:rsidRPr="009D0861">
        <w:rPr>
          <w:rFonts w:ascii="Times New Roman" w:hAnsi="Times New Roman"/>
          <w:b/>
          <w:i/>
          <w:sz w:val="24"/>
          <w:szCs w:val="24"/>
          <w:lang w:val="uk-UA"/>
        </w:rPr>
        <w:t>Пріоритетними напрямами та завданнями в сфері фізичної культури та спорту на 2020</w:t>
      </w:r>
      <w:r w:rsidR="0021141B">
        <w:rPr>
          <w:rFonts w:ascii="Times New Roman" w:hAnsi="Times New Roman"/>
          <w:b/>
          <w:i/>
          <w:sz w:val="24"/>
          <w:szCs w:val="24"/>
          <w:lang w:val="uk-UA"/>
        </w:rPr>
        <w:t xml:space="preserve"> рік</w:t>
      </w:r>
      <w:r w:rsidRPr="009D0861">
        <w:rPr>
          <w:rFonts w:ascii="Times New Roman" w:hAnsi="Times New Roman"/>
          <w:b/>
          <w:i/>
          <w:sz w:val="24"/>
          <w:szCs w:val="24"/>
          <w:lang w:val="uk-UA"/>
        </w:rPr>
        <w:t xml:space="preserve"> є:</w:t>
      </w:r>
    </w:p>
    <w:p w:rsidR="00DB3E84" w:rsidRPr="00480689" w:rsidRDefault="009D0861" w:rsidP="00CF4759">
      <w:pPr>
        <w:widowControl w:val="0"/>
        <w:numPr>
          <w:ilvl w:val="0"/>
          <w:numId w:val="80"/>
        </w:numPr>
        <w:tabs>
          <w:tab w:val="num" w:pos="0"/>
          <w:tab w:val="left" w:pos="108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формування в</w:t>
      </w:r>
      <w:r w:rsidR="00DB3E84" w:rsidRPr="00480689">
        <w:rPr>
          <w:rFonts w:ascii="Times New Roman" w:hAnsi="Times New Roman"/>
          <w:sz w:val="24"/>
          <w:szCs w:val="24"/>
          <w:lang w:val="uk-UA"/>
        </w:rPr>
        <w:t xml:space="preserve"> населення сталих традицій та мотивації фізичного виховання і спорту як важливих чинників забезпечення здорового способу життя;</w:t>
      </w:r>
    </w:p>
    <w:p w:rsidR="00DB3E84" w:rsidRPr="00480689" w:rsidRDefault="00DB3E84" w:rsidP="00CF4759">
      <w:pPr>
        <w:widowControl w:val="0"/>
        <w:numPr>
          <w:ilvl w:val="0"/>
          <w:numId w:val="80"/>
        </w:numPr>
        <w:tabs>
          <w:tab w:val="num" w:pos="0"/>
          <w:tab w:val="left" w:pos="1080"/>
        </w:tabs>
        <w:spacing w:after="0" w:line="240" w:lineRule="auto"/>
        <w:ind w:left="0" w:firstLine="567"/>
        <w:jc w:val="both"/>
        <w:rPr>
          <w:rFonts w:ascii="Times New Roman" w:hAnsi="Times New Roman"/>
          <w:bCs/>
          <w:sz w:val="24"/>
          <w:szCs w:val="24"/>
          <w:lang w:val="uk-UA" w:eastAsia="ru-RU"/>
        </w:rPr>
      </w:pPr>
      <w:r w:rsidRPr="00480689">
        <w:rPr>
          <w:rFonts w:ascii="Times New Roman" w:hAnsi="Times New Roman"/>
          <w:bCs/>
          <w:sz w:val="24"/>
          <w:szCs w:val="24"/>
          <w:lang w:val="uk-UA" w:eastAsia="ru-RU"/>
        </w:rPr>
        <w:t>покращення матеріально-технічного забезпечення сфери фізичної культури і спорту;</w:t>
      </w:r>
    </w:p>
    <w:p w:rsidR="00DB3E84" w:rsidRPr="009D0861" w:rsidRDefault="00DB3E84" w:rsidP="00CF4759">
      <w:pPr>
        <w:widowControl w:val="0"/>
        <w:numPr>
          <w:ilvl w:val="0"/>
          <w:numId w:val="80"/>
        </w:numPr>
        <w:tabs>
          <w:tab w:val="num" w:pos="0"/>
          <w:tab w:val="left" w:pos="1080"/>
        </w:tabs>
        <w:spacing w:after="0" w:line="240" w:lineRule="auto"/>
        <w:ind w:left="0" w:firstLine="567"/>
        <w:jc w:val="both"/>
        <w:rPr>
          <w:rFonts w:ascii="Times New Roman" w:hAnsi="Times New Roman"/>
          <w:bCs/>
          <w:sz w:val="24"/>
          <w:szCs w:val="24"/>
          <w:lang w:val="uk-UA" w:eastAsia="ru-RU"/>
        </w:rPr>
      </w:pPr>
      <w:r w:rsidRPr="00480689">
        <w:rPr>
          <w:rFonts w:ascii="Times New Roman" w:hAnsi="Times New Roman"/>
          <w:sz w:val="24"/>
          <w:szCs w:val="24"/>
          <w:lang w:val="uk-UA" w:eastAsia="ru-RU"/>
        </w:rPr>
        <w:t>спорт для всіх за місцем проживання та у місцях масового відпочинку населення.</w:t>
      </w:r>
    </w:p>
    <w:p w:rsidR="009D0861" w:rsidRPr="00480689" w:rsidRDefault="009D0861" w:rsidP="009D0861">
      <w:pPr>
        <w:widowControl w:val="0"/>
        <w:tabs>
          <w:tab w:val="left" w:pos="1080"/>
        </w:tabs>
        <w:spacing w:after="0" w:line="240" w:lineRule="auto"/>
        <w:ind w:left="567"/>
        <w:jc w:val="both"/>
        <w:rPr>
          <w:rFonts w:ascii="Times New Roman" w:hAnsi="Times New Roman"/>
          <w:bCs/>
          <w:sz w:val="24"/>
          <w:szCs w:val="24"/>
          <w:lang w:val="uk-UA" w:eastAsia="ru-RU"/>
        </w:rPr>
      </w:pPr>
    </w:p>
    <w:p w:rsidR="00DB3E84" w:rsidRPr="00480689" w:rsidRDefault="00DB3E84" w:rsidP="00CF4759">
      <w:pPr>
        <w:widowControl w:val="0"/>
        <w:spacing w:after="0" w:line="240" w:lineRule="auto"/>
        <w:ind w:firstLine="567"/>
        <w:jc w:val="both"/>
        <w:rPr>
          <w:rFonts w:ascii="Times New Roman" w:hAnsi="Times New Roman"/>
          <w:b/>
          <w:sz w:val="24"/>
          <w:szCs w:val="24"/>
          <w:lang w:val="uk-UA"/>
        </w:rPr>
      </w:pPr>
      <w:r w:rsidRPr="00480689">
        <w:rPr>
          <w:rFonts w:ascii="Times New Roman" w:hAnsi="Times New Roman"/>
          <w:b/>
          <w:sz w:val="24"/>
          <w:szCs w:val="24"/>
          <w:lang w:val="uk-UA"/>
        </w:rPr>
        <w:t>Основні заходи, що плануються для їх виконання:</w:t>
      </w:r>
    </w:p>
    <w:p w:rsidR="00DB3E84" w:rsidRDefault="00DB3E84" w:rsidP="00CF4759">
      <w:pPr>
        <w:widowControl w:val="0"/>
        <w:numPr>
          <w:ilvl w:val="0"/>
          <w:numId w:val="81"/>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формування системи дитячого фізичного виховання;</w:t>
      </w:r>
    </w:p>
    <w:p w:rsidR="00081236" w:rsidRPr="00480689" w:rsidRDefault="00081236" w:rsidP="00081236">
      <w:pPr>
        <w:widowControl w:val="0"/>
        <w:numPr>
          <w:ilvl w:val="0"/>
          <w:numId w:val="81"/>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проведення фізкультурно-оздоровчої та спортивно-масової роб</w:t>
      </w:r>
      <w:r>
        <w:rPr>
          <w:rFonts w:ascii="Times New Roman" w:hAnsi="Times New Roman"/>
          <w:sz w:val="24"/>
          <w:szCs w:val="24"/>
          <w:lang w:val="uk-UA"/>
        </w:rPr>
        <w:t xml:space="preserve">оти в усіх навчальних закладах </w:t>
      </w:r>
      <w:r w:rsidRPr="00480689">
        <w:rPr>
          <w:rFonts w:ascii="Times New Roman" w:hAnsi="Times New Roman"/>
          <w:sz w:val="24"/>
          <w:szCs w:val="24"/>
          <w:lang w:val="uk-UA"/>
        </w:rPr>
        <w:t>та у місцях масового відпочинку громадян;</w:t>
      </w:r>
    </w:p>
    <w:p w:rsidR="00DB3E84" w:rsidRPr="00480689" w:rsidRDefault="00DB3E84" w:rsidP="00CF4759">
      <w:pPr>
        <w:widowControl w:val="0"/>
        <w:numPr>
          <w:ilvl w:val="0"/>
          <w:numId w:val="81"/>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удосконалення системи дитячо-юнацького спорту;</w:t>
      </w:r>
    </w:p>
    <w:p w:rsidR="00DB3E84" w:rsidRPr="00480689" w:rsidRDefault="00DB3E84" w:rsidP="00CF4759">
      <w:pPr>
        <w:widowControl w:val="0"/>
        <w:numPr>
          <w:ilvl w:val="0"/>
          <w:numId w:val="81"/>
        </w:numPr>
        <w:tabs>
          <w:tab w:val="num" w:pos="0"/>
          <w:tab w:val="left" w:pos="1080"/>
          <w:tab w:val="left" w:pos="630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подальше облаштування, ремонт, а також будівництво нових спортивних споруд;</w:t>
      </w:r>
    </w:p>
    <w:p w:rsidR="00DB3E84" w:rsidRPr="00480689" w:rsidRDefault="00081236" w:rsidP="00CF4759">
      <w:pPr>
        <w:widowControl w:val="0"/>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5778CF">
        <w:rPr>
          <w:rFonts w:ascii="Times New Roman" w:eastAsia="Times New Roman" w:hAnsi="Times New Roman"/>
          <w:sz w:val="24"/>
          <w:szCs w:val="24"/>
          <w:lang w:val="uk-UA" w:eastAsia="ru-RU"/>
        </w:rPr>
        <w:t xml:space="preserve"> </w:t>
      </w:r>
      <w:r w:rsidR="00DB3E84" w:rsidRPr="00480689">
        <w:rPr>
          <w:rFonts w:ascii="Times New Roman" w:eastAsia="Times New Roman" w:hAnsi="Times New Roman"/>
          <w:sz w:val="24"/>
          <w:szCs w:val="24"/>
          <w:lang w:val="uk-UA" w:eastAsia="ru-RU"/>
        </w:rPr>
        <w:t xml:space="preserve">фінансова </w:t>
      </w:r>
      <w:proofErr w:type="spellStart"/>
      <w:r w:rsidR="00DB3E84" w:rsidRPr="00480689">
        <w:rPr>
          <w:rFonts w:ascii="Times New Roman" w:eastAsia="Times New Roman" w:hAnsi="Times New Roman"/>
          <w:sz w:val="24"/>
          <w:szCs w:val="24"/>
          <w:lang w:val="uk-UA" w:eastAsia="ru-RU"/>
        </w:rPr>
        <w:t>підтримака</w:t>
      </w:r>
      <w:proofErr w:type="spellEnd"/>
      <w:r w:rsidR="00DB3E84" w:rsidRPr="00480689">
        <w:rPr>
          <w:rFonts w:ascii="Times New Roman" w:eastAsia="Times New Roman" w:hAnsi="Times New Roman"/>
          <w:sz w:val="24"/>
          <w:szCs w:val="24"/>
          <w:lang w:val="uk-UA" w:eastAsia="ru-RU"/>
        </w:rPr>
        <w:t xml:space="preserve"> громадських спортивних організацій.</w:t>
      </w:r>
    </w:p>
    <w:p w:rsidR="00DB3E84" w:rsidRPr="00480689" w:rsidRDefault="00DB3E84" w:rsidP="00CF4759">
      <w:pPr>
        <w:widowControl w:val="0"/>
        <w:tabs>
          <w:tab w:val="num"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sz w:val="24"/>
          <w:szCs w:val="24"/>
          <w:lang w:val="uk-UA"/>
        </w:rPr>
      </w:pPr>
    </w:p>
    <w:p w:rsidR="00DB3E84" w:rsidRPr="00480689" w:rsidRDefault="009D0861" w:rsidP="00CF4759">
      <w:pPr>
        <w:widowControl w:val="0"/>
        <w:tabs>
          <w:tab w:val="num"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sz w:val="24"/>
          <w:szCs w:val="24"/>
          <w:lang w:val="uk-UA"/>
        </w:rPr>
      </w:pPr>
      <w:r>
        <w:rPr>
          <w:rFonts w:ascii="Times New Roman" w:hAnsi="Times New Roman"/>
          <w:b/>
          <w:bCs/>
          <w:sz w:val="24"/>
          <w:szCs w:val="24"/>
          <w:lang w:val="uk-UA"/>
        </w:rPr>
        <w:t>4</w:t>
      </w:r>
      <w:r w:rsidR="00DB3E84" w:rsidRPr="00480689">
        <w:rPr>
          <w:rFonts w:ascii="Times New Roman" w:hAnsi="Times New Roman"/>
          <w:b/>
          <w:bCs/>
          <w:sz w:val="24"/>
          <w:szCs w:val="24"/>
          <w:lang w:val="uk-UA"/>
        </w:rPr>
        <w:t>.9. Розвиток культури та туризму</w:t>
      </w:r>
    </w:p>
    <w:p w:rsidR="00DB3E84" w:rsidRPr="009D0861" w:rsidRDefault="00DB3E84" w:rsidP="00CF4759">
      <w:pPr>
        <w:widowControl w:val="0"/>
        <w:tabs>
          <w:tab w:val="left" w:pos="748"/>
        </w:tabs>
        <w:spacing w:after="0" w:line="240" w:lineRule="auto"/>
        <w:ind w:firstLine="567"/>
        <w:jc w:val="both"/>
        <w:rPr>
          <w:rFonts w:ascii="Times New Roman" w:hAnsi="Times New Roman"/>
          <w:b/>
          <w:i/>
          <w:sz w:val="24"/>
          <w:szCs w:val="24"/>
          <w:lang w:val="uk-UA"/>
        </w:rPr>
      </w:pPr>
      <w:r w:rsidRPr="009D0861">
        <w:rPr>
          <w:rFonts w:ascii="Times New Roman" w:hAnsi="Times New Roman"/>
          <w:b/>
          <w:i/>
          <w:sz w:val="24"/>
          <w:szCs w:val="24"/>
          <w:lang w:val="uk-UA"/>
        </w:rPr>
        <w:t>Пріоритетними напрямами та завданнями в с</w:t>
      </w:r>
      <w:r w:rsidR="0021141B">
        <w:rPr>
          <w:rFonts w:ascii="Times New Roman" w:hAnsi="Times New Roman"/>
          <w:b/>
          <w:i/>
          <w:sz w:val="24"/>
          <w:szCs w:val="24"/>
          <w:lang w:val="uk-UA"/>
        </w:rPr>
        <w:t>фері культури та туризму на 2020</w:t>
      </w:r>
      <w:r w:rsidRPr="009D0861">
        <w:rPr>
          <w:rFonts w:ascii="Times New Roman" w:hAnsi="Times New Roman"/>
          <w:b/>
          <w:i/>
          <w:sz w:val="24"/>
          <w:szCs w:val="24"/>
          <w:lang w:val="uk-UA"/>
        </w:rPr>
        <w:t xml:space="preserve"> рік є:</w:t>
      </w:r>
    </w:p>
    <w:p w:rsidR="00DB3E84" w:rsidRPr="00480689" w:rsidRDefault="00DB3E84" w:rsidP="00CF4759">
      <w:pPr>
        <w:widowControl w:val="0"/>
        <w:numPr>
          <w:ilvl w:val="0"/>
          <w:numId w:val="82"/>
        </w:numPr>
        <w:tabs>
          <w:tab w:val="num" w:pos="0"/>
          <w:tab w:val="left" w:pos="1080"/>
        </w:tabs>
        <w:spacing w:after="0" w:line="240" w:lineRule="auto"/>
        <w:ind w:left="0" w:firstLine="567"/>
        <w:jc w:val="both"/>
        <w:rPr>
          <w:rFonts w:ascii="Times New Roman" w:hAnsi="Times New Roman"/>
          <w:b/>
          <w:bCs/>
          <w:sz w:val="24"/>
          <w:szCs w:val="24"/>
          <w:lang w:val="uk-UA"/>
        </w:rPr>
      </w:pPr>
      <w:r w:rsidRPr="00480689">
        <w:rPr>
          <w:rFonts w:ascii="Times New Roman" w:hAnsi="Times New Roman"/>
          <w:sz w:val="24"/>
          <w:szCs w:val="24"/>
          <w:lang w:val="uk-UA"/>
        </w:rPr>
        <w:t>відродження духовності та культури, збереження надбань національної культурної спадщини, обрядів і традицій українського народу, розвиток самодіяльно-художньої творчості;</w:t>
      </w:r>
    </w:p>
    <w:p w:rsidR="00DB3E84" w:rsidRPr="00480689" w:rsidRDefault="009D0861" w:rsidP="00CF4759">
      <w:pPr>
        <w:widowControl w:val="0"/>
        <w:numPr>
          <w:ilvl w:val="0"/>
          <w:numId w:val="82"/>
        </w:numPr>
        <w:tabs>
          <w:tab w:val="num" w:pos="0"/>
          <w:tab w:val="left" w:pos="720"/>
          <w:tab w:val="left" w:pos="108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w:t>
      </w:r>
      <w:r w:rsidR="00DB3E84" w:rsidRPr="00480689">
        <w:rPr>
          <w:rFonts w:ascii="Times New Roman" w:hAnsi="Times New Roman"/>
          <w:sz w:val="24"/>
          <w:szCs w:val="24"/>
          <w:lang w:val="uk-UA"/>
        </w:rPr>
        <w:t>забезпечення повноцінного функціонування мережі закладів культури;</w:t>
      </w:r>
    </w:p>
    <w:p w:rsidR="00DB3E84" w:rsidRPr="00480689" w:rsidRDefault="00922599" w:rsidP="00CF4759">
      <w:pPr>
        <w:widowControl w:val="0"/>
        <w:numPr>
          <w:ilvl w:val="0"/>
          <w:numId w:val="82"/>
        </w:numPr>
        <w:tabs>
          <w:tab w:val="num" w:pos="180"/>
          <w:tab w:val="left" w:pos="108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пошуки шляхів залучення позабюджетних</w:t>
      </w:r>
      <w:r w:rsidR="00DB3E84" w:rsidRPr="00480689">
        <w:rPr>
          <w:rFonts w:ascii="Times New Roman" w:hAnsi="Times New Roman"/>
          <w:sz w:val="24"/>
          <w:szCs w:val="24"/>
          <w:lang w:val="uk-UA"/>
        </w:rPr>
        <w:t xml:space="preserve"> коштів та засобів підтримки культури і мистецтва;</w:t>
      </w:r>
    </w:p>
    <w:p w:rsidR="00DB3E84" w:rsidRPr="00480689" w:rsidRDefault="00DB3E84" w:rsidP="00CF4759">
      <w:pPr>
        <w:numPr>
          <w:ilvl w:val="0"/>
          <w:numId w:val="82"/>
        </w:numPr>
        <w:tabs>
          <w:tab w:val="num" w:pos="180"/>
          <w:tab w:val="left" w:pos="1080"/>
        </w:tabs>
        <w:spacing w:after="0" w:line="240" w:lineRule="auto"/>
        <w:ind w:left="0" w:firstLine="567"/>
        <w:jc w:val="both"/>
        <w:rPr>
          <w:rFonts w:ascii="Times New Roman" w:hAnsi="Times New Roman"/>
          <w:color w:val="000000"/>
          <w:sz w:val="24"/>
          <w:szCs w:val="24"/>
          <w:lang w:val="uk-UA"/>
        </w:rPr>
      </w:pPr>
      <w:r w:rsidRPr="00480689">
        <w:rPr>
          <w:rFonts w:ascii="Times New Roman" w:hAnsi="Times New Roman"/>
          <w:color w:val="000000"/>
          <w:sz w:val="24"/>
          <w:szCs w:val="24"/>
          <w:lang w:val="uk-UA"/>
        </w:rPr>
        <w:t>популяризація туристично-рекреаційного потенціалу громади, сприяння розвитку туризму.</w:t>
      </w:r>
    </w:p>
    <w:p w:rsidR="00DB3E84" w:rsidRPr="00480689" w:rsidRDefault="00DB3E84" w:rsidP="00CF4759">
      <w:pPr>
        <w:widowControl w:val="0"/>
        <w:tabs>
          <w:tab w:val="num"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4"/>
          <w:szCs w:val="24"/>
          <w:lang w:val="uk-UA"/>
        </w:rPr>
      </w:pPr>
    </w:p>
    <w:p w:rsidR="00DB3E84" w:rsidRPr="00480689" w:rsidRDefault="00DB3E84" w:rsidP="00CF4759">
      <w:pPr>
        <w:widowControl w:val="0"/>
        <w:tabs>
          <w:tab w:val="num"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4"/>
          <w:szCs w:val="24"/>
          <w:lang w:val="uk-UA"/>
        </w:rPr>
      </w:pPr>
      <w:r w:rsidRPr="00480689">
        <w:rPr>
          <w:rFonts w:ascii="Times New Roman" w:hAnsi="Times New Roman"/>
          <w:b/>
          <w:sz w:val="24"/>
          <w:szCs w:val="24"/>
          <w:lang w:val="uk-UA"/>
        </w:rPr>
        <w:t>Основні заходи, що плануються для їх виконання:</w:t>
      </w:r>
    </w:p>
    <w:p w:rsidR="00DB3E84" w:rsidRPr="00480689" w:rsidRDefault="00DB3E84" w:rsidP="00CF4759">
      <w:pPr>
        <w:widowControl w:val="0"/>
        <w:numPr>
          <w:ilvl w:val="0"/>
          <w:numId w:val="83"/>
        </w:numPr>
        <w:tabs>
          <w:tab w:val="num" w:pos="-36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оптимізація і подальший розвиток мережі закладів культури громади та її творчого потенціалу;</w:t>
      </w:r>
    </w:p>
    <w:p w:rsidR="00DB3E84" w:rsidRPr="00480689" w:rsidRDefault="00DB3E84" w:rsidP="00CF4759">
      <w:pPr>
        <w:widowControl w:val="0"/>
        <w:numPr>
          <w:ilvl w:val="0"/>
          <w:numId w:val="83"/>
        </w:numPr>
        <w:tabs>
          <w:tab w:val="num" w:pos="-360"/>
          <w:tab w:val="left" w:pos="142"/>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 xml:space="preserve">оновлення фондів публічних бібліотек відповідно до культурних, інформаційних та </w:t>
      </w:r>
      <w:r w:rsidRPr="00480689">
        <w:rPr>
          <w:rFonts w:ascii="Times New Roman" w:hAnsi="Times New Roman"/>
          <w:sz w:val="24"/>
          <w:szCs w:val="24"/>
          <w:lang w:val="uk-UA"/>
        </w:rPr>
        <w:lastRenderedPageBreak/>
        <w:t xml:space="preserve">пізнавальних потреб громадян; </w:t>
      </w:r>
    </w:p>
    <w:p w:rsidR="00DB3E84" w:rsidRPr="00480689" w:rsidRDefault="00DB3E84" w:rsidP="00CF4759">
      <w:pPr>
        <w:widowControl w:val="0"/>
        <w:numPr>
          <w:ilvl w:val="0"/>
          <w:numId w:val="83"/>
        </w:numPr>
        <w:tabs>
          <w:tab w:val="num" w:pos="-360"/>
          <w:tab w:val="left" w:pos="1080"/>
        </w:tabs>
        <w:suppressAutoHyphen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проведення робіт з реконструкції, капітальних та поточних ремонтів закладів культури</w:t>
      </w:r>
      <w:r w:rsidR="009D0861">
        <w:rPr>
          <w:rFonts w:ascii="Times New Roman" w:hAnsi="Times New Roman"/>
          <w:sz w:val="24"/>
          <w:szCs w:val="24"/>
          <w:lang w:val="uk-UA"/>
        </w:rPr>
        <w:t>, покращення їх матеріально-технічної бази</w:t>
      </w:r>
      <w:r w:rsidR="00922599">
        <w:rPr>
          <w:rFonts w:ascii="Times New Roman" w:hAnsi="Times New Roman"/>
          <w:sz w:val="24"/>
          <w:szCs w:val="24"/>
          <w:lang w:val="uk-UA"/>
        </w:rPr>
        <w:t>,</w:t>
      </w:r>
      <w:r w:rsidR="00922599" w:rsidRPr="00922599">
        <w:rPr>
          <w:rFonts w:ascii="Times New Roman" w:hAnsi="Times New Roman"/>
          <w:color w:val="000000"/>
          <w:sz w:val="24"/>
          <w:szCs w:val="24"/>
          <w:lang w:val="uk-UA"/>
        </w:rPr>
        <w:t xml:space="preserve"> </w:t>
      </w:r>
      <w:r w:rsidR="00922599" w:rsidRPr="00480689">
        <w:rPr>
          <w:rFonts w:ascii="Times New Roman" w:hAnsi="Times New Roman"/>
          <w:color w:val="000000"/>
          <w:sz w:val="24"/>
          <w:szCs w:val="24"/>
          <w:lang w:val="uk-UA"/>
        </w:rPr>
        <w:t>облаштування системами опалення та внутрішніми туалетами</w:t>
      </w:r>
      <w:r w:rsidRPr="00480689">
        <w:rPr>
          <w:rFonts w:ascii="Times New Roman" w:hAnsi="Times New Roman"/>
          <w:sz w:val="24"/>
          <w:szCs w:val="24"/>
          <w:lang w:val="uk-UA"/>
        </w:rPr>
        <w:t>;</w:t>
      </w:r>
    </w:p>
    <w:p w:rsidR="00DB3E84" w:rsidRPr="00480689" w:rsidRDefault="00DB3E84" w:rsidP="00CF4759">
      <w:pPr>
        <w:widowControl w:val="0"/>
        <w:numPr>
          <w:ilvl w:val="0"/>
          <w:numId w:val="83"/>
        </w:numPr>
        <w:tabs>
          <w:tab w:val="num" w:pos="-36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відродження української національної культури, розвиток культурних традицій громади;</w:t>
      </w:r>
    </w:p>
    <w:p w:rsidR="00DB3E84" w:rsidRPr="00480689" w:rsidRDefault="00DB3E84" w:rsidP="00CF4759">
      <w:pPr>
        <w:widowControl w:val="0"/>
        <w:numPr>
          <w:ilvl w:val="0"/>
          <w:numId w:val="83"/>
        </w:numPr>
        <w:tabs>
          <w:tab w:val="num" w:pos="0"/>
          <w:tab w:val="left" w:pos="142"/>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 xml:space="preserve">підтримка фестивального конкурсного руху і творчої молоді у реалізації мистецьких проектів; </w:t>
      </w:r>
    </w:p>
    <w:p w:rsidR="00DB3E84" w:rsidRPr="00480689" w:rsidRDefault="00DB3E84" w:rsidP="00CF4759">
      <w:pPr>
        <w:widowControl w:val="0"/>
        <w:numPr>
          <w:ilvl w:val="0"/>
          <w:numId w:val="83"/>
        </w:numPr>
        <w:tabs>
          <w:tab w:val="num" w:pos="0"/>
          <w:tab w:val="left" w:pos="142"/>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 xml:space="preserve">забезпечення участі місцевих колективів в районних, обласних, Всеукраїнських, Міжнародних конкурсах, фестивалях, святах; </w:t>
      </w:r>
    </w:p>
    <w:p w:rsidR="00DB3E84" w:rsidRPr="00480689" w:rsidRDefault="00DB3E84" w:rsidP="009D0861">
      <w:pPr>
        <w:widowControl w:val="0"/>
        <w:numPr>
          <w:ilvl w:val="0"/>
          <w:numId w:val="83"/>
        </w:numPr>
        <w:tabs>
          <w:tab w:val="clear" w:pos="1724"/>
          <w:tab w:val="num" w:pos="0"/>
          <w:tab w:val="left" w:pos="1080"/>
        </w:tabs>
        <w:spacing w:after="0" w:line="240" w:lineRule="auto"/>
        <w:ind w:left="0" w:firstLine="567"/>
        <w:jc w:val="both"/>
        <w:rPr>
          <w:rFonts w:ascii="Times New Roman" w:hAnsi="Times New Roman"/>
          <w:color w:val="000000"/>
          <w:sz w:val="24"/>
          <w:szCs w:val="24"/>
          <w:lang w:val="uk-UA"/>
        </w:rPr>
      </w:pPr>
      <w:r w:rsidRPr="00480689">
        <w:rPr>
          <w:rFonts w:ascii="Times New Roman" w:hAnsi="Times New Roman"/>
          <w:color w:val="000000"/>
          <w:sz w:val="24"/>
          <w:szCs w:val="24"/>
          <w:lang w:val="uk-UA"/>
        </w:rPr>
        <w:t>здійснення енергозберігаючих заходів в закладах культури;</w:t>
      </w:r>
    </w:p>
    <w:p w:rsidR="00DB3E84" w:rsidRPr="00480689" w:rsidRDefault="00DB3E84" w:rsidP="009D0861">
      <w:pPr>
        <w:widowControl w:val="0"/>
        <w:numPr>
          <w:ilvl w:val="0"/>
          <w:numId w:val="83"/>
        </w:numPr>
        <w:tabs>
          <w:tab w:val="clear" w:pos="1724"/>
          <w:tab w:val="num" w:pos="0"/>
          <w:tab w:val="left" w:pos="1080"/>
        </w:tabs>
        <w:spacing w:after="0" w:line="240" w:lineRule="auto"/>
        <w:ind w:left="0" w:firstLine="567"/>
        <w:jc w:val="both"/>
        <w:rPr>
          <w:rFonts w:ascii="Times New Roman" w:hAnsi="Times New Roman"/>
          <w:color w:val="000000"/>
          <w:sz w:val="24"/>
          <w:szCs w:val="24"/>
          <w:lang w:val="uk-UA"/>
        </w:rPr>
      </w:pPr>
      <w:r w:rsidRPr="00480689">
        <w:rPr>
          <w:rFonts w:ascii="Times New Roman" w:hAnsi="Times New Roman"/>
          <w:color w:val="000000"/>
          <w:sz w:val="24"/>
          <w:szCs w:val="24"/>
          <w:lang w:val="uk-UA"/>
        </w:rPr>
        <w:t xml:space="preserve">популяризація національної культурної спадщини серед учнівської молоді, розвиток пам’яток культурної спадщини; </w:t>
      </w:r>
    </w:p>
    <w:p w:rsidR="00DB3E84" w:rsidRPr="00480689" w:rsidRDefault="00DB3E84" w:rsidP="00CF4759">
      <w:pPr>
        <w:widowControl w:val="0"/>
        <w:numPr>
          <w:ilvl w:val="0"/>
          <w:numId w:val="83"/>
        </w:numPr>
        <w:tabs>
          <w:tab w:val="num" w:pos="0"/>
          <w:tab w:val="left" w:pos="1080"/>
        </w:tabs>
        <w:spacing w:after="0" w:line="240" w:lineRule="auto"/>
        <w:ind w:left="0" w:firstLine="567"/>
        <w:jc w:val="both"/>
        <w:rPr>
          <w:rFonts w:ascii="Times New Roman" w:hAnsi="Times New Roman"/>
          <w:color w:val="000000"/>
          <w:sz w:val="24"/>
          <w:szCs w:val="24"/>
          <w:lang w:val="uk-UA"/>
        </w:rPr>
      </w:pPr>
      <w:r w:rsidRPr="00480689">
        <w:rPr>
          <w:rFonts w:ascii="Times New Roman" w:hAnsi="Times New Roman"/>
          <w:color w:val="000000"/>
          <w:sz w:val="24"/>
          <w:szCs w:val="24"/>
          <w:lang w:val="uk-UA"/>
        </w:rPr>
        <w:t>інформування про туристично-рекреаційний потенціал громади шляхом виготовлення якісної інформаційно-рекламної туристичної продукції;</w:t>
      </w:r>
    </w:p>
    <w:p w:rsidR="00DB3E84" w:rsidRPr="00480689" w:rsidRDefault="00DB3E84" w:rsidP="00CF4759">
      <w:pPr>
        <w:widowControl w:val="0"/>
        <w:numPr>
          <w:ilvl w:val="0"/>
          <w:numId w:val="83"/>
        </w:numPr>
        <w:tabs>
          <w:tab w:val="num" w:pos="0"/>
          <w:tab w:val="left" w:pos="1080"/>
        </w:tabs>
        <w:spacing w:after="0" w:line="240" w:lineRule="auto"/>
        <w:ind w:left="0" w:firstLine="567"/>
        <w:jc w:val="both"/>
        <w:rPr>
          <w:rFonts w:ascii="Times New Roman" w:hAnsi="Times New Roman"/>
          <w:color w:val="000000"/>
          <w:sz w:val="24"/>
          <w:szCs w:val="24"/>
          <w:lang w:val="uk-UA"/>
        </w:rPr>
      </w:pPr>
      <w:r w:rsidRPr="00480689">
        <w:rPr>
          <w:rFonts w:ascii="Times New Roman" w:hAnsi="Times New Roman"/>
          <w:color w:val="000000"/>
          <w:sz w:val="24"/>
          <w:szCs w:val="24"/>
          <w:lang w:val="uk-UA"/>
        </w:rPr>
        <w:t>створення туристичних маршрутів;</w:t>
      </w:r>
    </w:p>
    <w:p w:rsidR="00DB3E84" w:rsidRPr="00480689" w:rsidRDefault="00DB3E84" w:rsidP="00CF4759">
      <w:pPr>
        <w:widowControl w:val="0"/>
        <w:numPr>
          <w:ilvl w:val="0"/>
          <w:numId w:val="83"/>
        </w:numPr>
        <w:tabs>
          <w:tab w:val="num" w:pos="0"/>
          <w:tab w:val="left" w:pos="1080"/>
        </w:tabs>
        <w:spacing w:after="0" w:line="240" w:lineRule="auto"/>
        <w:ind w:left="0" w:firstLine="567"/>
        <w:jc w:val="both"/>
        <w:rPr>
          <w:rFonts w:ascii="Times New Roman" w:hAnsi="Times New Roman"/>
          <w:color w:val="000000"/>
          <w:sz w:val="24"/>
          <w:szCs w:val="24"/>
          <w:lang w:val="uk-UA"/>
        </w:rPr>
      </w:pPr>
      <w:r w:rsidRPr="00480689">
        <w:rPr>
          <w:rFonts w:ascii="Times New Roman" w:hAnsi="Times New Roman"/>
          <w:color w:val="000000"/>
          <w:sz w:val="24"/>
          <w:szCs w:val="24"/>
          <w:lang w:val="uk-UA"/>
        </w:rPr>
        <w:t>проведення інформаційно-роз’яснювальної роботи серед населення у сільській місцевості з метою залучення його до діяльності у сфері сільського зеленого туризму;</w:t>
      </w:r>
    </w:p>
    <w:p w:rsidR="00DB3E84" w:rsidRPr="00480689" w:rsidRDefault="00DB3E84" w:rsidP="00CF4759">
      <w:pPr>
        <w:widowControl w:val="0"/>
        <w:numPr>
          <w:ilvl w:val="0"/>
          <w:numId w:val="83"/>
        </w:numPr>
        <w:tabs>
          <w:tab w:val="num" w:pos="0"/>
          <w:tab w:val="left" w:pos="1080"/>
        </w:tabs>
        <w:spacing w:after="0" w:line="240" w:lineRule="auto"/>
        <w:ind w:left="0" w:firstLine="567"/>
        <w:jc w:val="both"/>
        <w:rPr>
          <w:rFonts w:ascii="Times New Roman" w:hAnsi="Times New Roman"/>
          <w:color w:val="000000"/>
          <w:sz w:val="24"/>
          <w:szCs w:val="24"/>
          <w:lang w:val="uk-UA"/>
        </w:rPr>
      </w:pPr>
      <w:r w:rsidRPr="00480689">
        <w:rPr>
          <w:rFonts w:ascii="Times New Roman" w:hAnsi="Times New Roman"/>
          <w:color w:val="000000"/>
          <w:sz w:val="24"/>
          <w:szCs w:val="24"/>
          <w:lang w:val="uk-UA"/>
        </w:rPr>
        <w:t>проведення організаційних заходів щодо залучення майстрів народного мистецтва вишивки, ткацтва, плетіння, різьблення, гончарства та ін. для проведення майстер-класів.</w:t>
      </w:r>
    </w:p>
    <w:p w:rsidR="00DB3E84" w:rsidRPr="00480689" w:rsidRDefault="00DB3E84" w:rsidP="00CF4759">
      <w:pPr>
        <w:widowControl w:val="0"/>
        <w:tabs>
          <w:tab w:val="left" w:pos="748"/>
        </w:tabs>
        <w:spacing w:after="0" w:line="240" w:lineRule="auto"/>
        <w:ind w:firstLine="567"/>
        <w:jc w:val="both"/>
        <w:rPr>
          <w:rFonts w:ascii="Times New Roman" w:hAnsi="Times New Roman"/>
          <w:b/>
          <w:sz w:val="24"/>
          <w:szCs w:val="24"/>
          <w:lang w:val="uk-UA"/>
        </w:rPr>
      </w:pPr>
    </w:p>
    <w:p w:rsidR="00DB3E84" w:rsidRPr="00480689" w:rsidRDefault="009D0861" w:rsidP="00CF4759">
      <w:pPr>
        <w:widowControl w:val="0"/>
        <w:tabs>
          <w:tab w:val="left" w:pos="748"/>
        </w:tabs>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4</w:t>
      </w:r>
      <w:r w:rsidR="00DB3E84" w:rsidRPr="00480689">
        <w:rPr>
          <w:rFonts w:ascii="Times New Roman" w:hAnsi="Times New Roman"/>
          <w:b/>
          <w:sz w:val="24"/>
          <w:szCs w:val="24"/>
          <w:lang w:val="uk-UA"/>
        </w:rPr>
        <w:t>.10. Підтримка сім’ї, дітей та молоді</w:t>
      </w:r>
    </w:p>
    <w:p w:rsidR="00DB3E84" w:rsidRPr="009D0861" w:rsidRDefault="00DB3E84" w:rsidP="00CF4759">
      <w:pPr>
        <w:widowControl w:val="0"/>
        <w:tabs>
          <w:tab w:val="left" w:pos="748"/>
        </w:tabs>
        <w:spacing w:after="0" w:line="240" w:lineRule="auto"/>
        <w:ind w:firstLine="567"/>
        <w:jc w:val="both"/>
        <w:rPr>
          <w:rFonts w:ascii="Times New Roman" w:hAnsi="Times New Roman"/>
          <w:b/>
          <w:i/>
          <w:sz w:val="24"/>
          <w:szCs w:val="24"/>
          <w:lang w:val="uk-UA"/>
        </w:rPr>
      </w:pPr>
      <w:r w:rsidRPr="009D0861">
        <w:rPr>
          <w:rFonts w:ascii="Times New Roman" w:hAnsi="Times New Roman"/>
          <w:b/>
          <w:i/>
          <w:sz w:val="24"/>
          <w:szCs w:val="24"/>
          <w:lang w:val="uk-UA"/>
        </w:rPr>
        <w:t>Пріоритетними напрямами та завданнями з підтримки сім’ї, дітей та молоді на 2020</w:t>
      </w:r>
      <w:r w:rsidR="0021141B">
        <w:rPr>
          <w:rFonts w:ascii="Times New Roman" w:hAnsi="Times New Roman"/>
          <w:b/>
          <w:i/>
          <w:sz w:val="24"/>
          <w:szCs w:val="24"/>
          <w:lang w:val="uk-UA"/>
        </w:rPr>
        <w:t xml:space="preserve"> рік</w:t>
      </w:r>
      <w:r w:rsidRPr="009D0861">
        <w:rPr>
          <w:rFonts w:ascii="Times New Roman" w:hAnsi="Times New Roman"/>
          <w:b/>
          <w:i/>
          <w:sz w:val="24"/>
          <w:szCs w:val="24"/>
          <w:lang w:val="uk-UA"/>
        </w:rPr>
        <w:t xml:space="preserve"> є:</w:t>
      </w:r>
    </w:p>
    <w:p w:rsidR="00DB3E84" w:rsidRPr="00480689" w:rsidRDefault="00DB3E84" w:rsidP="00CF4759">
      <w:pPr>
        <w:widowControl w:val="0"/>
        <w:numPr>
          <w:ilvl w:val="0"/>
          <w:numId w:val="85"/>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поліпшення якості життя дітей, сімей та молоді;</w:t>
      </w:r>
    </w:p>
    <w:p w:rsidR="00DB3E84" w:rsidRPr="00480689" w:rsidRDefault="00DB3E84" w:rsidP="00CF4759">
      <w:pPr>
        <w:widowControl w:val="0"/>
        <w:numPr>
          <w:ilvl w:val="0"/>
          <w:numId w:val="85"/>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забезпечення прав та задоволення законних інтересів дітей, сімей та молоді;</w:t>
      </w:r>
    </w:p>
    <w:p w:rsidR="00DB3E84" w:rsidRPr="00480689" w:rsidRDefault="00DB3E84" w:rsidP="00CF4759">
      <w:pPr>
        <w:widowControl w:val="0"/>
        <w:numPr>
          <w:ilvl w:val="0"/>
          <w:numId w:val="85"/>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забезпечення проведення широкомасштабної кампанії щодо влаштування дітей-сиріт та дітей, позбавлених батьківського піклування у різні форми сімейного виховання;</w:t>
      </w:r>
    </w:p>
    <w:p w:rsidR="00DB3E84" w:rsidRPr="00480689" w:rsidRDefault="00DB3E84" w:rsidP="00CF4759">
      <w:pPr>
        <w:widowControl w:val="0"/>
        <w:numPr>
          <w:ilvl w:val="0"/>
          <w:numId w:val="85"/>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запобігання бездоглядності і безпритульності серед дітей, які виховуються у складних життєвих обставинах;</w:t>
      </w:r>
    </w:p>
    <w:p w:rsidR="00DB3E84" w:rsidRPr="00480689" w:rsidRDefault="00DB3E84" w:rsidP="00CF4759">
      <w:pPr>
        <w:widowControl w:val="0"/>
        <w:numPr>
          <w:ilvl w:val="0"/>
          <w:numId w:val="85"/>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зниження рівня поширення негативних явищ у дитячому та молодіжному середовищі;</w:t>
      </w:r>
    </w:p>
    <w:p w:rsidR="00DB3E84" w:rsidRPr="00480689" w:rsidRDefault="00DB3E84" w:rsidP="00CF4759">
      <w:pPr>
        <w:widowControl w:val="0"/>
        <w:numPr>
          <w:ilvl w:val="0"/>
          <w:numId w:val="85"/>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збільшення кількості дітей, охоплених організованими формами оздоровлення.</w:t>
      </w:r>
    </w:p>
    <w:p w:rsidR="00DB3E84" w:rsidRPr="00480689" w:rsidRDefault="00DB3E84" w:rsidP="00CF4759">
      <w:pPr>
        <w:widowControl w:val="0"/>
        <w:tabs>
          <w:tab w:val="left" w:pos="1080"/>
        </w:tabs>
        <w:spacing w:after="0" w:line="240" w:lineRule="auto"/>
        <w:ind w:firstLine="567"/>
        <w:jc w:val="both"/>
        <w:rPr>
          <w:rFonts w:ascii="Times New Roman" w:hAnsi="Times New Roman"/>
          <w:b/>
          <w:sz w:val="24"/>
          <w:szCs w:val="24"/>
          <w:lang w:val="uk-UA"/>
        </w:rPr>
      </w:pPr>
    </w:p>
    <w:p w:rsidR="00DB3E84" w:rsidRPr="00480689" w:rsidRDefault="00DB3E84" w:rsidP="00CF4759">
      <w:pPr>
        <w:widowControl w:val="0"/>
        <w:tabs>
          <w:tab w:val="left" w:pos="1080"/>
        </w:tabs>
        <w:spacing w:after="0" w:line="240" w:lineRule="auto"/>
        <w:ind w:firstLine="567"/>
        <w:jc w:val="both"/>
        <w:rPr>
          <w:rFonts w:ascii="Times New Roman" w:hAnsi="Times New Roman"/>
          <w:b/>
          <w:sz w:val="24"/>
          <w:szCs w:val="24"/>
          <w:lang w:val="uk-UA"/>
        </w:rPr>
      </w:pPr>
      <w:r w:rsidRPr="00480689">
        <w:rPr>
          <w:rFonts w:ascii="Times New Roman" w:hAnsi="Times New Roman"/>
          <w:b/>
          <w:sz w:val="24"/>
          <w:szCs w:val="24"/>
          <w:lang w:val="uk-UA"/>
        </w:rPr>
        <w:t>Основні заходи, що плануються для їх виконання:</w:t>
      </w:r>
    </w:p>
    <w:p w:rsidR="00DB3E84" w:rsidRPr="00480689" w:rsidRDefault="00DB3E84" w:rsidP="00CF4759">
      <w:pPr>
        <w:widowControl w:val="0"/>
        <w:numPr>
          <w:ilvl w:val="1"/>
          <w:numId w:val="86"/>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проведення заходів щодо попередження насильства в сім’ї та запобігання торгівлі людьми;</w:t>
      </w:r>
    </w:p>
    <w:p w:rsidR="00DB3E84" w:rsidRPr="00480689" w:rsidRDefault="00DB3E84" w:rsidP="00CF4759">
      <w:pPr>
        <w:widowControl w:val="0"/>
        <w:numPr>
          <w:ilvl w:val="1"/>
          <w:numId w:val="86"/>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облік сімей з дітьми, які потребують всебічної державної підтримки;</w:t>
      </w:r>
    </w:p>
    <w:p w:rsidR="00DB3E84" w:rsidRPr="00480689" w:rsidRDefault="00DB3E84" w:rsidP="00CF4759">
      <w:pPr>
        <w:widowControl w:val="0"/>
        <w:numPr>
          <w:ilvl w:val="1"/>
          <w:numId w:val="86"/>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здійснення обліку дітей, які залишились без батьківського піклування,  дітей-сиріт, дітей, позбавлених батьківського піклування, та дітей, які перебувають у складних життєвих обставинах;</w:t>
      </w:r>
    </w:p>
    <w:p w:rsidR="00DB3E84" w:rsidRPr="00480689" w:rsidRDefault="00DB3E84" w:rsidP="00CF4759">
      <w:pPr>
        <w:widowControl w:val="0"/>
        <w:numPr>
          <w:ilvl w:val="1"/>
          <w:numId w:val="86"/>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безпосереднє ведення справ та координація діяльності стосовно захисту прав дітей, зокрема дітей-сиріт та дітей, позбавлених батьківського піклування;</w:t>
      </w:r>
    </w:p>
    <w:p w:rsidR="00DB3E84" w:rsidRPr="00480689" w:rsidRDefault="00DB3E84" w:rsidP="00CF4759">
      <w:pPr>
        <w:widowControl w:val="0"/>
        <w:numPr>
          <w:ilvl w:val="1"/>
          <w:numId w:val="86"/>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здійсн</w:t>
      </w:r>
      <w:r w:rsidR="004B1575">
        <w:rPr>
          <w:rFonts w:ascii="Times New Roman" w:hAnsi="Times New Roman"/>
          <w:sz w:val="24"/>
          <w:szCs w:val="24"/>
          <w:lang w:val="uk-UA"/>
        </w:rPr>
        <w:t xml:space="preserve">ення соціального </w:t>
      </w:r>
      <w:proofErr w:type="spellStart"/>
      <w:r w:rsidR="004B1575">
        <w:rPr>
          <w:rFonts w:ascii="Times New Roman" w:hAnsi="Times New Roman"/>
          <w:sz w:val="24"/>
          <w:szCs w:val="24"/>
          <w:lang w:val="uk-UA"/>
        </w:rPr>
        <w:t>супровоу</w:t>
      </w:r>
      <w:proofErr w:type="spellEnd"/>
      <w:r w:rsidRPr="00480689">
        <w:rPr>
          <w:rFonts w:ascii="Times New Roman" w:hAnsi="Times New Roman"/>
          <w:sz w:val="24"/>
          <w:szCs w:val="24"/>
          <w:lang w:val="uk-UA"/>
        </w:rPr>
        <w:t xml:space="preserve"> дитячих будинків сімейного типу, прийомних сімей, опікунів, піклувальників, усиновителів;</w:t>
      </w:r>
    </w:p>
    <w:p w:rsidR="00DB3E84" w:rsidRPr="00480689" w:rsidRDefault="00DB3E84" w:rsidP="00CF4759">
      <w:pPr>
        <w:widowControl w:val="0"/>
        <w:numPr>
          <w:ilvl w:val="1"/>
          <w:numId w:val="86"/>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забезпечення соціальним супроводом сімей, які перебувають у складних життєвих обставинах;</w:t>
      </w:r>
    </w:p>
    <w:p w:rsidR="00DB3E84" w:rsidRPr="00480689" w:rsidRDefault="00DB3E84" w:rsidP="00CF4759">
      <w:pPr>
        <w:widowControl w:val="0"/>
        <w:numPr>
          <w:ilvl w:val="1"/>
          <w:numId w:val="86"/>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проведення роботи, спрямованої на профілактику соціально-небезпечних хвороб і пропаганду здорового способу життя;</w:t>
      </w:r>
    </w:p>
    <w:p w:rsidR="00DB3E84" w:rsidRPr="00480689" w:rsidRDefault="00DB3E84" w:rsidP="00CF4759">
      <w:pPr>
        <w:widowControl w:val="0"/>
        <w:numPr>
          <w:ilvl w:val="1"/>
          <w:numId w:val="86"/>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 xml:space="preserve">створення та розповсюдження соціальної реклами з питань поширення сімейних форм виховання дітей-сиріт та дітей, позбавлених батьківського піклування, пропаганди </w:t>
      </w:r>
      <w:r w:rsidRPr="00480689">
        <w:rPr>
          <w:rFonts w:ascii="Times New Roman" w:hAnsi="Times New Roman"/>
          <w:sz w:val="24"/>
          <w:szCs w:val="24"/>
          <w:lang w:val="uk-UA"/>
        </w:rPr>
        <w:lastRenderedPageBreak/>
        <w:t>здорового способу життя, сімейних цінностей;</w:t>
      </w:r>
    </w:p>
    <w:p w:rsidR="00DB3E84" w:rsidRPr="00480689" w:rsidRDefault="00DB3E84" w:rsidP="00CF4759">
      <w:pPr>
        <w:widowControl w:val="0"/>
        <w:numPr>
          <w:ilvl w:val="1"/>
          <w:numId w:val="86"/>
        </w:numPr>
        <w:tabs>
          <w:tab w:val="num" w:pos="0"/>
          <w:tab w:val="left" w:pos="108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забезпечення якісними послугами з оздоровлення та відпочинку дітей в дитячих оздоровчих закладах.</w:t>
      </w:r>
    </w:p>
    <w:p w:rsidR="00DB3E84" w:rsidRPr="00480689" w:rsidRDefault="00DB3E84" w:rsidP="00CF4759">
      <w:pPr>
        <w:widowControl w:val="0"/>
        <w:tabs>
          <w:tab w:val="left" w:pos="748"/>
        </w:tabs>
        <w:spacing w:after="0" w:line="240" w:lineRule="auto"/>
        <w:ind w:firstLine="567"/>
        <w:jc w:val="both"/>
        <w:rPr>
          <w:rFonts w:ascii="Times New Roman" w:hAnsi="Times New Roman"/>
          <w:b/>
          <w:sz w:val="24"/>
          <w:szCs w:val="24"/>
          <w:lang w:val="uk-UA"/>
        </w:rPr>
      </w:pPr>
    </w:p>
    <w:p w:rsidR="00DB3E84" w:rsidRPr="00480689" w:rsidRDefault="009D0861" w:rsidP="00CF4759">
      <w:pPr>
        <w:widowControl w:val="0"/>
        <w:tabs>
          <w:tab w:val="left" w:pos="748"/>
        </w:tabs>
        <w:spacing w:after="0" w:line="240" w:lineRule="auto"/>
        <w:ind w:firstLine="567"/>
        <w:jc w:val="both"/>
        <w:rPr>
          <w:rFonts w:ascii="Times New Roman" w:hAnsi="Times New Roman"/>
          <w:b/>
          <w:sz w:val="24"/>
          <w:szCs w:val="24"/>
          <w:lang w:val="uk-UA"/>
        </w:rPr>
      </w:pPr>
      <w:r>
        <w:rPr>
          <w:rFonts w:ascii="Times New Roman" w:hAnsi="Times New Roman"/>
          <w:b/>
          <w:sz w:val="24"/>
          <w:szCs w:val="24"/>
          <w:lang w:val="uk-UA"/>
        </w:rPr>
        <w:t>4</w:t>
      </w:r>
      <w:r w:rsidR="00DB3E84" w:rsidRPr="00480689">
        <w:rPr>
          <w:rFonts w:ascii="Times New Roman" w:hAnsi="Times New Roman"/>
          <w:b/>
          <w:sz w:val="24"/>
          <w:szCs w:val="24"/>
          <w:lang w:val="uk-UA"/>
        </w:rPr>
        <w:t>.11. Підвищення рівня безпеки життя громадян. Цивільний захист та техногенна безпека</w:t>
      </w:r>
    </w:p>
    <w:p w:rsidR="00DB3E84" w:rsidRPr="009D0861" w:rsidRDefault="00DB3E84" w:rsidP="00CF4759">
      <w:pPr>
        <w:widowControl w:val="0"/>
        <w:tabs>
          <w:tab w:val="left" w:pos="748"/>
        </w:tabs>
        <w:spacing w:after="0" w:line="240" w:lineRule="auto"/>
        <w:ind w:firstLine="567"/>
        <w:jc w:val="both"/>
        <w:rPr>
          <w:rFonts w:ascii="Times New Roman" w:hAnsi="Times New Roman"/>
          <w:b/>
          <w:i/>
          <w:sz w:val="24"/>
          <w:szCs w:val="24"/>
          <w:lang w:val="uk-UA"/>
        </w:rPr>
      </w:pPr>
      <w:r w:rsidRPr="009D0861">
        <w:rPr>
          <w:rFonts w:ascii="Times New Roman" w:hAnsi="Times New Roman"/>
          <w:b/>
          <w:i/>
          <w:sz w:val="24"/>
          <w:szCs w:val="24"/>
          <w:lang w:val="uk-UA"/>
        </w:rPr>
        <w:t>Пріоритетними напрямами та завданнями з підвищення рівня безпеки життя громадян, цивільного захисту та техногенної безпеки на 2020</w:t>
      </w:r>
      <w:r w:rsidR="000D7CB3">
        <w:rPr>
          <w:rFonts w:ascii="Times New Roman" w:hAnsi="Times New Roman"/>
          <w:b/>
          <w:i/>
          <w:sz w:val="24"/>
          <w:szCs w:val="24"/>
          <w:lang w:val="uk-UA"/>
        </w:rPr>
        <w:t xml:space="preserve"> рік</w:t>
      </w:r>
      <w:r w:rsidRPr="009D0861">
        <w:rPr>
          <w:rFonts w:ascii="Times New Roman" w:hAnsi="Times New Roman"/>
          <w:b/>
          <w:i/>
          <w:sz w:val="24"/>
          <w:szCs w:val="24"/>
          <w:lang w:val="uk-UA"/>
        </w:rPr>
        <w:t xml:space="preserve"> є:</w:t>
      </w:r>
    </w:p>
    <w:p w:rsidR="00DB3E84" w:rsidRPr="00480689" w:rsidRDefault="00DB3E84" w:rsidP="00CF4759">
      <w:pPr>
        <w:widowControl w:val="0"/>
        <w:numPr>
          <w:ilvl w:val="0"/>
          <w:numId w:val="87"/>
        </w:numPr>
        <w:tabs>
          <w:tab w:val="num" w:pos="0"/>
          <w:tab w:val="left" w:pos="1080"/>
          <w:tab w:val="left" w:pos="126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запобігання надзвичайним ситуаціям, ефективне реагування на них, забезпечення збереження життя і здоров’я людей;</w:t>
      </w:r>
    </w:p>
    <w:p w:rsidR="00DB3E84" w:rsidRPr="00480689" w:rsidRDefault="00DB3E84" w:rsidP="00CF4759">
      <w:pPr>
        <w:widowControl w:val="0"/>
        <w:numPr>
          <w:ilvl w:val="0"/>
          <w:numId w:val="88"/>
        </w:numPr>
        <w:tabs>
          <w:tab w:val="num" w:pos="0"/>
          <w:tab w:val="left" w:pos="1080"/>
        </w:tabs>
        <w:spacing w:after="0" w:line="240" w:lineRule="auto"/>
        <w:ind w:left="0" w:firstLine="567"/>
        <w:jc w:val="both"/>
        <w:rPr>
          <w:rFonts w:ascii="Times New Roman" w:eastAsia="Times New Roman" w:hAnsi="Times New Roman"/>
          <w:sz w:val="24"/>
          <w:szCs w:val="24"/>
          <w:lang w:val="uk-UA" w:eastAsia="ru-RU"/>
        </w:rPr>
      </w:pPr>
      <w:r w:rsidRPr="00480689">
        <w:rPr>
          <w:rFonts w:ascii="Times New Roman" w:eastAsia="Times New Roman" w:hAnsi="Times New Roman"/>
          <w:sz w:val="24"/>
          <w:szCs w:val="24"/>
          <w:lang w:val="uk-UA" w:eastAsia="ru-RU"/>
        </w:rPr>
        <w:t>утримання фонду захисних споруд в готовності до використання за призначенням;</w:t>
      </w:r>
    </w:p>
    <w:p w:rsidR="00DB3E84" w:rsidRPr="00480689" w:rsidRDefault="00DB3E84" w:rsidP="00CF4759">
      <w:pPr>
        <w:widowControl w:val="0"/>
        <w:numPr>
          <w:ilvl w:val="0"/>
          <w:numId w:val="87"/>
        </w:numPr>
        <w:tabs>
          <w:tab w:val="num" w:pos="0"/>
          <w:tab w:val="left" w:pos="1080"/>
          <w:tab w:val="left" w:pos="126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забезпечення захисту життя та здоров’я населення, навколишнього природного середовища і об’єктів від впливу небезпечних факторів та пожеж.</w:t>
      </w:r>
    </w:p>
    <w:p w:rsidR="00DB3E84" w:rsidRPr="00480689" w:rsidRDefault="00DB3E84" w:rsidP="00CF4759">
      <w:pPr>
        <w:widowControl w:val="0"/>
        <w:tabs>
          <w:tab w:val="left" w:pos="1080"/>
        </w:tabs>
        <w:spacing w:after="0" w:line="240" w:lineRule="auto"/>
        <w:ind w:firstLine="567"/>
        <w:jc w:val="both"/>
        <w:rPr>
          <w:rFonts w:ascii="Times New Roman" w:hAnsi="Times New Roman"/>
          <w:b/>
          <w:sz w:val="24"/>
          <w:szCs w:val="24"/>
          <w:lang w:val="uk-UA"/>
        </w:rPr>
      </w:pPr>
    </w:p>
    <w:p w:rsidR="00DB3E84" w:rsidRPr="00480689" w:rsidRDefault="00DB3E84" w:rsidP="00CF4759">
      <w:pPr>
        <w:widowControl w:val="0"/>
        <w:tabs>
          <w:tab w:val="left" w:pos="1080"/>
        </w:tabs>
        <w:spacing w:after="0" w:line="240" w:lineRule="auto"/>
        <w:ind w:firstLine="567"/>
        <w:jc w:val="both"/>
        <w:rPr>
          <w:rFonts w:ascii="Times New Roman" w:hAnsi="Times New Roman"/>
          <w:b/>
          <w:sz w:val="24"/>
          <w:szCs w:val="24"/>
          <w:lang w:val="uk-UA"/>
        </w:rPr>
      </w:pPr>
      <w:r w:rsidRPr="00480689">
        <w:rPr>
          <w:rFonts w:ascii="Times New Roman" w:hAnsi="Times New Roman"/>
          <w:b/>
          <w:sz w:val="24"/>
          <w:szCs w:val="24"/>
          <w:lang w:val="uk-UA"/>
        </w:rPr>
        <w:t>Основні заходи, що плануються для їх виконання:</w:t>
      </w:r>
    </w:p>
    <w:p w:rsidR="00DB3E84" w:rsidRPr="00480689" w:rsidRDefault="00DB3E84" w:rsidP="00CF4759">
      <w:pPr>
        <w:widowControl w:val="0"/>
        <w:numPr>
          <w:ilvl w:val="0"/>
          <w:numId w:val="87"/>
        </w:numPr>
        <w:tabs>
          <w:tab w:val="num" w:pos="0"/>
          <w:tab w:val="left" w:pos="1080"/>
          <w:tab w:val="left" w:pos="126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своєчасне та якісне проведення невідкладних відновлювальних робіт і заходів, спрямованих на ліквідацію надзвичайних ситуацій та їх наслідків;</w:t>
      </w:r>
    </w:p>
    <w:p w:rsidR="00DB3E84" w:rsidRPr="00480689" w:rsidRDefault="00DB3E84" w:rsidP="00CF4759">
      <w:pPr>
        <w:widowControl w:val="0"/>
        <w:numPr>
          <w:ilvl w:val="0"/>
          <w:numId w:val="87"/>
        </w:numPr>
        <w:tabs>
          <w:tab w:val="num" w:pos="0"/>
          <w:tab w:val="left" w:pos="1080"/>
          <w:tab w:val="left" w:pos="126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організація навчання населення діям у надзвичайних ситуаціях;</w:t>
      </w:r>
    </w:p>
    <w:p w:rsidR="00DB3E84" w:rsidRPr="00480689" w:rsidRDefault="00DB3E84" w:rsidP="00CF4759">
      <w:pPr>
        <w:widowControl w:val="0"/>
        <w:numPr>
          <w:ilvl w:val="0"/>
          <w:numId w:val="87"/>
        </w:numPr>
        <w:tabs>
          <w:tab w:val="num" w:pos="0"/>
          <w:tab w:val="left" w:pos="1080"/>
          <w:tab w:val="left" w:pos="126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приведення в готовність систем протипожежного водопостачання на об’єктах та в населених пунктах;</w:t>
      </w:r>
    </w:p>
    <w:p w:rsidR="00DB3E84" w:rsidRPr="00480689" w:rsidRDefault="005F74A1" w:rsidP="00CF4759">
      <w:pPr>
        <w:widowControl w:val="0"/>
        <w:numPr>
          <w:ilvl w:val="0"/>
          <w:numId w:val="87"/>
        </w:numPr>
        <w:tabs>
          <w:tab w:val="num" w:pos="0"/>
          <w:tab w:val="left" w:pos="1080"/>
          <w:tab w:val="left" w:pos="126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сприяння проведенню </w:t>
      </w:r>
      <w:r w:rsidR="00DB3E84" w:rsidRPr="00480689">
        <w:rPr>
          <w:rFonts w:ascii="Times New Roman" w:hAnsi="Times New Roman"/>
          <w:sz w:val="24"/>
          <w:szCs w:val="24"/>
          <w:lang w:val="uk-UA"/>
        </w:rPr>
        <w:t xml:space="preserve">сезонних пожежно-профілактичних заходів під час підготовки до </w:t>
      </w:r>
      <w:proofErr w:type="spellStart"/>
      <w:r w:rsidR="00DB3E84" w:rsidRPr="00480689">
        <w:rPr>
          <w:rFonts w:ascii="Times New Roman" w:hAnsi="Times New Roman"/>
          <w:sz w:val="24"/>
          <w:szCs w:val="24"/>
          <w:lang w:val="uk-UA"/>
        </w:rPr>
        <w:t>пожежонебезпечних</w:t>
      </w:r>
      <w:proofErr w:type="spellEnd"/>
      <w:r w:rsidR="00DB3E84" w:rsidRPr="00480689">
        <w:rPr>
          <w:rFonts w:ascii="Times New Roman" w:hAnsi="Times New Roman"/>
          <w:sz w:val="24"/>
          <w:szCs w:val="24"/>
          <w:lang w:val="uk-UA"/>
        </w:rPr>
        <w:t xml:space="preserve"> періодів року;</w:t>
      </w:r>
    </w:p>
    <w:p w:rsidR="00DB3E84" w:rsidRPr="00480689" w:rsidRDefault="00DB3E84" w:rsidP="00CF4759">
      <w:pPr>
        <w:widowControl w:val="0"/>
        <w:numPr>
          <w:ilvl w:val="0"/>
          <w:numId w:val="87"/>
        </w:numPr>
        <w:tabs>
          <w:tab w:val="num" w:pos="0"/>
          <w:tab w:val="left" w:pos="1080"/>
          <w:tab w:val="left" w:pos="1260"/>
        </w:tabs>
        <w:spacing w:after="0" w:line="240" w:lineRule="auto"/>
        <w:ind w:left="0" w:firstLine="567"/>
        <w:jc w:val="both"/>
        <w:rPr>
          <w:rFonts w:ascii="Times New Roman" w:hAnsi="Times New Roman"/>
          <w:sz w:val="24"/>
          <w:szCs w:val="24"/>
          <w:lang w:val="uk-UA"/>
        </w:rPr>
      </w:pPr>
      <w:r w:rsidRPr="00480689">
        <w:rPr>
          <w:rFonts w:ascii="Times New Roman" w:hAnsi="Times New Roman"/>
          <w:sz w:val="24"/>
          <w:szCs w:val="24"/>
          <w:lang w:val="uk-UA"/>
        </w:rPr>
        <w:t>виготовлення та розміщення в будівлях масового перебування людей табличок, листівок, плакатів з короткими інструкціями про заходи пожежної безпеки і рекомендаціями про порядок евакуації на випадок пожежі.</w:t>
      </w:r>
    </w:p>
    <w:p w:rsidR="00DB3E84" w:rsidRPr="00480689" w:rsidRDefault="00DB3E84" w:rsidP="00CF4759">
      <w:pPr>
        <w:widowControl w:val="0"/>
        <w:tabs>
          <w:tab w:val="num"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sz w:val="24"/>
          <w:szCs w:val="24"/>
          <w:highlight w:val="yellow"/>
          <w:lang w:val="uk-UA"/>
        </w:rPr>
      </w:pPr>
    </w:p>
    <w:p w:rsidR="00DB3E84" w:rsidRPr="002665A1" w:rsidRDefault="00986010" w:rsidP="00CF4759">
      <w:pPr>
        <w:widowControl w:val="0"/>
        <w:spacing w:after="0" w:line="240" w:lineRule="auto"/>
        <w:ind w:firstLine="567"/>
        <w:jc w:val="both"/>
        <w:rPr>
          <w:rFonts w:ascii="Times New Roman" w:hAnsi="Times New Roman"/>
          <w:b/>
          <w:sz w:val="24"/>
          <w:szCs w:val="24"/>
          <w:lang w:val="uk-UA"/>
        </w:rPr>
      </w:pPr>
      <w:r w:rsidRPr="002665A1">
        <w:rPr>
          <w:rFonts w:ascii="Times New Roman" w:hAnsi="Times New Roman"/>
          <w:b/>
          <w:bCs/>
          <w:sz w:val="24"/>
          <w:szCs w:val="24"/>
          <w:lang w:val="uk-UA"/>
        </w:rPr>
        <w:t>V</w:t>
      </w:r>
      <w:r w:rsidR="00DB3E84" w:rsidRPr="002665A1">
        <w:rPr>
          <w:rFonts w:ascii="Times New Roman" w:hAnsi="Times New Roman"/>
          <w:b/>
          <w:bCs/>
          <w:sz w:val="24"/>
          <w:szCs w:val="24"/>
          <w:lang w:val="uk-UA"/>
        </w:rPr>
        <w:t>. М</w:t>
      </w:r>
      <w:r w:rsidR="002665A1" w:rsidRPr="002665A1">
        <w:rPr>
          <w:rFonts w:ascii="Times New Roman" w:hAnsi="Times New Roman"/>
          <w:b/>
          <w:bCs/>
          <w:sz w:val="24"/>
          <w:szCs w:val="24"/>
          <w:lang w:val="uk-UA"/>
        </w:rPr>
        <w:t>ОНІТОРИНГ ТА ОЦІНКА РЕЗУЛЬТАТИВНОСТІ РЕАЛІЗАЦІЇ ПРОГРАМИ</w:t>
      </w:r>
    </w:p>
    <w:p w:rsidR="009D38C8" w:rsidRPr="009D38C8" w:rsidRDefault="009D38C8" w:rsidP="009D38C8">
      <w:pPr>
        <w:spacing w:after="0" w:line="240" w:lineRule="auto"/>
        <w:ind w:firstLine="567"/>
        <w:jc w:val="both"/>
        <w:rPr>
          <w:rFonts w:ascii="Times New Roman" w:hAnsi="Times New Roman"/>
          <w:sz w:val="24"/>
          <w:szCs w:val="24"/>
          <w:lang w:val="uk-UA"/>
        </w:rPr>
      </w:pPr>
      <w:r w:rsidRPr="009D38C8">
        <w:rPr>
          <w:rFonts w:ascii="Times New Roman" w:hAnsi="Times New Roman"/>
          <w:sz w:val="24"/>
          <w:szCs w:val="24"/>
          <w:lang w:val="uk-UA"/>
        </w:rPr>
        <w:t xml:space="preserve">Реалізація </w:t>
      </w:r>
      <w:r>
        <w:rPr>
          <w:rFonts w:ascii="Times New Roman" w:hAnsi="Times New Roman"/>
          <w:sz w:val="24"/>
          <w:szCs w:val="24"/>
          <w:lang w:val="uk-UA"/>
        </w:rPr>
        <w:t xml:space="preserve">заходів і завдань Програми </w:t>
      </w:r>
      <w:r w:rsidRPr="009D38C8">
        <w:rPr>
          <w:rFonts w:ascii="Times New Roman" w:hAnsi="Times New Roman"/>
          <w:sz w:val="24"/>
          <w:szCs w:val="24"/>
          <w:lang w:val="uk-UA"/>
        </w:rPr>
        <w:t>здійснюватиметься за рахунок фінансування з наступних джерел:</w:t>
      </w:r>
    </w:p>
    <w:p w:rsidR="009D38C8" w:rsidRPr="009D38C8" w:rsidRDefault="009D38C8" w:rsidP="009D38C8">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1. Коштів</w:t>
      </w:r>
      <w:r w:rsidRPr="009D38C8">
        <w:rPr>
          <w:rFonts w:ascii="Times New Roman" w:hAnsi="Times New Roman"/>
          <w:sz w:val="24"/>
          <w:szCs w:val="24"/>
          <w:lang w:val="uk-UA"/>
        </w:rPr>
        <w:t xml:space="preserve"> державного бюджету</w:t>
      </w:r>
      <w:r w:rsidR="004B1575">
        <w:rPr>
          <w:rFonts w:ascii="Times New Roman" w:hAnsi="Times New Roman"/>
          <w:sz w:val="24"/>
          <w:szCs w:val="24"/>
          <w:lang w:val="uk-UA"/>
        </w:rPr>
        <w:t xml:space="preserve"> у вигляді субвенцій</w:t>
      </w:r>
      <w:r w:rsidRPr="009D38C8">
        <w:rPr>
          <w:rFonts w:ascii="Times New Roman" w:hAnsi="Times New Roman"/>
          <w:sz w:val="24"/>
          <w:szCs w:val="24"/>
          <w:lang w:val="uk-UA"/>
        </w:rPr>
        <w:t xml:space="preserve"> на формування інфраструктури об’єднаних територіальних громад</w:t>
      </w:r>
      <w:r w:rsidR="004B1575">
        <w:rPr>
          <w:rFonts w:ascii="Times New Roman" w:hAnsi="Times New Roman"/>
          <w:sz w:val="24"/>
          <w:szCs w:val="24"/>
          <w:lang w:val="uk-UA"/>
        </w:rPr>
        <w:t xml:space="preserve">, </w:t>
      </w:r>
      <w:r>
        <w:rPr>
          <w:rFonts w:ascii="Times New Roman" w:hAnsi="Times New Roman"/>
          <w:sz w:val="24"/>
          <w:szCs w:val="24"/>
          <w:lang w:val="uk-UA"/>
        </w:rPr>
        <w:t xml:space="preserve"> </w:t>
      </w:r>
      <w:r w:rsidR="004B1575">
        <w:rPr>
          <w:rFonts w:ascii="Times New Roman" w:hAnsi="Times New Roman"/>
          <w:sz w:val="24"/>
          <w:szCs w:val="24"/>
          <w:lang w:val="uk-UA"/>
        </w:rPr>
        <w:t xml:space="preserve">соціально-економічного розвитку окремих територій, </w:t>
      </w:r>
      <w:r w:rsidRPr="009D38C8">
        <w:rPr>
          <w:rFonts w:ascii="Times New Roman" w:hAnsi="Times New Roman"/>
          <w:sz w:val="24"/>
          <w:szCs w:val="24"/>
          <w:lang w:val="uk-UA"/>
        </w:rPr>
        <w:t xml:space="preserve"> Державного фонду регіонального розвитку</w:t>
      </w:r>
      <w:r w:rsidR="004B1575">
        <w:rPr>
          <w:rFonts w:ascii="Times New Roman" w:hAnsi="Times New Roman"/>
          <w:sz w:val="24"/>
          <w:szCs w:val="24"/>
          <w:lang w:val="uk-UA"/>
        </w:rPr>
        <w:t xml:space="preserve"> тощо</w:t>
      </w:r>
      <w:r w:rsidRPr="009D38C8">
        <w:rPr>
          <w:rFonts w:ascii="Times New Roman" w:hAnsi="Times New Roman"/>
          <w:sz w:val="24"/>
          <w:szCs w:val="24"/>
          <w:lang w:val="uk-UA"/>
        </w:rPr>
        <w:t>.</w:t>
      </w:r>
    </w:p>
    <w:p w:rsidR="009D38C8" w:rsidRPr="009D38C8" w:rsidRDefault="009D38C8" w:rsidP="009D38C8">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3. Коштів</w:t>
      </w:r>
      <w:r w:rsidRPr="009D38C8">
        <w:rPr>
          <w:rFonts w:ascii="Times New Roman" w:hAnsi="Times New Roman"/>
          <w:sz w:val="24"/>
          <w:szCs w:val="24"/>
          <w:lang w:val="uk-UA"/>
        </w:rPr>
        <w:t xml:space="preserve"> місцевого бюджету </w:t>
      </w:r>
      <w:proofErr w:type="spellStart"/>
      <w:r>
        <w:rPr>
          <w:rFonts w:ascii="Times New Roman" w:hAnsi="Times New Roman"/>
          <w:sz w:val="24"/>
          <w:szCs w:val="24"/>
          <w:lang w:val="uk-UA"/>
        </w:rPr>
        <w:t>Якушинецької</w:t>
      </w:r>
      <w:proofErr w:type="spellEnd"/>
      <w:r>
        <w:rPr>
          <w:rFonts w:ascii="Times New Roman" w:hAnsi="Times New Roman"/>
          <w:sz w:val="24"/>
          <w:szCs w:val="24"/>
          <w:lang w:val="uk-UA"/>
        </w:rPr>
        <w:t xml:space="preserve"> сільської об’єднаної територіальної громади</w:t>
      </w:r>
      <w:r w:rsidRPr="009D38C8">
        <w:rPr>
          <w:rFonts w:ascii="Times New Roman" w:hAnsi="Times New Roman"/>
          <w:sz w:val="24"/>
          <w:szCs w:val="24"/>
          <w:lang w:val="uk-UA"/>
        </w:rPr>
        <w:t>.</w:t>
      </w:r>
    </w:p>
    <w:p w:rsidR="009D38C8" w:rsidRPr="009D38C8" w:rsidRDefault="009D38C8" w:rsidP="009D38C8">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4. Коштів</w:t>
      </w:r>
      <w:r w:rsidRPr="009D38C8">
        <w:rPr>
          <w:rFonts w:ascii="Times New Roman" w:hAnsi="Times New Roman"/>
          <w:sz w:val="24"/>
          <w:szCs w:val="24"/>
          <w:lang w:val="uk-UA"/>
        </w:rPr>
        <w:t xml:space="preserve"> обласного бюджету.</w:t>
      </w:r>
    </w:p>
    <w:p w:rsidR="00B85235" w:rsidRPr="00B85235" w:rsidRDefault="009D38C8" w:rsidP="009D38C8">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5. Інших джерел</w:t>
      </w:r>
      <w:r w:rsidRPr="009D38C8">
        <w:rPr>
          <w:rFonts w:ascii="Times New Roman" w:hAnsi="Times New Roman"/>
          <w:sz w:val="24"/>
          <w:szCs w:val="24"/>
          <w:lang w:val="uk-UA"/>
        </w:rPr>
        <w:t xml:space="preserve"> фінансування. </w:t>
      </w:r>
    </w:p>
    <w:p w:rsidR="00C000B5" w:rsidRDefault="00C000B5" w:rsidP="00C000B5">
      <w:pPr>
        <w:widowControl w:val="0"/>
        <w:tabs>
          <w:tab w:val="left" w:pos="748"/>
        </w:tabs>
        <w:spacing w:after="0" w:line="240" w:lineRule="auto"/>
        <w:ind w:firstLine="567"/>
        <w:jc w:val="both"/>
        <w:rPr>
          <w:rFonts w:ascii="Times New Roman" w:hAnsi="Times New Roman"/>
          <w:bCs/>
          <w:sz w:val="24"/>
          <w:szCs w:val="24"/>
          <w:highlight w:val="yellow"/>
          <w:lang w:val="uk-UA"/>
        </w:rPr>
      </w:pPr>
      <w:r w:rsidRPr="00004322">
        <w:rPr>
          <w:rFonts w:ascii="Times New Roman" w:hAnsi="Times New Roman"/>
          <w:bCs/>
          <w:sz w:val="24"/>
          <w:szCs w:val="24"/>
          <w:lang w:val="uk-UA"/>
        </w:rPr>
        <w:t xml:space="preserve">Для забезпечення ефективного використання бюджетних коштів передбачається концентрація видатків на пріоритетних </w:t>
      </w:r>
      <w:r>
        <w:rPr>
          <w:rFonts w:ascii="Times New Roman" w:hAnsi="Times New Roman"/>
          <w:bCs/>
          <w:sz w:val="24"/>
          <w:szCs w:val="24"/>
          <w:lang w:val="uk-UA"/>
        </w:rPr>
        <w:t>напрямках</w:t>
      </w:r>
      <w:r w:rsidR="00184E92">
        <w:rPr>
          <w:rFonts w:ascii="Times New Roman" w:hAnsi="Times New Roman"/>
          <w:bCs/>
          <w:sz w:val="24"/>
          <w:szCs w:val="24"/>
          <w:lang w:val="uk-UA"/>
        </w:rPr>
        <w:t xml:space="preserve"> т</w:t>
      </w:r>
      <w:r w:rsidR="007A18F8">
        <w:rPr>
          <w:rFonts w:ascii="Times New Roman" w:hAnsi="Times New Roman"/>
          <w:bCs/>
          <w:sz w:val="24"/>
          <w:szCs w:val="24"/>
          <w:lang w:val="uk-UA"/>
        </w:rPr>
        <w:t>а проектах розвитку</w:t>
      </w:r>
      <w:r w:rsidR="00126C3A">
        <w:rPr>
          <w:rFonts w:ascii="Times New Roman" w:hAnsi="Times New Roman"/>
          <w:bCs/>
          <w:sz w:val="24"/>
          <w:szCs w:val="24"/>
          <w:lang w:val="uk-UA"/>
        </w:rPr>
        <w:t xml:space="preserve"> громади</w:t>
      </w:r>
      <w:r w:rsidR="007A18F8">
        <w:rPr>
          <w:rFonts w:ascii="Times New Roman" w:hAnsi="Times New Roman"/>
          <w:bCs/>
          <w:sz w:val="24"/>
          <w:szCs w:val="24"/>
          <w:lang w:val="uk-UA"/>
        </w:rPr>
        <w:t>, перелік яких наведено у Додатку 1</w:t>
      </w:r>
      <w:r w:rsidRPr="00004322">
        <w:rPr>
          <w:rFonts w:ascii="Times New Roman" w:hAnsi="Times New Roman"/>
          <w:bCs/>
          <w:sz w:val="24"/>
          <w:szCs w:val="24"/>
          <w:lang w:val="uk-UA"/>
        </w:rPr>
        <w:t>.</w:t>
      </w:r>
    </w:p>
    <w:p w:rsidR="00B85235" w:rsidRPr="00480689" w:rsidRDefault="00B85235" w:rsidP="00085D5D">
      <w:pPr>
        <w:widowControl w:val="0"/>
        <w:tabs>
          <w:tab w:val="left" w:pos="180"/>
          <w:tab w:val="left" w:pos="720"/>
        </w:tabs>
        <w:spacing w:after="0" w:line="240" w:lineRule="auto"/>
        <w:ind w:firstLine="567"/>
        <w:jc w:val="both"/>
        <w:rPr>
          <w:rFonts w:ascii="Times New Roman" w:hAnsi="Times New Roman"/>
          <w:sz w:val="24"/>
          <w:szCs w:val="24"/>
          <w:lang w:val="uk-UA"/>
        </w:rPr>
      </w:pPr>
      <w:r w:rsidRPr="00480689">
        <w:rPr>
          <w:rFonts w:ascii="Times New Roman" w:hAnsi="Times New Roman"/>
          <w:sz w:val="24"/>
          <w:szCs w:val="24"/>
          <w:lang w:val="uk-UA"/>
        </w:rPr>
        <w:t>З метою належного виконання Програми будуть прийняті необхідні цільові галузеві програми</w:t>
      </w:r>
      <w:r w:rsidR="00A8608C">
        <w:rPr>
          <w:rFonts w:ascii="Times New Roman" w:hAnsi="Times New Roman"/>
          <w:sz w:val="24"/>
          <w:szCs w:val="24"/>
          <w:lang w:val="uk-UA"/>
        </w:rPr>
        <w:t xml:space="preserve">, перелік яких </w:t>
      </w:r>
      <w:r w:rsidR="008C6862">
        <w:rPr>
          <w:rFonts w:ascii="Times New Roman" w:hAnsi="Times New Roman"/>
          <w:sz w:val="24"/>
          <w:szCs w:val="24"/>
          <w:lang w:val="uk-UA"/>
        </w:rPr>
        <w:t>наведено у Додатку 2</w:t>
      </w:r>
      <w:r w:rsidRPr="00480689">
        <w:rPr>
          <w:rFonts w:ascii="Times New Roman" w:hAnsi="Times New Roman"/>
          <w:sz w:val="24"/>
          <w:szCs w:val="24"/>
          <w:lang w:val="uk-UA"/>
        </w:rPr>
        <w:t xml:space="preserve">. </w:t>
      </w:r>
    </w:p>
    <w:p w:rsidR="00614B7A" w:rsidRPr="00614B7A" w:rsidRDefault="002441CC" w:rsidP="00614B7A">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614B7A" w:rsidRPr="00614B7A">
        <w:rPr>
          <w:rFonts w:ascii="Times New Roman" w:hAnsi="Times New Roman"/>
          <w:sz w:val="24"/>
          <w:szCs w:val="24"/>
          <w:lang w:val="uk-UA"/>
        </w:rPr>
        <w:t xml:space="preserve">Відповідно до вищезазначених завдань реалізації </w:t>
      </w:r>
      <w:r w:rsidR="00614B7A">
        <w:rPr>
          <w:rFonts w:ascii="Times New Roman" w:hAnsi="Times New Roman"/>
          <w:sz w:val="24"/>
          <w:szCs w:val="24"/>
          <w:lang w:val="uk-UA"/>
        </w:rPr>
        <w:t>Програми</w:t>
      </w:r>
      <w:r w:rsidR="00614B7A" w:rsidRPr="00614B7A">
        <w:rPr>
          <w:rFonts w:ascii="Times New Roman" w:hAnsi="Times New Roman"/>
          <w:sz w:val="24"/>
          <w:szCs w:val="24"/>
          <w:lang w:val="uk-UA"/>
        </w:rPr>
        <w:t xml:space="preserve"> індикаторами результативності будуть:</w:t>
      </w:r>
    </w:p>
    <w:p w:rsidR="00B85235" w:rsidRPr="00B85235" w:rsidRDefault="00B85235" w:rsidP="00C000B5">
      <w:pPr>
        <w:numPr>
          <w:ilvl w:val="0"/>
          <w:numId w:val="64"/>
        </w:numPr>
        <w:spacing w:after="0" w:line="240" w:lineRule="auto"/>
        <w:jc w:val="both"/>
        <w:rPr>
          <w:rFonts w:ascii="Times New Roman" w:eastAsia="Times New Roman" w:hAnsi="Times New Roman"/>
          <w:sz w:val="24"/>
          <w:szCs w:val="24"/>
          <w:lang w:val="uk-UA"/>
        </w:rPr>
      </w:pPr>
      <w:r w:rsidRPr="00B85235">
        <w:rPr>
          <w:rFonts w:ascii="Times New Roman" w:eastAsia="Times New Roman" w:hAnsi="Times New Roman"/>
          <w:sz w:val="24"/>
          <w:szCs w:val="24"/>
          <w:lang w:val="uk-UA"/>
        </w:rPr>
        <w:t>покращення умов проживання на території ОТГ;</w:t>
      </w:r>
    </w:p>
    <w:p w:rsidR="00B85235" w:rsidRPr="00B85235" w:rsidRDefault="00B85235" w:rsidP="00C000B5">
      <w:pPr>
        <w:numPr>
          <w:ilvl w:val="0"/>
          <w:numId w:val="64"/>
        </w:numPr>
        <w:spacing w:after="0" w:line="240" w:lineRule="auto"/>
        <w:jc w:val="both"/>
        <w:rPr>
          <w:rFonts w:ascii="Times New Roman" w:eastAsia="Times New Roman" w:hAnsi="Times New Roman"/>
          <w:sz w:val="24"/>
          <w:szCs w:val="24"/>
          <w:lang w:val="uk-UA"/>
        </w:rPr>
      </w:pPr>
      <w:r w:rsidRPr="00B85235">
        <w:rPr>
          <w:rFonts w:ascii="Times New Roman" w:eastAsia="Times New Roman" w:hAnsi="Times New Roman"/>
          <w:sz w:val="24"/>
          <w:szCs w:val="24"/>
          <w:lang w:val="uk-UA"/>
        </w:rPr>
        <w:t>підвищення стандартів надання комунальних послуг;</w:t>
      </w:r>
    </w:p>
    <w:p w:rsidR="00B85235" w:rsidRPr="00B85235" w:rsidRDefault="00614B7A" w:rsidP="00614B7A">
      <w:pPr>
        <w:numPr>
          <w:ilvl w:val="0"/>
          <w:numId w:val="64"/>
        </w:numPr>
        <w:spacing w:after="0" w:line="240" w:lineRule="auto"/>
        <w:jc w:val="both"/>
        <w:rPr>
          <w:rFonts w:ascii="Times New Roman" w:eastAsia="Times New Roman" w:hAnsi="Times New Roman"/>
          <w:sz w:val="24"/>
          <w:szCs w:val="24"/>
          <w:lang w:val="uk-UA"/>
        </w:rPr>
      </w:pPr>
      <w:r w:rsidRPr="00614B7A">
        <w:rPr>
          <w:rFonts w:ascii="Times New Roman" w:eastAsia="Times New Roman" w:hAnsi="Times New Roman"/>
          <w:sz w:val="24"/>
          <w:szCs w:val="24"/>
          <w:lang w:val="uk-UA"/>
        </w:rPr>
        <w:t>сприяння розвитку інфраструктури, поліпшення стану доріг</w:t>
      </w:r>
      <w:r w:rsidR="00B85235" w:rsidRPr="00B85235">
        <w:rPr>
          <w:rFonts w:ascii="Times New Roman" w:eastAsia="Times New Roman" w:hAnsi="Times New Roman"/>
          <w:sz w:val="24"/>
          <w:szCs w:val="24"/>
          <w:lang w:val="uk-UA"/>
        </w:rPr>
        <w:t>;</w:t>
      </w:r>
    </w:p>
    <w:p w:rsidR="00B85235" w:rsidRPr="00B85235" w:rsidRDefault="00614B7A" w:rsidP="00614B7A">
      <w:pPr>
        <w:numPr>
          <w:ilvl w:val="0"/>
          <w:numId w:val="64"/>
        </w:numPr>
        <w:spacing w:after="0" w:line="240" w:lineRule="auto"/>
        <w:jc w:val="both"/>
        <w:rPr>
          <w:rFonts w:ascii="Times New Roman" w:eastAsia="Times New Roman" w:hAnsi="Times New Roman"/>
          <w:sz w:val="24"/>
          <w:szCs w:val="24"/>
          <w:lang w:val="uk-UA"/>
        </w:rPr>
      </w:pPr>
      <w:r w:rsidRPr="00614B7A">
        <w:rPr>
          <w:rFonts w:ascii="Times New Roman" w:eastAsia="Times New Roman" w:hAnsi="Times New Roman"/>
          <w:sz w:val="24"/>
          <w:szCs w:val="24"/>
          <w:lang w:val="uk-UA"/>
        </w:rPr>
        <w:t>поліпшення благоустрою населених пунктів</w:t>
      </w:r>
      <w:r w:rsidR="00B85235" w:rsidRPr="00B85235">
        <w:rPr>
          <w:rFonts w:ascii="Times New Roman" w:eastAsia="Times New Roman" w:hAnsi="Times New Roman"/>
          <w:sz w:val="24"/>
          <w:szCs w:val="24"/>
          <w:lang w:val="uk-UA"/>
        </w:rPr>
        <w:t>;</w:t>
      </w:r>
    </w:p>
    <w:p w:rsidR="00614B7A" w:rsidRDefault="00614B7A" w:rsidP="00614B7A">
      <w:pPr>
        <w:numPr>
          <w:ilvl w:val="0"/>
          <w:numId w:val="64"/>
        </w:numPr>
        <w:spacing w:after="0" w:line="240" w:lineRule="auto"/>
        <w:jc w:val="both"/>
        <w:rPr>
          <w:rFonts w:ascii="Times New Roman" w:eastAsia="Times New Roman" w:hAnsi="Times New Roman"/>
          <w:sz w:val="24"/>
          <w:szCs w:val="24"/>
          <w:lang w:val="uk-UA"/>
        </w:rPr>
      </w:pPr>
      <w:r w:rsidRPr="00614B7A">
        <w:rPr>
          <w:rFonts w:ascii="Times New Roman" w:eastAsia="Times New Roman" w:hAnsi="Times New Roman"/>
          <w:sz w:val="24"/>
          <w:szCs w:val="24"/>
          <w:lang w:val="uk-UA"/>
        </w:rPr>
        <w:t>кількість відремонтованих, реконструйованих та новостворених об’єктів інфраструктури</w:t>
      </w:r>
      <w:r>
        <w:rPr>
          <w:rFonts w:ascii="Times New Roman" w:eastAsia="Times New Roman" w:hAnsi="Times New Roman"/>
          <w:sz w:val="24"/>
          <w:szCs w:val="24"/>
          <w:lang w:val="uk-UA"/>
        </w:rPr>
        <w:t>;</w:t>
      </w:r>
    </w:p>
    <w:p w:rsidR="00614B7A" w:rsidRDefault="00614B7A" w:rsidP="00614B7A">
      <w:pPr>
        <w:numPr>
          <w:ilvl w:val="0"/>
          <w:numId w:val="64"/>
        </w:numPr>
        <w:spacing w:after="0" w:line="240" w:lineRule="auto"/>
        <w:jc w:val="both"/>
        <w:rPr>
          <w:rFonts w:ascii="Times New Roman" w:eastAsia="Times New Roman" w:hAnsi="Times New Roman"/>
          <w:sz w:val="24"/>
          <w:szCs w:val="24"/>
          <w:lang w:val="uk-UA"/>
        </w:rPr>
      </w:pPr>
      <w:r w:rsidRPr="00614B7A">
        <w:rPr>
          <w:rFonts w:ascii="Times New Roman" w:eastAsia="Times New Roman" w:hAnsi="Times New Roman"/>
          <w:sz w:val="24"/>
          <w:szCs w:val="24"/>
          <w:lang w:val="uk-UA"/>
        </w:rPr>
        <w:t>кількість отримувачів адміністративних послуг</w:t>
      </w:r>
      <w:r>
        <w:rPr>
          <w:rFonts w:ascii="Times New Roman" w:eastAsia="Times New Roman" w:hAnsi="Times New Roman"/>
          <w:sz w:val="24"/>
          <w:szCs w:val="24"/>
          <w:lang w:val="uk-UA"/>
        </w:rPr>
        <w:t>;</w:t>
      </w:r>
    </w:p>
    <w:p w:rsidR="00B85235" w:rsidRPr="00B85235" w:rsidRDefault="00614B7A" w:rsidP="00614B7A">
      <w:pPr>
        <w:numPr>
          <w:ilvl w:val="0"/>
          <w:numId w:val="64"/>
        </w:numPr>
        <w:spacing w:after="0" w:line="240" w:lineRule="auto"/>
        <w:jc w:val="both"/>
        <w:rPr>
          <w:rFonts w:ascii="Times New Roman" w:eastAsia="Times New Roman" w:hAnsi="Times New Roman"/>
          <w:sz w:val="24"/>
          <w:szCs w:val="24"/>
          <w:lang w:val="uk-UA"/>
        </w:rPr>
      </w:pPr>
      <w:r w:rsidRPr="00614B7A">
        <w:rPr>
          <w:rFonts w:ascii="Times New Roman" w:eastAsia="Times New Roman" w:hAnsi="Times New Roman"/>
          <w:sz w:val="24"/>
          <w:szCs w:val="24"/>
          <w:lang w:val="uk-UA"/>
        </w:rPr>
        <w:t xml:space="preserve">кількість проведених </w:t>
      </w:r>
      <w:r>
        <w:rPr>
          <w:rFonts w:ascii="Times New Roman" w:eastAsia="Times New Roman" w:hAnsi="Times New Roman"/>
          <w:sz w:val="24"/>
          <w:szCs w:val="24"/>
          <w:lang w:val="uk-UA"/>
        </w:rPr>
        <w:t xml:space="preserve">спортивних та </w:t>
      </w:r>
      <w:r w:rsidRPr="00614B7A">
        <w:rPr>
          <w:rFonts w:ascii="Times New Roman" w:eastAsia="Times New Roman" w:hAnsi="Times New Roman"/>
          <w:sz w:val="24"/>
          <w:szCs w:val="24"/>
          <w:lang w:val="uk-UA"/>
        </w:rPr>
        <w:t>мистецьких заходів</w:t>
      </w:r>
      <w:r>
        <w:rPr>
          <w:rFonts w:ascii="Times New Roman" w:eastAsia="Times New Roman" w:hAnsi="Times New Roman"/>
          <w:sz w:val="24"/>
          <w:szCs w:val="24"/>
          <w:lang w:val="uk-UA"/>
        </w:rPr>
        <w:t xml:space="preserve">; </w:t>
      </w:r>
    </w:p>
    <w:p w:rsidR="00B85235" w:rsidRPr="00B85235" w:rsidRDefault="00AD2942" w:rsidP="00C000B5">
      <w:pPr>
        <w:numPr>
          <w:ilvl w:val="0"/>
          <w:numId w:val="64"/>
        </w:num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покращення матеріальної-технічної бази </w:t>
      </w:r>
      <w:r w:rsidR="00B85235" w:rsidRPr="00B85235">
        <w:rPr>
          <w:rFonts w:ascii="Times New Roman" w:eastAsia="Times New Roman" w:hAnsi="Times New Roman"/>
          <w:sz w:val="24"/>
          <w:szCs w:val="24"/>
          <w:lang w:val="uk-UA"/>
        </w:rPr>
        <w:t>комунальних закладів;</w:t>
      </w:r>
    </w:p>
    <w:p w:rsidR="00B85235" w:rsidRPr="00B85235" w:rsidRDefault="00B85235" w:rsidP="00C000B5">
      <w:pPr>
        <w:numPr>
          <w:ilvl w:val="0"/>
          <w:numId w:val="64"/>
        </w:numPr>
        <w:spacing w:after="0" w:line="240" w:lineRule="auto"/>
        <w:jc w:val="both"/>
        <w:rPr>
          <w:rFonts w:ascii="Times New Roman" w:eastAsia="Times New Roman" w:hAnsi="Times New Roman"/>
          <w:sz w:val="24"/>
          <w:szCs w:val="24"/>
          <w:lang w:val="uk-UA"/>
        </w:rPr>
      </w:pPr>
      <w:r w:rsidRPr="00B85235">
        <w:rPr>
          <w:rFonts w:ascii="Times New Roman" w:eastAsia="Times New Roman" w:hAnsi="Times New Roman"/>
          <w:sz w:val="24"/>
          <w:szCs w:val="24"/>
          <w:lang w:val="uk-UA"/>
        </w:rPr>
        <w:lastRenderedPageBreak/>
        <w:t>збільшення доходів місцевого бюджету;</w:t>
      </w:r>
    </w:p>
    <w:p w:rsidR="00B85235" w:rsidRPr="00B85235" w:rsidRDefault="00614B7A" w:rsidP="00614B7A">
      <w:pPr>
        <w:numPr>
          <w:ilvl w:val="0"/>
          <w:numId w:val="64"/>
        </w:numPr>
        <w:spacing w:after="0" w:line="240" w:lineRule="auto"/>
        <w:jc w:val="both"/>
        <w:rPr>
          <w:rFonts w:ascii="Times New Roman" w:eastAsia="Times New Roman" w:hAnsi="Times New Roman"/>
          <w:sz w:val="24"/>
          <w:szCs w:val="24"/>
          <w:lang w:val="uk-UA"/>
        </w:rPr>
      </w:pPr>
      <w:r w:rsidRPr="00614B7A">
        <w:rPr>
          <w:rFonts w:ascii="Times New Roman" w:eastAsia="Times New Roman" w:hAnsi="Times New Roman"/>
          <w:sz w:val="24"/>
          <w:szCs w:val="24"/>
          <w:lang w:val="uk-UA"/>
        </w:rPr>
        <w:t>формування активного бізнес-середовища та громадянської свідомості підприємців</w:t>
      </w:r>
      <w:r w:rsidR="00B85235" w:rsidRPr="00B85235">
        <w:rPr>
          <w:rFonts w:ascii="Times New Roman" w:eastAsia="Times New Roman" w:hAnsi="Times New Roman"/>
          <w:sz w:val="24"/>
          <w:szCs w:val="24"/>
          <w:lang w:val="uk-UA"/>
        </w:rPr>
        <w:t>;</w:t>
      </w:r>
    </w:p>
    <w:p w:rsidR="00B85235" w:rsidRPr="00B85235" w:rsidRDefault="004B1575" w:rsidP="00C000B5">
      <w:pPr>
        <w:numPr>
          <w:ilvl w:val="0"/>
          <w:numId w:val="64"/>
        </w:num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збільшення обсягів залучених</w:t>
      </w:r>
      <w:r w:rsidR="00B85235" w:rsidRPr="00B85235">
        <w:rPr>
          <w:rFonts w:ascii="Times New Roman" w:eastAsia="Times New Roman" w:hAnsi="Times New Roman"/>
          <w:sz w:val="24"/>
          <w:szCs w:val="24"/>
          <w:lang w:val="uk-UA"/>
        </w:rPr>
        <w:t xml:space="preserve"> інвестицій.</w:t>
      </w:r>
    </w:p>
    <w:p w:rsidR="00B85235" w:rsidRPr="00B85235" w:rsidRDefault="00EB0858" w:rsidP="008C686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Д</w:t>
      </w:r>
      <w:r w:rsidR="00614B7A" w:rsidRPr="00614B7A">
        <w:rPr>
          <w:rFonts w:ascii="Times New Roman" w:hAnsi="Times New Roman"/>
          <w:sz w:val="24"/>
          <w:szCs w:val="24"/>
          <w:lang w:val="uk-UA"/>
        </w:rPr>
        <w:t xml:space="preserve">ля проведення моніторингу </w:t>
      </w:r>
      <w:r w:rsidR="00E301CF">
        <w:rPr>
          <w:rFonts w:ascii="Times New Roman" w:hAnsi="Times New Roman"/>
          <w:sz w:val="24"/>
          <w:szCs w:val="24"/>
          <w:lang w:val="uk-UA"/>
        </w:rPr>
        <w:t xml:space="preserve">ефективності та результативності реалізації Програми </w:t>
      </w:r>
      <w:r w:rsidR="00614B7A" w:rsidRPr="00614B7A">
        <w:rPr>
          <w:rFonts w:ascii="Times New Roman" w:hAnsi="Times New Roman"/>
          <w:sz w:val="24"/>
          <w:szCs w:val="24"/>
          <w:lang w:val="uk-UA"/>
        </w:rPr>
        <w:t xml:space="preserve">застосовуються </w:t>
      </w:r>
      <w:r w:rsidR="00E301CF">
        <w:rPr>
          <w:rFonts w:ascii="Times New Roman" w:hAnsi="Times New Roman"/>
          <w:sz w:val="24"/>
          <w:szCs w:val="24"/>
          <w:lang w:val="uk-UA"/>
        </w:rPr>
        <w:t xml:space="preserve">статистичні </w:t>
      </w:r>
      <w:r w:rsidR="00614B7A" w:rsidRPr="00614B7A">
        <w:rPr>
          <w:rFonts w:ascii="Times New Roman" w:hAnsi="Times New Roman"/>
          <w:sz w:val="24"/>
          <w:szCs w:val="24"/>
          <w:lang w:val="uk-UA"/>
        </w:rPr>
        <w:t>показники соціально-економічного розвитку</w:t>
      </w:r>
      <w:r w:rsidR="00E301CF">
        <w:rPr>
          <w:rFonts w:ascii="Times New Roman" w:hAnsi="Times New Roman"/>
          <w:sz w:val="24"/>
          <w:szCs w:val="24"/>
          <w:lang w:val="uk-UA"/>
        </w:rPr>
        <w:t xml:space="preserve"> громади </w:t>
      </w:r>
      <w:r w:rsidR="00B85235" w:rsidRPr="00B85235">
        <w:rPr>
          <w:rFonts w:ascii="Times New Roman" w:hAnsi="Times New Roman"/>
          <w:sz w:val="24"/>
          <w:szCs w:val="24"/>
          <w:lang w:val="uk-UA"/>
        </w:rPr>
        <w:t xml:space="preserve">та індикатори виконання </w:t>
      </w:r>
      <w:r w:rsidR="009D38C8">
        <w:rPr>
          <w:rFonts w:ascii="Times New Roman" w:hAnsi="Times New Roman"/>
          <w:sz w:val="24"/>
          <w:szCs w:val="24"/>
          <w:lang w:val="uk-UA"/>
        </w:rPr>
        <w:t xml:space="preserve">цільових </w:t>
      </w:r>
      <w:r w:rsidR="00B85235" w:rsidRPr="00B85235">
        <w:rPr>
          <w:rFonts w:ascii="Times New Roman" w:hAnsi="Times New Roman"/>
          <w:sz w:val="24"/>
          <w:szCs w:val="24"/>
          <w:lang w:val="uk-UA"/>
        </w:rPr>
        <w:t>програм. Відстеження динаміки  відповідних  індикаторів  та  показників  соціально-економічного  розвитку  дозволять  чітко  відслідковувати  соціальну, економічну, екологічну ефективність  реалізації Програми.</w:t>
      </w:r>
    </w:p>
    <w:p w:rsidR="002441CC" w:rsidRDefault="00B85235" w:rsidP="008C6862">
      <w:pPr>
        <w:spacing w:after="0" w:line="240" w:lineRule="auto"/>
        <w:ind w:firstLine="567"/>
        <w:jc w:val="both"/>
        <w:rPr>
          <w:rFonts w:ascii="Times New Roman" w:hAnsi="Times New Roman"/>
          <w:sz w:val="24"/>
          <w:szCs w:val="24"/>
          <w:lang w:val="uk-UA"/>
        </w:rPr>
      </w:pPr>
      <w:r w:rsidRPr="00B85235">
        <w:rPr>
          <w:rFonts w:ascii="Times New Roman" w:hAnsi="Times New Roman"/>
          <w:sz w:val="24"/>
          <w:szCs w:val="24"/>
          <w:lang w:val="uk-UA"/>
        </w:rPr>
        <w:t xml:space="preserve">Моніторинг  реалізації Програми  проводиться  за  підсумками  року.  </w:t>
      </w:r>
    </w:p>
    <w:p w:rsidR="00723A59" w:rsidRDefault="00B85235" w:rsidP="008C6862">
      <w:pPr>
        <w:spacing w:after="0" w:line="240" w:lineRule="auto"/>
        <w:ind w:firstLine="567"/>
        <w:jc w:val="both"/>
        <w:rPr>
          <w:rFonts w:ascii="Times New Roman" w:hAnsi="Times New Roman"/>
          <w:sz w:val="24"/>
          <w:szCs w:val="24"/>
          <w:lang w:val="uk-UA"/>
        </w:rPr>
      </w:pPr>
      <w:r w:rsidRPr="00B85235">
        <w:rPr>
          <w:rFonts w:ascii="Times New Roman" w:hAnsi="Times New Roman"/>
          <w:sz w:val="24"/>
          <w:szCs w:val="24"/>
          <w:lang w:val="uk-UA"/>
        </w:rPr>
        <w:t xml:space="preserve">Контроль за реалізацією Програми покладається на виконавчий комітет </w:t>
      </w:r>
      <w:proofErr w:type="spellStart"/>
      <w:r w:rsidR="002441CC">
        <w:rPr>
          <w:rFonts w:ascii="Times New Roman" w:hAnsi="Times New Roman"/>
          <w:sz w:val="24"/>
          <w:szCs w:val="24"/>
          <w:lang w:val="uk-UA"/>
        </w:rPr>
        <w:t>Якушинецької</w:t>
      </w:r>
      <w:proofErr w:type="spellEnd"/>
      <w:r w:rsidRPr="00B85235">
        <w:rPr>
          <w:rFonts w:ascii="Times New Roman" w:hAnsi="Times New Roman"/>
          <w:sz w:val="24"/>
          <w:szCs w:val="24"/>
          <w:lang w:val="uk-UA"/>
        </w:rPr>
        <w:t xml:space="preserve"> сільської ради. </w:t>
      </w:r>
    </w:p>
    <w:p w:rsidR="00B85235" w:rsidRPr="00B85235" w:rsidRDefault="00B85235" w:rsidP="008C6862">
      <w:pPr>
        <w:spacing w:after="0" w:line="240" w:lineRule="auto"/>
        <w:ind w:firstLine="567"/>
        <w:jc w:val="both"/>
        <w:rPr>
          <w:rFonts w:ascii="Times New Roman" w:hAnsi="Times New Roman"/>
          <w:sz w:val="24"/>
          <w:szCs w:val="24"/>
          <w:lang w:val="uk-UA"/>
        </w:rPr>
      </w:pPr>
      <w:r w:rsidRPr="00B85235">
        <w:rPr>
          <w:rFonts w:ascii="Times New Roman" w:hAnsi="Times New Roman"/>
          <w:sz w:val="24"/>
          <w:szCs w:val="24"/>
          <w:lang w:val="uk-UA"/>
        </w:rPr>
        <w:t xml:space="preserve">Звіт про реалізацію Програми </w:t>
      </w:r>
      <w:r w:rsidR="00140DB2">
        <w:rPr>
          <w:rFonts w:ascii="Times New Roman" w:hAnsi="Times New Roman"/>
          <w:sz w:val="24"/>
          <w:szCs w:val="24"/>
          <w:lang w:val="uk-UA"/>
        </w:rPr>
        <w:t>затверджується</w:t>
      </w:r>
      <w:r w:rsidRPr="00B85235">
        <w:rPr>
          <w:rFonts w:ascii="Times New Roman" w:hAnsi="Times New Roman"/>
          <w:sz w:val="24"/>
          <w:szCs w:val="24"/>
          <w:lang w:val="uk-UA"/>
        </w:rPr>
        <w:t xml:space="preserve"> сесією </w:t>
      </w:r>
      <w:proofErr w:type="spellStart"/>
      <w:r w:rsidR="002441CC">
        <w:rPr>
          <w:rFonts w:ascii="Times New Roman" w:hAnsi="Times New Roman"/>
          <w:sz w:val="24"/>
          <w:szCs w:val="24"/>
          <w:lang w:val="uk-UA"/>
        </w:rPr>
        <w:t>Якушинецько</w:t>
      </w:r>
      <w:r w:rsidRPr="00B85235">
        <w:rPr>
          <w:rFonts w:ascii="Times New Roman" w:hAnsi="Times New Roman"/>
          <w:sz w:val="24"/>
          <w:szCs w:val="24"/>
          <w:lang w:val="uk-UA"/>
        </w:rPr>
        <w:t>ї</w:t>
      </w:r>
      <w:proofErr w:type="spellEnd"/>
      <w:r w:rsidRPr="00B85235">
        <w:rPr>
          <w:rFonts w:ascii="Times New Roman" w:hAnsi="Times New Roman"/>
          <w:sz w:val="24"/>
          <w:szCs w:val="24"/>
          <w:lang w:val="uk-UA"/>
        </w:rPr>
        <w:t xml:space="preserve"> сільської ради.</w:t>
      </w:r>
    </w:p>
    <w:p w:rsidR="00431FC4" w:rsidRDefault="00EE1270" w:rsidP="005F74A1">
      <w:pPr>
        <w:spacing w:after="0"/>
        <w:jc w:val="both"/>
        <w:rPr>
          <w:rFonts w:ascii="Times New Roman" w:hAnsi="Times New Roman"/>
          <w:b/>
          <w:sz w:val="24"/>
          <w:szCs w:val="24"/>
          <w:lang w:val="uk-UA"/>
        </w:rPr>
      </w:pPr>
      <w:r>
        <w:rPr>
          <w:rFonts w:ascii="Times New Roman" w:hAnsi="Times New Roman"/>
          <w:b/>
          <w:sz w:val="24"/>
          <w:szCs w:val="24"/>
          <w:lang w:val="uk-UA"/>
        </w:rPr>
        <w:t xml:space="preserve"> </w:t>
      </w:r>
    </w:p>
    <w:p w:rsidR="00EE0674" w:rsidRDefault="00EE0674" w:rsidP="005F74A1">
      <w:pPr>
        <w:spacing w:after="0"/>
        <w:jc w:val="both"/>
        <w:rPr>
          <w:rFonts w:ascii="Times New Roman" w:hAnsi="Times New Roman"/>
          <w:b/>
          <w:sz w:val="24"/>
          <w:szCs w:val="24"/>
          <w:lang w:val="uk-UA"/>
        </w:rPr>
      </w:pPr>
    </w:p>
    <w:p w:rsidR="002441CC" w:rsidRPr="005F74A1" w:rsidRDefault="005F74A1" w:rsidP="005F74A1">
      <w:pPr>
        <w:spacing w:after="0"/>
        <w:jc w:val="both"/>
        <w:rPr>
          <w:rFonts w:ascii="Times New Roman" w:hAnsi="Times New Roman"/>
          <w:b/>
          <w:sz w:val="24"/>
          <w:szCs w:val="24"/>
          <w:lang w:val="uk-UA"/>
        </w:rPr>
      </w:pPr>
      <w:r w:rsidRPr="005F74A1">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 xml:space="preserve">                                           </w:t>
      </w:r>
      <w:r w:rsidRPr="005F74A1">
        <w:rPr>
          <w:rFonts w:ascii="Times New Roman" w:hAnsi="Times New Roman"/>
          <w:b/>
          <w:sz w:val="24"/>
          <w:szCs w:val="24"/>
          <w:lang w:val="uk-UA"/>
        </w:rPr>
        <w:t xml:space="preserve">     К.М.Костюк</w:t>
      </w:r>
    </w:p>
    <w:p w:rsidR="00431FC4" w:rsidRDefault="00164627" w:rsidP="00164627">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p>
    <w:p w:rsidR="00006DB0" w:rsidRDefault="00431FC4" w:rsidP="00164627">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06DB0" w:rsidRDefault="00006DB0" w:rsidP="00164627">
      <w:pPr>
        <w:spacing w:after="0" w:line="240" w:lineRule="auto"/>
        <w:ind w:firstLine="709"/>
        <w:jc w:val="center"/>
        <w:rPr>
          <w:rFonts w:ascii="Times New Roman" w:hAnsi="Times New Roman"/>
          <w:sz w:val="24"/>
          <w:szCs w:val="24"/>
          <w:lang w:val="uk-UA"/>
        </w:rPr>
      </w:pPr>
    </w:p>
    <w:p w:rsidR="00085D5D" w:rsidRDefault="00006DB0" w:rsidP="00164627">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085D5D" w:rsidRPr="004B2E07">
        <w:rPr>
          <w:rFonts w:ascii="Times New Roman" w:hAnsi="Times New Roman"/>
          <w:sz w:val="24"/>
          <w:szCs w:val="24"/>
          <w:lang w:val="uk-UA"/>
        </w:rPr>
        <w:t>Додаток 1</w:t>
      </w:r>
    </w:p>
    <w:p w:rsidR="00164627" w:rsidRDefault="00164627" w:rsidP="00164627">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До Програми економічного</w:t>
      </w:r>
    </w:p>
    <w:p w:rsidR="00164627" w:rsidRPr="004B2E07" w:rsidRDefault="00164627" w:rsidP="00164627">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і соціального розвитку</w:t>
      </w:r>
    </w:p>
    <w:p w:rsidR="00085D5D" w:rsidRDefault="00164627" w:rsidP="0016462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Якушинецької</w:t>
      </w:r>
      <w:proofErr w:type="spellEnd"/>
      <w:r>
        <w:rPr>
          <w:rFonts w:ascii="Times New Roman" w:hAnsi="Times New Roman"/>
          <w:sz w:val="24"/>
          <w:szCs w:val="24"/>
          <w:lang w:val="uk-UA"/>
        </w:rPr>
        <w:t xml:space="preserve"> об’єднаної</w:t>
      </w:r>
    </w:p>
    <w:p w:rsidR="00164627" w:rsidRDefault="00164627" w:rsidP="0016462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територіальної громади</w:t>
      </w:r>
    </w:p>
    <w:p w:rsidR="00164627" w:rsidRDefault="00164627" w:rsidP="0016462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005F72D0">
        <w:rPr>
          <w:rFonts w:ascii="Times New Roman" w:hAnsi="Times New Roman"/>
          <w:sz w:val="24"/>
          <w:szCs w:val="24"/>
          <w:lang w:val="uk-UA"/>
        </w:rPr>
        <w:t>на 2020 рік</w:t>
      </w:r>
    </w:p>
    <w:p w:rsidR="00164627" w:rsidRPr="004B2E07" w:rsidRDefault="00164627" w:rsidP="00164627">
      <w:pPr>
        <w:spacing w:after="0" w:line="240" w:lineRule="auto"/>
        <w:ind w:firstLine="709"/>
        <w:jc w:val="both"/>
        <w:rPr>
          <w:rFonts w:ascii="Times New Roman" w:hAnsi="Times New Roman"/>
          <w:sz w:val="24"/>
          <w:szCs w:val="24"/>
          <w:lang w:val="uk-UA"/>
        </w:rPr>
      </w:pPr>
    </w:p>
    <w:p w:rsidR="00F56D2B" w:rsidRPr="002665A1" w:rsidRDefault="002665A1" w:rsidP="001E3D4E">
      <w:pPr>
        <w:widowControl w:val="0"/>
        <w:spacing w:after="0" w:line="240" w:lineRule="auto"/>
        <w:ind w:firstLine="567"/>
        <w:jc w:val="center"/>
        <w:rPr>
          <w:rFonts w:ascii="Times New Roman" w:hAnsi="Times New Roman"/>
          <w:b/>
          <w:sz w:val="24"/>
          <w:szCs w:val="24"/>
          <w:lang w:val="uk-UA"/>
        </w:rPr>
      </w:pPr>
      <w:r w:rsidRPr="002665A1">
        <w:rPr>
          <w:rFonts w:ascii="Times New Roman" w:hAnsi="Times New Roman"/>
          <w:b/>
          <w:sz w:val="24"/>
          <w:szCs w:val="24"/>
          <w:lang w:val="uk-UA"/>
        </w:rPr>
        <w:t xml:space="preserve">Перелік проектів розвитку громади, які будуть реалізовуватись за рахунок усіх джерел фінансування у 2020 році в </w:t>
      </w:r>
      <w:proofErr w:type="spellStart"/>
      <w:r w:rsidRPr="002665A1">
        <w:rPr>
          <w:rFonts w:ascii="Times New Roman" w:hAnsi="Times New Roman"/>
          <w:b/>
          <w:sz w:val="24"/>
          <w:szCs w:val="24"/>
          <w:lang w:val="uk-UA"/>
        </w:rPr>
        <w:t>Якушинецькій</w:t>
      </w:r>
      <w:proofErr w:type="spellEnd"/>
      <w:r w:rsidRPr="002665A1">
        <w:rPr>
          <w:rFonts w:ascii="Times New Roman" w:hAnsi="Times New Roman"/>
          <w:b/>
          <w:sz w:val="24"/>
          <w:szCs w:val="24"/>
          <w:lang w:val="uk-UA"/>
        </w:rPr>
        <w:t xml:space="preserve"> об’єднаній територіальній громаді </w:t>
      </w:r>
    </w:p>
    <w:p w:rsidR="002665A1" w:rsidRPr="004B2E07" w:rsidRDefault="002665A1" w:rsidP="001E3D4E">
      <w:pPr>
        <w:widowControl w:val="0"/>
        <w:spacing w:after="0" w:line="240" w:lineRule="auto"/>
        <w:ind w:firstLine="567"/>
        <w:jc w:val="center"/>
        <w:rPr>
          <w:rFonts w:ascii="Times New Roman" w:hAnsi="Times New Roman"/>
          <w:sz w:val="24"/>
          <w:szCs w:val="24"/>
          <w:lang w:val="uk-UA"/>
        </w:rPr>
      </w:pPr>
    </w:p>
    <w:tbl>
      <w:tblPr>
        <w:tblStyle w:val="af2"/>
        <w:tblW w:w="0" w:type="auto"/>
        <w:tblLook w:val="04A0" w:firstRow="1" w:lastRow="0" w:firstColumn="1" w:lastColumn="0" w:noHBand="0" w:noVBand="1"/>
      </w:tblPr>
      <w:tblGrid>
        <w:gridCol w:w="735"/>
        <w:gridCol w:w="9012"/>
      </w:tblGrid>
      <w:tr w:rsidR="00BA1F97" w:rsidRPr="004B2E07" w:rsidTr="00BA1F97">
        <w:trPr>
          <w:trHeight w:val="350"/>
        </w:trPr>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sidRPr="004B2E07">
              <w:rPr>
                <w:rFonts w:ascii="Times New Roman" w:hAnsi="Times New Roman"/>
                <w:sz w:val="24"/>
                <w:szCs w:val="24"/>
                <w:lang w:val="uk-UA"/>
              </w:rPr>
              <w:t>№з/п</w:t>
            </w:r>
          </w:p>
        </w:tc>
        <w:tc>
          <w:tcPr>
            <w:tcW w:w="9012" w:type="dxa"/>
          </w:tcPr>
          <w:p w:rsidR="00BA1F97" w:rsidRPr="004B2E07" w:rsidRDefault="00BA1F97" w:rsidP="00BA1F97">
            <w:pPr>
              <w:widowControl w:val="0"/>
              <w:spacing w:after="0" w:line="240" w:lineRule="auto"/>
              <w:ind w:right="-1101"/>
              <w:jc w:val="center"/>
              <w:rPr>
                <w:rFonts w:ascii="Times New Roman" w:hAnsi="Times New Roman"/>
                <w:sz w:val="24"/>
                <w:szCs w:val="24"/>
                <w:lang w:val="uk-UA"/>
              </w:rPr>
            </w:pPr>
            <w:r w:rsidRPr="004B2E07">
              <w:rPr>
                <w:rFonts w:ascii="Times New Roman" w:hAnsi="Times New Roman"/>
                <w:sz w:val="24"/>
                <w:szCs w:val="24"/>
                <w:lang w:val="uk-UA"/>
              </w:rPr>
              <w:t>Найменування проектів розвитку</w:t>
            </w:r>
          </w:p>
        </w:tc>
      </w:tr>
      <w:tr w:rsidR="00BA1F97" w:rsidRPr="00FE3AA0" w:rsidTr="00BA1F97">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9012" w:type="dxa"/>
          </w:tcPr>
          <w:p w:rsidR="00BA1F97" w:rsidRPr="004B2E07" w:rsidRDefault="00BA1F97" w:rsidP="00552C09">
            <w:pPr>
              <w:widowControl w:val="0"/>
              <w:tabs>
                <w:tab w:val="left" w:pos="1080"/>
              </w:tabs>
              <w:spacing w:after="0" w:line="240" w:lineRule="auto"/>
              <w:ind w:left="33"/>
              <w:jc w:val="both"/>
              <w:rPr>
                <w:rFonts w:ascii="Times New Roman" w:hAnsi="Times New Roman"/>
                <w:sz w:val="24"/>
                <w:szCs w:val="24"/>
                <w:lang w:val="uk-UA"/>
              </w:rPr>
            </w:pPr>
            <w:r w:rsidRPr="004B2E07">
              <w:rPr>
                <w:rFonts w:ascii="Times New Roman" w:hAnsi="Times New Roman"/>
                <w:sz w:val="24"/>
                <w:szCs w:val="24"/>
                <w:lang w:val="uk-UA"/>
              </w:rPr>
              <w:t xml:space="preserve">Будівництво загальноосвітньої школи І-ІІІ ступенів по </w:t>
            </w:r>
            <w:proofErr w:type="spellStart"/>
            <w:r w:rsidRPr="004B2E07">
              <w:rPr>
                <w:rFonts w:ascii="Times New Roman" w:hAnsi="Times New Roman"/>
                <w:sz w:val="24"/>
                <w:szCs w:val="24"/>
                <w:lang w:val="uk-UA"/>
              </w:rPr>
              <w:t>вул.Мирна</w:t>
            </w:r>
            <w:proofErr w:type="spellEnd"/>
            <w:r w:rsidRPr="004B2E07">
              <w:rPr>
                <w:rFonts w:ascii="Times New Roman" w:hAnsi="Times New Roman"/>
                <w:sz w:val="24"/>
                <w:szCs w:val="24"/>
                <w:lang w:val="uk-UA"/>
              </w:rPr>
              <w:t xml:space="preserve"> в селі </w:t>
            </w:r>
            <w:proofErr w:type="spellStart"/>
            <w:r w:rsidRPr="004B2E07">
              <w:rPr>
                <w:rFonts w:ascii="Times New Roman" w:hAnsi="Times New Roman"/>
                <w:sz w:val="24"/>
                <w:szCs w:val="24"/>
                <w:lang w:val="uk-UA"/>
              </w:rPr>
              <w:t>Зарванці</w:t>
            </w:r>
            <w:proofErr w:type="spellEnd"/>
            <w:r>
              <w:rPr>
                <w:rFonts w:ascii="Times New Roman" w:hAnsi="Times New Roman"/>
                <w:sz w:val="24"/>
                <w:szCs w:val="24"/>
                <w:lang w:val="uk-UA"/>
              </w:rPr>
              <w:t xml:space="preserve"> (за рахунок субвенції з державного бюджету – 20000 </w:t>
            </w:r>
            <w:proofErr w:type="spellStart"/>
            <w:r>
              <w:rPr>
                <w:rFonts w:ascii="Times New Roman" w:hAnsi="Times New Roman"/>
                <w:sz w:val="24"/>
                <w:szCs w:val="24"/>
                <w:lang w:val="uk-UA"/>
              </w:rPr>
              <w:t>тис.грн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співфінансування</w:t>
            </w:r>
            <w:proofErr w:type="spellEnd"/>
            <w:r>
              <w:rPr>
                <w:rFonts w:ascii="Times New Roman" w:hAnsi="Times New Roman"/>
                <w:sz w:val="24"/>
                <w:szCs w:val="24"/>
                <w:lang w:val="uk-UA"/>
              </w:rPr>
              <w:t xml:space="preserve"> з бюджету ОТГ – 2200,0 </w:t>
            </w:r>
            <w:proofErr w:type="spellStart"/>
            <w:r>
              <w:rPr>
                <w:rFonts w:ascii="Times New Roman" w:hAnsi="Times New Roman"/>
                <w:sz w:val="24"/>
                <w:szCs w:val="24"/>
                <w:lang w:val="uk-UA"/>
              </w:rPr>
              <w:t>тис.грн</w:t>
            </w:r>
            <w:proofErr w:type="spellEnd"/>
            <w:r>
              <w:rPr>
                <w:rFonts w:ascii="Times New Roman" w:hAnsi="Times New Roman"/>
                <w:sz w:val="24"/>
                <w:szCs w:val="24"/>
                <w:lang w:val="uk-UA"/>
              </w:rPr>
              <w:t>.)</w:t>
            </w:r>
          </w:p>
        </w:tc>
      </w:tr>
      <w:tr w:rsidR="00BA1F97" w:rsidRPr="004B2E07" w:rsidTr="00BA1F97">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9012" w:type="dxa"/>
          </w:tcPr>
          <w:p w:rsidR="00BA1F97" w:rsidRPr="004B2E07" w:rsidRDefault="00BA1F97" w:rsidP="00545100">
            <w:pPr>
              <w:widowControl w:val="0"/>
              <w:tabs>
                <w:tab w:val="left" w:pos="1080"/>
              </w:tabs>
              <w:spacing w:after="0" w:line="240" w:lineRule="auto"/>
              <w:ind w:left="33"/>
              <w:jc w:val="both"/>
              <w:rPr>
                <w:rFonts w:ascii="Times New Roman" w:hAnsi="Times New Roman"/>
                <w:sz w:val="24"/>
                <w:szCs w:val="24"/>
                <w:lang w:val="uk-UA"/>
              </w:rPr>
            </w:pPr>
            <w:r w:rsidRPr="004B2E07">
              <w:rPr>
                <w:rFonts w:ascii="Times New Roman" w:hAnsi="Times New Roman"/>
                <w:sz w:val="24"/>
                <w:szCs w:val="24"/>
                <w:lang w:val="uk-UA"/>
              </w:rPr>
              <w:t xml:space="preserve">Завершення капітального ремонту даху та фасадів </w:t>
            </w:r>
            <w:proofErr w:type="spellStart"/>
            <w:r w:rsidRPr="004B2E07">
              <w:rPr>
                <w:rFonts w:ascii="Times New Roman" w:hAnsi="Times New Roman"/>
                <w:sz w:val="24"/>
                <w:szCs w:val="24"/>
                <w:lang w:val="uk-UA"/>
              </w:rPr>
              <w:t>Якушинецької</w:t>
            </w:r>
            <w:proofErr w:type="spellEnd"/>
            <w:r w:rsidRPr="004B2E07">
              <w:rPr>
                <w:rFonts w:ascii="Times New Roman" w:hAnsi="Times New Roman"/>
                <w:sz w:val="24"/>
                <w:szCs w:val="24"/>
                <w:lang w:val="uk-UA"/>
              </w:rPr>
              <w:t xml:space="preserve"> середньої загальноосвітньої школи І-ІІІ ступенів по вул. Богдана Хмельницького, 60 в с. </w:t>
            </w:r>
            <w:proofErr w:type="spellStart"/>
            <w:r w:rsidRPr="004B2E07">
              <w:rPr>
                <w:rFonts w:ascii="Times New Roman" w:hAnsi="Times New Roman"/>
                <w:sz w:val="24"/>
                <w:szCs w:val="24"/>
                <w:lang w:val="uk-UA"/>
              </w:rPr>
              <w:t>Якушинці</w:t>
            </w:r>
            <w:proofErr w:type="spellEnd"/>
          </w:p>
        </w:tc>
      </w:tr>
      <w:tr w:rsidR="00BA1F97" w:rsidRPr="00552C09" w:rsidTr="00BA1F97">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9012" w:type="dxa"/>
          </w:tcPr>
          <w:p w:rsidR="00BA1F97" w:rsidRPr="004B2E07" w:rsidRDefault="00BA1F97" w:rsidP="00D601E9">
            <w:pPr>
              <w:widowControl w:val="0"/>
              <w:tabs>
                <w:tab w:val="left" w:pos="1080"/>
              </w:tabs>
              <w:spacing w:after="0" w:line="240" w:lineRule="auto"/>
              <w:ind w:left="33"/>
              <w:jc w:val="both"/>
              <w:rPr>
                <w:rFonts w:ascii="Times New Roman" w:hAnsi="Times New Roman"/>
                <w:sz w:val="24"/>
                <w:szCs w:val="24"/>
                <w:lang w:val="uk-UA"/>
              </w:rPr>
            </w:pPr>
            <w:r w:rsidRPr="004B2E07">
              <w:rPr>
                <w:rFonts w:ascii="Times New Roman" w:hAnsi="Times New Roman"/>
                <w:sz w:val="24"/>
                <w:szCs w:val="24"/>
                <w:lang w:val="uk-UA"/>
              </w:rPr>
              <w:t xml:space="preserve">Капітальний ремонт </w:t>
            </w:r>
            <w:r>
              <w:rPr>
                <w:rFonts w:ascii="Times New Roman" w:hAnsi="Times New Roman"/>
                <w:sz w:val="24"/>
                <w:szCs w:val="24"/>
                <w:lang w:val="uk-UA"/>
              </w:rPr>
              <w:t>покрівлі</w:t>
            </w:r>
            <w:r w:rsidRPr="004B2E07">
              <w:rPr>
                <w:rFonts w:ascii="Times New Roman" w:hAnsi="Times New Roman"/>
                <w:sz w:val="24"/>
                <w:szCs w:val="24"/>
                <w:lang w:val="uk-UA"/>
              </w:rPr>
              <w:t xml:space="preserve"> </w:t>
            </w:r>
            <w:proofErr w:type="spellStart"/>
            <w:r w:rsidRPr="004B2E07">
              <w:rPr>
                <w:rFonts w:ascii="Times New Roman" w:hAnsi="Times New Roman"/>
                <w:sz w:val="24"/>
                <w:szCs w:val="24"/>
                <w:lang w:val="uk-UA"/>
              </w:rPr>
              <w:t>Ксаверівської</w:t>
            </w:r>
            <w:proofErr w:type="spellEnd"/>
            <w:r w:rsidRPr="004B2E07">
              <w:rPr>
                <w:rFonts w:ascii="Times New Roman" w:hAnsi="Times New Roman"/>
                <w:sz w:val="24"/>
                <w:szCs w:val="24"/>
                <w:lang w:val="uk-UA"/>
              </w:rPr>
              <w:t xml:space="preserve"> філії </w:t>
            </w:r>
            <w:r>
              <w:rPr>
                <w:rFonts w:ascii="Times New Roman" w:hAnsi="Times New Roman"/>
                <w:sz w:val="24"/>
                <w:szCs w:val="24"/>
                <w:lang w:val="uk-UA"/>
              </w:rPr>
              <w:t>КЗ «</w:t>
            </w:r>
            <w:proofErr w:type="spellStart"/>
            <w:r>
              <w:rPr>
                <w:rFonts w:ascii="Times New Roman" w:hAnsi="Times New Roman"/>
                <w:sz w:val="24"/>
                <w:szCs w:val="24"/>
                <w:lang w:val="uk-UA"/>
              </w:rPr>
              <w:t>Якушинецький</w:t>
            </w:r>
            <w:proofErr w:type="spellEnd"/>
            <w:r>
              <w:rPr>
                <w:rFonts w:ascii="Times New Roman" w:hAnsi="Times New Roman"/>
                <w:sz w:val="24"/>
                <w:szCs w:val="24"/>
                <w:lang w:val="uk-UA"/>
              </w:rPr>
              <w:t xml:space="preserve"> ліцей»</w:t>
            </w:r>
          </w:p>
        </w:tc>
      </w:tr>
      <w:tr w:rsidR="00BA1F97" w:rsidRPr="004B2E07" w:rsidTr="00BA1F97">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9012" w:type="dxa"/>
          </w:tcPr>
          <w:p w:rsidR="00BA1F97" w:rsidRPr="004B2E07" w:rsidRDefault="00BA1F97" w:rsidP="00552C09">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Утеплення та ремонт</w:t>
            </w:r>
            <w:r w:rsidRPr="004B2E07">
              <w:rPr>
                <w:rFonts w:ascii="Times New Roman" w:hAnsi="Times New Roman"/>
                <w:sz w:val="24"/>
                <w:szCs w:val="24"/>
                <w:lang w:val="uk-UA"/>
              </w:rPr>
              <w:t xml:space="preserve"> шкільної майстерні </w:t>
            </w:r>
            <w:r>
              <w:rPr>
                <w:rFonts w:ascii="Times New Roman" w:hAnsi="Times New Roman"/>
                <w:sz w:val="24"/>
                <w:szCs w:val="24"/>
                <w:lang w:val="uk-UA"/>
              </w:rPr>
              <w:t>КЗ «</w:t>
            </w:r>
            <w:proofErr w:type="spellStart"/>
            <w:r>
              <w:rPr>
                <w:rFonts w:ascii="Times New Roman" w:hAnsi="Times New Roman"/>
                <w:sz w:val="24"/>
                <w:szCs w:val="24"/>
                <w:lang w:val="uk-UA"/>
              </w:rPr>
              <w:t>Якушинецький</w:t>
            </w:r>
            <w:proofErr w:type="spellEnd"/>
            <w:r>
              <w:rPr>
                <w:rFonts w:ascii="Times New Roman" w:hAnsi="Times New Roman"/>
                <w:sz w:val="24"/>
                <w:szCs w:val="24"/>
                <w:lang w:val="uk-UA"/>
              </w:rPr>
              <w:t xml:space="preserve"> ліцей»</w:t>
            </w:r>
          </w:p>
        </w:tc>
      </w:tr>
      <w:tr w:rsidR="00BA1F97" w:rsidRPr="004B2E07" w:rsidTr="00BA1F97">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9012" w:type="dxa"/>
          </w:tcPr>
          <w:p w:rsidR="00BA1F97" w:rsidRPr="004B2E07" w:rsidRDefault="00BA1F97" w:rsidP="00D5476F">
            <w:pPr>
              <w:widowControl w:val="0"/>
              <w:tabs>
                <w:tab w:val="left" w:pos="1080"/>
              </w:tabs>
              <w:spacing w:after="0" w:line="240" w:lineRule="auto"/>
              <w:ind w:left="33"/>
              <w:jc w:val="both"/>
              <w:rPr>
                <w:rFonts w:ascii="Times New Roman" w:hAnsi="Times New Roman"/>
                <w:sz w:val="24"/>
                <w:szCs w:val="24"/>
                <w:lang w:val="uk-UA"/>
              </w:rPr>
            </w:pPr>
            <w:r w:rsidRPr="004B2E07">
              <w:rPr>
                <w:rFonts w:ascii="Times New Roman" w:hAnsi="Times New Roman"/>
                <w:sz w:val="24"/>
                <w:szCs w:val="24"/>
                <w:lang w:val="uk-UA"/>
              </w:rPr>
              <w:t>Ремонт та оснащення сучасними меблями і обладнанням шкільних їдалень</w:t>
            </w:r>
          </w:p>
        </w:tc>
      </w:tr>
      <w:tr w:rsidR="00BA1F97" w:rsidRPr="004B2E07" w:rsidTr="00BA1F97">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9012" w:type="dxa"/>
          </w:tcPr>
          <w:p w:rsidR="00BA1F97" w:rsidRPr="004B2E07" w:rsidRDefault="00BA1F97" w:rsidP="00D601E9">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Капітальний ремонт покрівлі </w:t>
            </w:r>
            <w:proofErr w:type="spellStart"/>
            <w:r>
              <w:rPr>
                <w:rFonts w:ascii="Times New Roman" w:hAnsi="Times New Roman"/>
                <w:sz w:val="24"/>
                <w:szCs w:val="24"/>
                <w:lang w:val="uk-UA"/>
              </w:rPr>
              <w:t>Зарванецької</w:t>
            </w:r>
            <w:proofErr w:type="spellEnd"/>
            <w:r>
              <w:rPr>
                <w:rFonts w:ascii="Times New Roman" w:hAnsi="Times New Roman"/>
                <w:sz w:val="24"/>
                <w:szCs w:val="24"/>
                <w:lang w:val="uk-UA"/>
              </w:rPr>
              <w:t xml:space="preserve"> школи</w:t>
            </w:r>
          </w:p>
        </w:tc>
      </w:tr>
      <w:tr w:rsidR="00BA1F97" w:rsidRPr="004B2E07" w:rsidTr="00BA1F97">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9012" w:type="dxa"/>
          </w:tcPr>
          <w:p w:rsidR="00BA1F97" w:rsidRPr="004B2E07" w:rsidRDefault="00BA1F97" w:rsidP="00F56D2B">
            <w:pPr>
              <w:widowControl w:val="0"/>
              <w:tabs>
                <w:tab w:val="left" w:pos="1080"/>
              </w:tabs>
              <w:spacing w:after="0" w:line="240" w:lineRule="auto"/>
              <w:ind w:left="33"/>
              <w:jc w:val="both"/>
              <w:rPr>
                <w:rFonts w:ascii="Times New Roman" w:hAnsi="Times New Roman"/>
                <w:sz w:val="24"/>
                <w:szCs w:val="24"/>
                <w:lang w:val="uk-UA"/>
              </w:rPr>
            </w:pPr>
            <w:r w:rsidRPr="004B2E07">
              <w:rPr>
                <w:rFonts w:ascii="Times New Roman" w:hAnsi="Times New Roman"/>
                <w:sz w:val="24"/>
                <w:szCs w:val="24"/>
                <w:lang w:val="uk-UA"/>
              </w:rPr>
              <w:t xml:space="preserve">Будівництво та реконструкція артезіанських свердловин і систем водопостачання на території населених пунктів </w:t>
            </w:r>
          </w:p>
        </w:tc>
      </w:tr>
      <w:tr w:rsidR="00BA1F97" w:rsidRPr="004B2E07" w:rsidTr="00BA1F97">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9012" w:type="dxa"/>
          </w:tcPr>
          <w:p w:rsidR="00BA1F97" w:rsidRPr="004B2E07" w:rsidRDefault="00BA1F97" w:rsidP="00545100">
            <w:pPr>
              <w:widowControl w:val="0"/>
              <w:tabs>
                <w:tab w:val="left" w:pos="1080"/>
              </w:tabs>
              <w:spacing w:after="0" w:line="240" w:lineRule="auto"/>
              <w:ind w:left="33"/>
              <w:jc w:val="both"/>
              <w:rPr>
                <w:rFonts w:ascii="Times New Roman" w:hAnsi="Times New Roman"/>
                <w:sz w:val="24"/>
                <w:szCs w:val="24"/>
                <w:lang w:val="uk-UA"/>
              </w:rPr>
            </w:pPr>
            <w:r w:rsidRPr="004B2E07">
              <w:rPr>
                <w:rFonts w:ascii="Times New Roman" w:hAnsi="Times New Roman"/>
                <w:sz w:val="24"/>
                <w:szCs w:val="24"/>
                <w:lang w:val="uk-UA"/>
              </w:rPr>
              <w:t xml:space="preserve">Завершення будівництва та оснащення </w:t>
            </w:r>
            <w:proofErr w:type="spellStart"/>
            <w:r w:rsidRPr="004B2E07">
              <w:rPr>
                <w:rFonts w:ascii="Times New Roman" w:hAnsi="Times New Roman"/>
                <w:sz w:val="24"/>
                <w:szCs w:val="24"/>
                <w:lang w:val="uk-UA"/>
              </w:rPr>
              <w:t>Якушинецької</w:t>
            </w:r>
            <w:proofErr w:type="spellEnd"/>
            <w:r w:rsidRPr="004B2E07">
              <w:rPr>
                <w:rFonts w:ascii="Times New Roman" w:hAnsi="Times New Roman"/>
                <w:sz w:val="24"/>
                <w:szCs w:val="24"/>
                <w:lang w:val="uk-UA"/>
              </w:rPr>
              <w:t xml:space="preserve"> амбулаторії загальної практики сімейної медицини по </w:t>
            </w:r>
            <w:proofErr w:type="spellStart"/>
            <w:r w:rsidRPr="004B2E07">
              <w:rPr>
                <w:rFonts w:ascii="Times New Roman" w:hAnsi="Times New Roman"/>
                <w:sz w:val="24"/>
                <w:szCs w:val="24"/>
                <w:lang w:val="uk-UA"/>
              </w:rPr>
              <w:t>вул.Барвінкова</w:t>
            </w:r>
            <w:proofErr w:type="spellEnd"/>
            <w:r w:rsidRPr="004B2E07">
              <w:rPr>
                <w:rFonts w:ascii="Times New Roman" w:hAnsi="Times New Roman"/>
                <w:sz w:val="24"/>
                <w:szCs w:val="24"/>
                <w:lang w:val="uk-UA"/>
              </w:rPr>
              <w:t xml:space="preserve">, 21А в </w:t>
            </w:r>
            <w:proofErr w:type="spellStart"/>
            <w:r w:rsidRPr="004B2E07">
              <w:rPr>
                <w:rFonts w:ascii="Times New Roman" w:hAnsi="Times New Roman"/>
                <w:sz w:val="24"/>
                <w:szCs w:val="24"/>
                <w:lang w:val="uk-UA"/>
              </w:rPr>
              <w:t>с.Якушинці</w:t>
            </w:r>
            <w:proofErr w:type="spellEnd"/>
            <w:r w:rsidRPr="004B2E07">
              <w:rPr>
                <w:rFonts w:ascii="Times New Roman" w:hAnsi="Times New Roman"/>
                <w:sz w:val="24"/>
                <w:szCs w:val="24"/>
                <w:lang w:val="uk-UA"/>
              </w:rPr>
              <w:t xml:space="preserve"> </w:t>
            </w:r>
          </w:p>
        </w:tc>
      </w:tr>
      <w:tr w:rsidR="00BA1F97" w:rsidRPr="004B2E07" w:rsidTr="00BA1F97">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9012" w:type="dxa"/>
          </w:tcPr>
          <w:p w:rsidR="00BA1F97" w:rsidRPr="004B2E07" w:rsidRDefault="00BA1F97" w:rsidP="00545100">
            <w:pPr>
              <w:widowControl w:val="0"/>
              <w:tabs>
                <w:tab w:val="left" w:pos="1080"/>
              </w:tabs>
              <w:spacing w:after="0" w:line="240" w:lineRule="auto"/>
              <w:ind w:left="33"/>
              <w:jc w:val="both"/>
              <w:rPr>
                <w:rFonts w:ascii="Times New Roman" w:hAnsi="Times New Roman"/>
                <w:sz w:val="24"/>
                <w:szCs w:val="24"/>
                <w:lang w:val="uk-UA"/>
              </w:rPr>
            </w:pPr>
            <w:r w:rsidRPr="004B2E07">
              <w:rPr>
                <w:rFonts w:ascii="Times New Roman" w:hAnsi="Times New Roman"/>
                <w:sz w:val="24"/>
                <w:szCs w:val="24"/>
                <w:lang w:val="uk-UA"/>
              </w:rPr>
              <w:t xml:space="preserve">Завершення реконструкції системи теплопостачання з використанням альтернативних джерел енергії будинку культури в </w:t>
            </w:r>
            <w:proofErr w:type="spellStart"/>
            <w:r w:rsidRPr="004B2E07">
              <w:rPr>
                <w:rFonts w:ascii="Times New Roman" w:hAnsi="Times New Roman"/>
                <w:sz w:val="24"/>
                <w:szCs w:val="24"/>
                <w:lang w:val="uk-UA"/>
              </w:rPr>
              <w:t>с.Якушинці</w:t>
            </w:r>
            <w:proofErr w:type="spellEnd"/>
          </w:p>
        </w:tc>
      </w:tr>
      <w:tr w:rsidR="00BA1F97" w:rsidRPr="00FE3AA0" w:rsidTr="00BA1F97">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9012" w:type="dxa"/>
          </w:tcPr>
          <w:p w:rsidR="00BA1F97" w:rsidRPr="004B2E07" w:rsidRDefault="00BA1F97" w:rsidP="00006DB0">
            <w:pPr>
              <w:widowControl w:val="0"/>
              <w:tabs>
                <w:tab w:val="left" w:pos="1080"/>
              </w:tabs>
              <w:spacing w:after="0" w:line="240" w:lineRule="auto"/>
              <w:ind w:left="33"/>
              <w:jc w:val="both"/>
              <w:rPr>
                <w:rFonts w:ascii="Times New Roman" w:hAnsi="Times New Roman"/>
                <w:sz w:val="24"/>
                <w:szCs w:val="24"/>
                <w:lang w:val="uk-UA"/>
              </w:rPr>
            </w:pPr>
            <w:r w:rsidRPr="004B2E07">
              <w:rPr>
                <w:rFonts w:ascii="Times New Roman" w:hAnsi="Times New Roman"/>
                <w:sz w:val="24"/>
                <w:szCs w:val="24"/>
                <w:lang w:val="uk-UA"/>
              </w:rPr>
              <w:t>Проведення ремонтів в закладах культури</w:t>
            </w:r>
            <w:r>
              <w:rPr>
                <w:rFonts w:ascii="Times New Roman" w:hAnsi="Times New Roman"/>
                <w:sz w:val="24"/>
                <w:szCs w:val="24"/>
                <w:lang w:val="uk-UA"/>
              </w:rPr>
              <w:t xml:space="preserve"> (1800,0 </w:t>
            </w:r>
            <w:proofErr w:type="spellStart"/>
            <w:r>
              <w:rPr>
                <w:rFonts w:ascii="Times New Roman" w:hAnsi="Times New Roman"/>
                <w:sz w:val="24"/>
                <w:szCs w:val="24"/>
                <w:lang w:val="uk-UA"/>
              </w:rPr>
              <w:t>тис.грн</w:t>
            </w:r>
            <w:proofErr w:type="spellEnd"/>
            <w:r>
              <w:rPr>
                <w:rFonts w:ascii="Times New Roman" w:hAnsi="Times New Roman"/>
                <w:sz w:val="24"/>
                <w:szCs w:val="24"/>
                <w:lang w:val="uk-UA"/>
              </w:rPr>
              <w:t>.)</w:t>
            </w:r>
            <w:r w:rsidRPr="004B2E07">
              <w:rPr>
                <w:rFonts w:ascii="Times New Roman" w:hAnsi="Times New Roman"/>
                <w:sz w:val="24"/>
                <w:szCs w:val="24"/>
                <w:lang w:val="uk-UA"/>
              </w:rPr>
              <w:t xml:space="preserve">, </w:t>
            </w:r>
            <w:r>
              <w:rPr>
                <w:rFonts w:ascii="Times New Roman" w:hAnsi="Times New Roman"/>
                <w:sz w:val="24"/>
                <w:szCs w:val="24"/>
                <w:lang w:val="uk-UA"/>
              </w:rPr>
              <w:t xml:space="preserve">заміна електропроводок, </w:t>
            </w:r>
            <w:r w:rsidRPr="004B2E07">
              <w:rPr>
                <w:rFonts w:ascii="Times New Roman" w:hAnsi="Times New Roman"/>
                <w:sz w:val="24"/>
                <w:szCs w:val="24"/>
                <w:lang w:val="uk-UA"/>
              </w:rPr>
              <w:t>покращення їх матеріально-технічної бази шляхом придбання меблів, обладнання та техніки</w:t>
            </w:r>
            <w:r>
              <w:rPr>
                <w:rFonts w:ascii="Times New Roman" w:hAnsi="Times New Roman"/>
                <w:sz w:val="24"/>
                <w:szCs w:val="24"/>
                <w:lang w:val="uk-UA"/>
              </w:rPr>
              <w:t xml:space="preserve"> (150,0 </w:t>
            </w:r>
            <w:proofErr w:type="spellStart"/>
            <w:r>
              <w:rPr>
                <w:rFonts w:ascii="Times New Roman" w:hAnsi="Times New Roman"/>
                <w:sz w:val="24"/>
                <w:szCs w:val="24"/>
                <w:lang w:val="uk-UA"/>
              </w:rPr>
              <w:t>тис.грн</w:t>
            </w:r>
            <w:proofErr w:type="spellEnd"/>
            <w:r>
              <w:rPr>
                <w:rFonts w:ascii="Times New Roman" w:hAnsi="Times New Roman"/>
                <w:sz w:val="24"/>
                <w:szCs w:val="24"/>
                <w:lang w:val="uk-UA"/>
              </w:rPr>
              <w:t>.)</w:t>
            </w:r>
            <w:r w:rsidRPr="004B2E07">
              <w:rPr>
                <w:rFonts w:ascii="Times New Roman" w:hAnsi="Times New Roman"/>
                <w:sz w:val="24"/>
                <w:szCs w:val="24"/>
                <w:lang w:val="uk-UA"/>
              </w:rPr>
              <w:t>, поповнення бібліотечних фондів</w:t>
            </w:r>
            <w:r>
              <w:rPr>
                <w:rFonts w:ascii="Times New Roman" w:hAnsi="Times New Roman"/>
                <w:sz w:val="24"/>
                <w:szCs w:val="24"/>
                <w:lang w:val="uk-UA"/>
              </w:rPr>
              <w:t xml:space="preserve"> (25,0 </w:t>
            </w:r>
            <w:proofErr w:type="spellStart"/>
            <w:r>
              <w:rPr>
                <w:rFonts w:ascii="Times New Roman" w:hAnsi="Times New Roman"/>
                <w:sz w:val="24"/>
                <w:szCs w:val="24"/>
                <w:lang w:val="uk-UA"/>
              </w:rPr>
              <w:t>тис.грн</w:t>
            </w:r>
            <w:proofErr w:type="spellEnd"/>
            <w:r>
              <w:rPr>
                <w:rFonts w:ascii="Times New Roman" w:hAnsi="Times New Roman"/>
                <w:sz w:val="24"/>
                <w:szCs w:val="24"/>
                <w:lang w:val="uk-UA"/>
              </w:rPr>
              <w:t>.)</w:t>
            </w:r>
          </w:p>
        </w:tc>
      </w:tr>
      <w:tr w:rsidR="00BA1F97" w:rsidRPr="00FE3AA0" w:rsidTr="00BA1F97">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9012" w:type="dxa"/>
          </w:tcPr>
          <w:p w:rsidR="00BA1F97" w:rsidRPr="004B2E07" w:rsidRDefault="00BA1F97" w:rsidP="00D5476F">
            <w:pPr>
              <w:widowControl w:val="0"/>
              <w:tabs>
                <w:tab w:val="left" w:pos="1080"/>
              </w:tabs>
              <w:spacing w:after="0" w:line="240" w:lineRule="auto"/>
              <w:ind w:left="33"/>
              <w:jc w:val="both"/>
              <w:rPr>
                <w:rFonts w:ascii="Times New Roman" w:hAnsi="Times New Roman"/>
                <w:sz w:val="24"/>
                <w:szCs w:val="24"/>
                <w:lang w:val="uk-UA"/>
              </w:rPr>
            </w:pPr>
            <w:r w:rsidRPr="004B2E07">
              <w:rPr>
                <w:rFonts w:ascii="Times New Roman" w:hAnsi="Times New Roman"/>
                <w:sz w:val="24"/>
                <w:szCs w:val="24"/>
                <w:lang w:val="uk-UA"/>
              </w:rPr>
              <w:t>Завершення будівництва мультимедійного спортивного комплексу на території КЗ «</w:t>
            </w:r>
            <w:proofErr w:type="spellStart"/>
            <w:r w:rsidRPr="004B2E07">
              <w:rPr>
                <w:rFonts w:ascii="Times New Roman" w:hAnsi="Times New Roman"/>
                <w:sz w:val="24"/>
                <w:szCs w:val="24"/>
                <w:lang w:val="uk-UA"/>
              </w:rPr>
              <w:t>Якушинецький</w:t>
            </w:r>
            <w:proofErr w:type="spellEnd"/>
            <w:r w:rsidRPr="004B2E07">
              <w:rPr>
                <w:rFonts w:ascii="Times New Roman" w:hAnsi="Times New Roman"/>
                <w:sz w:val="24"/>
                <w:szCs w:val="24"/>
                <w:lang w:val="uk-UA"/>
              </w:rPr>
              <w:t xml:space="preserve"> ліцей»</w:t>
            </w:r>
          </w:p>
        </w:tc>
      </w:tr>
      <w:tr w:rsidR="00BA1F97" w:rsidRPr="004B2E07" w:rsidTr="00BA1F97">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9012" w:type="dxa"/>
          </w:tcPr>
          <w:p w:rsidR="00BA1F97" w:rsidRPr="004B2E07" w:rsidRDefault="00BA1F97" w:rsidP="00F56D2B">
            <w:pPr>
              <w:widowControl w:val="0"/>
              <w:tabs>
                <w:tab w:val="left" w:pos="1080"/>
              </w:tabs>
              <w:spacing w:after="0" w:line="240" w:lineRule="auto"/>
              <w:ind w:left="33"/>
              <w:jc w:val="both"/>
              <w:rPr>
                <w:rFonts w:ascii="Times New Roman" w:hAnsi="Times New Roman"/>
                <w:sz w:val="24"/>
                <w:szCs w:val="24"/>
                <w:lang w:val="uk-UA"/>
              </w:rPr>
            </w:pPr>
            <w:r w:rsidRPr="004B2E07">
              <w:rPr>
                <w:rFonts w:ascii="Times New Roman" w:hAnsi="Times New Roman"/>
                <w:sz w:val="24"/>
                <w:szCs w:val="24"/>
                <w:lang w:val="uk-UA"/>
              </w:rPr>
              <w:t>Будівництво та облаштування нових спортивних комплексів на території громади</w:t>
            </w:r>
          </w:p>
        </w:tc>
      </w:tr>
      <w:tr w:rsidR="00BA1F97" w:rsidRPr="004B2E07" w:rsidTr="00BA1F97">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c>
          <w:tcPr>
            <w:tcW w:w="9012" w:type="dxa"/>
          </w:tcPr>
          <w:p w:rsidR="00BA1F97" w:rsidRPr="004B2E07" w:rsidRDefault="00BA1F97" w:rsidP="00FE3AA0">
            <w:pPr>
              <w:widowControl w:val="0"/>
              <w:tabs>
                <w:tab w:val="left" w:pos="1080"/>
              </w:tabs>
              <w:spacing w:after="0" w:line="240" w:lineRule="auto"/>
              <w:ind w:left="33"/>
              <w:jc w:val="both"/>
              <w:rPr>
                <w:rFonts w:ascii="Times New Roman" w:hAnsi="Times New Roman"/>
                <w:sz w:val="24"/>
                <w:szCs w:val="24"/>
                <w:lang w:val="uk-UA"/>
              </w:rPr>
            </w:pPr>
            <w:r w:rsidRPr="004B2E07">
              <w:rPr>
                <w:rFonts w:ascii="Times New Roman" w:hAnsi="Times New Roman"/>
                <w:bCs/>
                <w:sz w:val="24"/>
                <w:szCs w:val="24"/>
                <w:lang w:val="uk-UA"/>
              </w:rPr>
              <w:t>Створення інфраструктури для розвитку туризму</w:t>
            </w:r>
            <w:r>
              <w:rPr>
                <w:rFonts w:ascii="Times New Roman" w:hAnsi="Times New Roman"/>
                <w:bCs/>
                <w:sz w:val="24"/>
                <w:szCs w:val="24"/>
                <w:lang w:val="uk-UA"/>
              </w:rPr>
              <w:t xml:space="preserve"> (</w:t>
            </w:r>
            <w:proofErr w:type="spellStart"/>
            <w:r>
              <w:rPr>
                <w:rFonts w:ascii="Times New Roman" w:hAnsi="Times New Roman"/>
                <w:bCs/>
                <w:sz w:val="24"/>
                <w:szCs w:val="24"/>
                <w:lang w:val="uk-UA"/>
              </w:rPr>
              <w:t>памптреку</w:t>
            </w:r>
            <w:proofErr w:type="spellEnd"/>
            <w:r>
              <w:rPr>
                <w:rFonts w:ascii="Times New Roman" w:hAnsi="Times New Roman"/>
                <w:bCs/>
                <w:sz w:val="24"/>
                <w:szCs w:val="24"/>
                <w:lang w:val="uk-UA"/>
              </w:rPr>
              <w:t xml:space="preserve"> в </w:t>
            </w:r>
            <w:proofErr w:type="spellStart"/>
            <w:r>
              <w:rPr>
                <w:rFonts w:ascii="Times New Roman" w:hAnsi="Times New Roman"/>
                <w:bCs/>
                <w:sz w:val="24"/>
                <w:szCs w:val="24"/>
                <w:lang w:val="uk-UA"/>
              </w:rPr>
              <w:t>с.Зарванці</w:t>
            </w:r>
            <w:proofErr w:type="spellEnd"/>
            <w:r>
              <w:rPr>
                <w:rFonts w:ascii="Times New Roman" w:hAnsi="Times New Roman"/>
                <w:bCs/>
                <w:sz w:val="24"/>
                <w:szCs w:val="24"/>
                <w:lang w:val="uk-UA"/>
              </w:rPr>
              <w:t>)</w:t>
            </w:r>
          </w:p>
        </w:tc>
      </w:tr>
      <w:tr w:rsidR="00BA1F97" w:rsidRPr="004B2E07" w:rsidTr="00BA1F97">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9012" w:type="dxa"/>
          </w:tcPr>
          <w:p w:rsidR="00BA1F97" w:rsidRPr="004B2E07" w:rsidRDefault="00BA1F97" w:rsidP="00FE3AA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Реконструкція площі з о</w:t>
            </w:r>
            <w:r w:rsidRPr="004B2E07">
              <w:rPr>
                <w:rFonts w:ascii="Times New Roman" w:hAnsi="Times New Roman"/>
                <w:sz w:val="24"/>
                <w:szCs w:val="24"/>
                <w:lang w:val="uk-UA"/>
              </w:rPr>
              <w:t>блаштування</w:t>
            </w:r>
            <w:r>
              <w:rPr>
                <w:rFonts w:ascii="Times New Roman" w:hAnsi="Times New Roman"/>
                <w:sz w:val="24"/>
                <w:szCs w:val="24"/>
                <w:lang w:val="uk-UA"/>
              </w:rPr>
              <w:t>м</w:t>
            </w:r>
            <w:r w:rsidRPr="004B2E07">
              <w:rPr>
                <w:rFonts w:ascii="Times New Roman" w:hAnsi="Times New Roman"/>
                <w:sz w:val="24"/>
                <w:szCs w:val="24"/>
                <w:lang w:val="uk-UA"/>
              </w:rPr>
              <w:t xml:space="preserve"> зо</w:t>
            </w:r>
            <w:r>
              <w:rPr>
                <w:rFonts w:ascii="Times New Roman" w:hAnsi="Times New Roman"/>
                <w:sz w:val="24"/>
                <w:szCs w:val="24"/>
                <w:lang w:val="uk-UA"/>
              </w:rPr>
              <w:t xml:space="preserve">ни відпочинку та дозвілля в селі </w:t>
            </w:r>
            <w:proofErr w:type="spellStart"/>
            <w:r w:rsidRPr="004B2E07">
              <w:rPr>
                <w:rFonts w:ascii="Times New Roman" w:hAnsi="Times New Roman"/>
                <w:sz w:val="24"/>
                <w:szCs w:val="24"/>
                <w:lang w:val="uk-UA"/>
              </w:rPr>
              <w:t>Лисогора</w:t>
            </w:r>
            <w:proofErr w:type="spellEnd"/>
          </w:p>
        </w:tc>
      </w:tr>
      <w:tr w:rsidR="00BA1F97" w:rsidRPr="00FE3AA0" w:rsidTr="00BA1F97">
        <w:trPr>
          <w:trHeight w:val="352"/>
        </w:trPr>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9012" w:type="dxa"/>
          </w:tcPr>
          <w:p w:rsidR="00BA1F97" w:rsidRPr="004B2E07" w:rsidRDefault="00BA1F97" w:rsidP="00C81999">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Облаштування площі біля медичної амбулаторії в </w:t>
            </w:r>
            <w:proofErr w:type="spellStart"/>
            <w:r>
              <w:rPr>
                <w:rFonts w:ascii="Times New Roman" w:hAnsi="Times New Roman"/>
                <w:sz w:val="24"/>
                <w:szCs w:val="24"/>
                <w:lang w:val="uk-UA"/>
              </w:rPr>
              <w:t>с.Якушинці</w:t>
            </w:r>
            <w:proofErr w:type="spellEnd"/>
          </w:p>
        </w:tc>
      </w:tr>
      <w:tr w:rsidR="00BA1F97" w:rsidRPr="004B2E07" w:rsidTr="00BA1F97">
        <w:trPr>
          <w:trHeight w:val="352"/>
        </w:trPr>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16</w:t>
            </w:r>
          </w:p>
        </w:tc>
        <w:tc>
          <w:tcPr>
            <w:tcW w:w="9012" w:type="dxa"/>
          </w:tcPr>
          <w:p w:rsidR="00BA1F97" w:rsidRPr="004B2E07" w:rsidRDefault="00BA1F97" w:rsidP="00C81999">
            <w:pPr>
              <w:widowControl w:val="0"/>
              <w:tabs>
                <w:tab w:val="left" w:pos="1080"/>
              </w:tabs>
              <w:spacing w:after="0" w:line="240" w:lineRule="auto"/>
              <w:ind w:left="33"/>
              <w:jc w:val="both"/>
              <w:rPr>
                <w:rFonts w:ascii="Times New Roman" w:hAnsi="Times New Roman"/>
                <w:sz w:val="24"/>
                <w:szCs w:val="24"/>
                <w:lang w:val="uk-UA"/>
              </w:rPr>
            </w:pPr>
            <w:r w:rsidRPr="004B2E07">
              <w:rPr>
                <w:rFonts w:ascii="Times New Roman" w:hAnsi="Times New Roman"/>
                <w:sz w:val="24"/>
                <w:szCs w:val="24"/>
                <w:lang w:val="uk-UA"/>
              </w:rPr>
              <w:t>Продовження робіт по реконструк</w:t>
            </w:r>
            <w:r>
              <w:rPr>
                <w:rFonts w:ascii="Times New Roman" w:hAnsi="Times New Roman"/>
                <w:sz w:val="24"/>
                <w:szCs w:val="24"/>
                <w:lang w:val="uk-UA"/>
              </w:rPr>
              <w:t xml:space="preserve">ції очисних споруд в </w:t>
            </w:r>
            <w:proofErr w:type="spellStart"/>
            <w:r>
              <w:rPr>
                <w:rFonts w:ascii="Times New Roman" w:hAnsi="Times New Roman"/>
                <w:sz w:val="24"/>
                <w:szCs w:val="24"/>
                <w:lang w:val="uk-UA"/>
              </w:rPr>
              <w:t>с.Зарванці</w:t>
            </w:r>
            <w:proofErr w:type="spellEnd"/>
          </w:p>
        </w:tc>
      </w:tr>
      <w:tr w:rsidR="00BA1F97" w:rsidRPr="00634A56" w:rsidTr="00BA1F97">
        <w:trPr>
          <w:trHeight w:val="557"/>
        </w:trPr>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17</w:t>
            </w:r>
          </w:p>
        </w:tc>
        <w:tc>
          <w:tcPr>
            <w:tcW w:w="9012" w:type="dxa"/>
          </w:tcPr>
          <w:p w:rsidR="00BA1F97" w:rsidRPr="004B2E07" w:rsidRDefault="00BA1F97" w:rsidP="00BF6B04">
            <w:pPr>
              <w:widowControl w:val="0"/>
              <w:tabs>
                <w:tab w:val="left" w:pos="1080"/>
              </w:tabs>
              <w:spacing w:after="0" w:line="240" w:lineRule="auto"/>
              <w:ind w:left="33"/>
              <w:jc w:val="both"/>
              <w:rPr>
                <w:rFonts w:ascii="Times New Roman" w:hAnsi="Times New Roman"/>
                <w:sz w:val="24"/>
                <w:szCs w:val="24"/>
                <w:lang w:val="uk-UA"/>
              </w:rPr>
            </w:pPr>
            <w:r w:rsidRPr="004B2E07">
              <w:rPr>
                <w:rFonts w:ascii="Times New Roman" w:hAnsi="Times New Roman"/>
                <w:sz w:val="24"/>
                <w:szCs w:val="24"/>
                <w:lang w:val="uk-UA"/>
              </w:rPr>
              <w:t>Продовження робіт по забезпеченню зовнішнім освітленням вулиць з великою кількістю жителів</w:t>
            </w:r>
          </w:p>
        </w:tc>
      </w:tr>
      <w:tr w:rsidR="00BA1F97" w:rsidRPr="004B2E07" w:rsidTr="00BA1F97">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18</w:t>
            </w:r>
          </w:p>
        </w:tc>
        <w:tc>
          <w:tcPr>
            <w:tcW w:w="9012" w:type="dxa"/>
          </w:tcPr>
          <w:p w:rsidR="00BA1F97" w:rsidRPr="004B2E07" w:rsidRDefault="00BA1F97" w:rsidP="00D5476F">
            <w:pPr>
              <w:widowControl w:val="0"/>
              <w:spacing w:after="0" w:line="240" w:lineRule="auto"/>
              <w:ind w:left="33"/>
              <w:rPr>
                <w:rFonts w:ascii="Times New Roman" w:hAnsi="Times New Roman"/>
                <w:sz w:val="24"/>
                <w:szCs w:val="24"/>
                <w:lang w:val="uk-UA"/>
              </w:rPr>
            </w:pPr>
            <w:r w:rsidRPr="004B2E07">
              <w:rPr>
                <w:rFonts w:ascii="Times New Roman" w:hAnsi="Times New Roman"/>
                <w:sz w:val="24"/>
                <w:szCs w:val="24"/>
                <w:lang w:val="uk-UA"/>
              </w:rPr>
              <w:t>Поетапне облаштування асфальтованого покриття на усіх дорогах населених пунктів громади</w:t>
            </w:r>
          </w:p>
        </w:tc>
      </w:tr>
      <w:tr w:rsidR="00BA1F97" w:rsidRPr="004B2E07" w:rsidTr="00BA1F97">
        <w:tc>
          <w:tcPr>
            <w:tcW w:w="735" w:type="dxa"/>
          </w:tcPr>
          <w:p w:rsidR="00BA1F97" w:rsidRPr="004B2E07" w:rsidRDefault="00BA1F97" w:rsidP="001E3D4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19</w:t>
            </w:r>
          </w:p>
        </w:tc>
        <w:tc>
          <w:tcPr>
            <w:tcW w:w="9012" w:type="dxa"/>
          </w:tcPr>
          <w:p w:rsidR="00BA1F97" w:rsidRPr="004B2E07" w:rsidRDefault="00BA1F97" w:rsidP="00C81999">
            <w:pPr>
              <w:widowControl w:val="0"/>
              <w:tabs>
                <w:tab w:val="left" w:pos="1080"/>
              </w:tabs>
              <w:spacing w:after="0" w:line="240" w:lineRule="auto"/>
              <w:ind w:left="33"/>
              <w:jc w:val="both"/>
              <w:rPr>
                <w:rFonts w:ascii="Times New Roman" w:hAnsi="Times New Roman"/>
                <w:sz w:val="24"/>
                <w:szCs w:val="24"/>
                <w:lang w:val="uk-UA"/>
              </w:rPr>
            </w:pPr>
            <w:r w:rsidRPr="004B2E07">
              <w:rPr>
                <w:rFonts w:ascii="Times New Roman" w:hAnsi="Times New Roman"/>
                <w:sz w:val="24"/>
                <w:szCs w:val="24"/>
                <w:lang w:val="uk-UA"/>
              </w:rPr>
              <w:t>Влаштування тротуарних доріжок на дорогах з на</w:t>
            </w:r>
            <w:r>
              <w:rPr>
                <w:rFonts w:ascii="Times New Roman" w:hAnsi="Times New Roman"/>
                <w:sz w:val="24"/>
                <w:szCs w:val="24"/>
                <w:lang w:val="uk-UA"/>
              </w:rPr>
              <w:t>йбільш активних рухом пішоходів</w:t>
            </w:r>
          </w:p>
        </w:tc>
      </w:tr>
    </w:tbl>
    <w:p w:rsidR="00C81999" w:rsidRDefault="00C81999" w:rsidP="00D732C9">
      <w:pPr>
        <w:spacing w:after="0"/>
        <w:jc w:val="both"/>
        <w:rPr>
          <w:rFonts w:ascii="Times New Roman" w:hAnsi="Times New Roman"/>
          <w:b/>
          <w:sz w:val="24"/>
          <w:szCs w:val="24"/>
          <w:lang w:val="uk-UA"/>
        </w:rPr>
      </w:pPr>
    </w:p>
    <w:p w:rsidR="00006DB0" w:rsidRDefault="00006DB0" w:rsidP="00D732C9">
      <w:pPr>
        <w:spacing w:after="0"/>
        <w:jc w:val="both"/>
        <w:rPr>
          <w:rFonts w:ascii="Times New Roman" w:hAnsi="Times New Roman"/>
          <w:b/>
          <w:sz w:val="24"/>
          <w:szCs w:val="24"/>
          <w:lang w:val="uk-UA"/>
        </w:rPr>
      </w:pPr>
    </w:p>
    <w:p w:rsidR="00D732C9" w:rsidRPr="005F74A1" w:rsidRDefault="00D732C9" w:rsidP="00D732C9">
      <w:pPr>
        <w:spacing w:after="0"/>
        <w:jc w:val="both"/>
        <w:rPr>
          <w:rFonts w:ascii="Times New Roman" w:hAnsi="Times New Roman"/>
          <w:b/>
          <w:sz w:val="24"/>
          <w:szCs w:val="24"/>
          <w:lang w:val="uk-UA"/>
        </w:rPr>
      </w:pPr>
      <w:r w:rsidRPr="005F74A1">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 xml:space="preserve">                                           </w:t>
      </w:r>
      <w:r w:rsidRPr="005F74A1">
        <w:rPr>
          <w:rFonts w:ascii="Times New Roman" w:hAnsi="Times New Roman"/>
          <w:b/>
          <w:sz w:val="24"/>
          <w:szCs w:val="24"/>
          <w:lang w:val="uk-UA"/>
        </w:rPr>
        <w:t xml:space="preserve">     К.М.Костюк</w:t>
      </w:r>
    </w:p>
    <w:p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rsidR="00DC7845" w:rsidRDefault="00C81999" w:rsidP="00C81999">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p>
    <w:p w:rsidR="00C81999" w:rsidRDefault="00DC7845" w:rsidP="00C81999">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C81999">
        <w:rPr>
          <w:rFonts w:ascii="Times New Roman" w:hAnsi="Times New Roman"/>
          <w:sz w:val="24"/>
          <w:szCs w:val="24"/>
          <w:lang w:val="uk-UA"/>
        </w:rPr>
        <w:t>Додаток 2</w:t>
      </w:r>
    </w:p>
    <w:p w:rsidR="00C81999" w:rsidRDefault="00C81999" w:rsidP="00C81999">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До Програми економічного</w:t>
      </w:r>
    </w:p>
    <w:p w:rsidR="00C81999" w:rsidRPr="004B2E07" w:rsidRDefault="00C81999" w:rsidP="00C81999">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і соціального розвитку</w:t>
      </w:r>
    </w:p>
    <w:p w:rsidR="00C81999" w:rsidRDefault="00C81999" w:rsidP="00C8199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Якушинецької</w:t>
      </w:r>
      <w:proofErr w:type="spellEnd"/>
      <w:r>
        <w:rPr>
          <w:rFonts w:ascii="Times New Roman" w:hAnsi="Times New Roman"/>
          <w:sz w:val="24"/>
          <w:szCs w:val="24"/>
          <w:lang w:val="uk-UA"/>
        </w:rPr>
        <w:t xml:space="preserve"> об’єднаної</w:t>
      </w:r>
    </w:p>
    <w:p w:rsidR="00C81999" w:rsidRDefault="00C81999" w:rsidP="00C8199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територіальної громади</w:t>
      </w:r>
    </w:p>
    <w:p w:rsidR="00C81999" w:rsidRDefault="00C81999" w:rsidP="00C8199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009B78CF">
        <w:rPr>
          <w:rFonts w:ascii="Times New Roman" w:hAnsi="Times New Roman"/>
          <w:sz w:val="24"/>
          <w:szCs w:val="24"/>
          <w:lang w:val="uk-UA"/>
        </w:rPr>
        <w:t xml:space="preserve">               на 2020 рік</w:t>
      </w:r>
    </w:p>
    <w:p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rsidR="005F74A1" w:rsidRPr="004B2E07" w:rsidRDefault="002665A1" w:rsidP="005F74A1">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Перелік програм</w:t>
      </w:r>
      <w:r w:rsidR="005F74A1" w:rsidRPr="004B2E07">
        <w:rPr>
          <w:rFonts w:ascii="Times New Roman" w:eastAsia="Times New Roman" w:hAnsi="Times New Roman"/>
          <w:b/>
          <w:sz w:val="24"/>
          <w:szCs w:val="24"/>
          <w:lang w:val="uk-UA" w:eastAsia="ru-RU"/>
        </w:rPr>
        <w:t>,</w:t>
      </w:r>
    </w:p>
    <w:p w:rsidR="005F74A1" w:rsidRDefault="002665A1" w:rsidP="005F74A1">
      <w:pPr>
        <w:spacing w:after="0" w:line="240" w:lineRule="auto"/>
        <w:jc w:val="center"/>
        <w:rPr>
          <w:rFonts w:ascii="Times New Roman" w:hAnsi="Times New Roman"/>
          <w:b/>
          <w:sz w:val="24"/>
          <w:szCs w:val="24"/>
          <w:lang w:val="uk-UA"/>
        </w:rPr>
      </w:pPr>
      <w:r>
        <w:rPr>
          <w:rFonts w:ascii="Times New Roman" w:eastAsia="Times New Roman" w:hAnsi="Times New Roman"/>
          <w:b/>
          <w:sz w:val="24"/>
          <w:szCs w:val="24"/>
          <w:lang w:val="uk-UA" w:eastAsia="ru-RU"/>
        </w:rPr>
        <w:t xml:space="preserve">які будуть реалізовуватись </w:t>
      </w:r>
      <w:r w:rsidR="005F74A1" w:rsidRPr="004B2E07">
        <w:rPr>
          <w:rFonts w:ascii="Times New Roman" w:eastAsia="Times New Roman" w:hAnsi="Times New Roman"/>
          <w:b/>
          <w:sz w:val="24"/>
          <w:szCs w:val="24"/>
          <w:lang w:val="uk-UA" w:eastAsia="ru-RU"/>
        </w:rPr>
        <w:t>2020</w:t>
      </w:r>
      <w:r>
        <w:rPr>
          <w:rFonts w:ascii="Times New Roman" w:eastAsia="Times New Roman" w:hAnsi="Times New Roman"/>
          <w:b/>
          <w:sz w:val="24"/>
          <w:szCs w:val="24"/>
          <w:lang w:val="uk-UA" w:eastAsia="ru-RU"/>
        </w:rPr>
        <w:t xml:space="preserve"> році на території </w:t>
      </w:r>
      <w:proofErr w:type="spellStart"/>
      <w:r>
        <w:rPr>
          <w:rFonts w:ascii="Times New Roman" w:eastAsia="Times New Roman" w:hAnsi="Times New Roman"/>
          <w:b/>
          <w:sz w:val="24"/>
          <w:szCs w:val="24"/>
          <w:lang w:val="uk-UA" w:eastAsia="ru-RU"/>
        </w:rPr>
        <w:t>Якушинецької</w:t>
      </w:r>
      <w:proofErr w:type="spellEnd"/>
      <w:r>
        <w:rPr>
          <w:rFonts w:ascii="Times New Roman" w:eastAsia="Times New Roman" w:hAnsi="Times New Roman"/>
          <w:b/>
          <w:sz w:val="24"/>
          <w:szCs w:val="24"/>
          <w:lang w:val="uk-UA" w:eastAsia="ru-RU"/>
        </w:rPr>
        <w:t xml:space="preserve"> об</w:t>
      </w:r>
      <w:r>
        <w:rPr>
          <w:rFonts w:ascii="Times New Roman" w:hAnsi="Times New Roman"/>
          <w:b/>
          <w:sz w:val="24"/>
          <w:szCs w:val="24"/>
          <w:lang w:val="uk-UA"/>
        </w:rPr>
        <w:t>’єднаної територіальної громади</w:t>
      </w:r>
    </w:p>
    <w:p w:rsidR="002665A1" w:rsidRPr="004B2E07" w:rsidRDefault="002665A1" w:rsidP="005F74A1">
      <w:pPr>
        <w:spacing w:after="0" w:line="240" w:lineRule="auto"/>
        <w:jc w:val="center"/>
        <w:rPr>
          <w:rFonts w:ascii="Times New Roman" w:eastAsia="Times New Roman" w:hAnsi="Times New Roman"/>
          <w:b/>
          <w:sz w:val="24"/>
          <w:szCs w:val="24"/>
          <w:lang w:val="uk-UA"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805"/>
        <w:gridCol w:w="3118"/>
      </w:tblGrid>
      <w:tr w:rsidR="005F74A1" w:rsidRPr="004B2E07" w:rsidTr="00552C09">
        <w:trPr>
          <w:trHeight w:val="587"/>
        </w:trPr>
        <w:tc>
          <w:tcPr>
            <w:tcW w:w="567" w:type="dxa"/>
            <w:vAlign w:val="center"/>
          </w:tcPr>
          <w:p w:rsidR="005F74A1" w:rsidRPr="004B2E07" w:rsidRDefault="005F74A1" w:rsidP="00552C09">
            <w:pPr>
              <w:spacing w:after="0" w:line="240" w:lineRule="auto"/>
              <w:jc w:val="both"/>
              <w:rPr>
                <w:rFonts w:ascii="Times New Roman" w:eastAsia="Times New Roman" w:hAnsi="Times New Roman"/>
                <w:color w:val="000000"/>
                <w:sz w:val="24"/>
                <w:szCs w:val="24"/>
                <w:lang w:val="uk-UA" w:eastAsia="ru-RU"/>
              </w:rPr>
            </w:pPr>
            <w:r w:rsidRPr="004B2E07">
              <w:rPr>
                <w:rFonts w:ascii="Times New Roman" w:eastAsia="Times New Roman" w:hAnsi="Times New Roman"/>
                <w:color w:val="000000"/>
                <w:sz w:val="24"/>
                <w:szCs w:val="24"/>
                <w:lang w:val="uk-UA" w:eastAsia="ru-RU"/>
              </w:rPr>
              <w:t>№ з/п</w:t>
            </w:r>
          </w:p>
        </w:tc>
        <w:tc>
          <w:tcPr>
            <w:tcW w:w="6805" w:type="dxa"/>
            <w:vAlign w:val="center"/>
          </w:tcPr>
          <w:p w:rsidR="005F74A1" w:rsidRPr="004B2E07" w:rsidRDefault="005F74A1" w:rsidP="00552C09">
            <w:pPr>
              <w:spacing w:after="0" w:line="240" w:lineRule="auto"/>
              <w:jc w:val="both"/>
              <w:rPr>
                <w:rFonts w:ascii="Times New Roman" w:eastAsia="Times New Roman" w:hAnsi="Times New Roman"/>
                <w:color w:val="000000"/>
                <w:sz w:val="24"/>
                <w:szCs w:val="24"/>
                <w:lang w:val="uk-UA" w:eastAsia="ru-RU"/>
              </w:rPr>
            </w:pPr>
            <w:r w:rsidRPr="004B2E07">
              <w:rPr>
                <w:rFonts w:ascii="Times New Roman" w:eastAsia="Times New Roman" w:hAnsi="Times New Roman"/>
                <w:color w:val="000000"/>
                <w:sz w:val="24"/>
                <w:szCs w:val="24"/>
                <w:lang w:val="uk-UA" w:eastAsia="ru-RU"/>
              </w:rPr>
              <w:t>Назва програми</w:t>
            </w:r>
          </w:p>
        </w:tc>
        <w:tc>
          <w:tcPr>
            <w:tcW w:w="3118" w:type="dxa"/>
            <w:vAlign w:val="center"/>
          </w:tcPr>
          <w:p w:rsidR="005F74A1" w:rsidRPr="004B2E07" w:rsidRDefault="005F74A1" w:rsidP="00552C09">
            <w:pPr>
              <w:spacing w:after="0" w:line="240" w:lineRule="auto"/>
              <w:jc w:val="both"/>
              <w:rPr>
                <w:rFonts w:ascii="Times New Roman" w:eastAsia="Times New Roman" w:hAnsi="Times New Roman"/>
                <w:color w:val="000000"/>
                <w:sz w:val="24"/>
                <w:szCs w:val="24"/>
                <w:lang w:val="uk-UA" w:eastAsia="ru-RU"/>
              </w:rPr>
            </w:pPr>
            <w:r w:rsidRPr="004B2E07">
              <w:rPr>
                <w:rFonts w:ascii="Times New Roman" w:eastAsia="Times New Roman" w:hAnsi="Times New Roman"/>
                <w:color w:val="000000"/>
                <w:sz w:val="24"/>
                <w:szCs w:val="24"/>
                <w:lang w:val="uk-UA" w:eastAsia="ru-RU"/>
              </w:rPr>
              <w:t xml:space="preserve">Дата затвердження </w:t>
            </w:r>
          </w:p>
        </w:tc>
      </w:tr>
      <w:tr w:rsidR="005F74A1" w:rsidRPr="00634A56" w:rsidTr="00552C09">
        <w:tc>
          <w:tcPr>
            <w:tcW w:w="567" w:type="dxa"/>
            <w:vAlign w:val="center"/>
          </w:tcPr>
          <w:p w:rsidR="005F74A1" w:rsidRPr="004B2E07" w:rsidRDefault="005F74A1" w:rsidP="00552C09">
            <w:pPr>
              <w:spacing w:after="0" w:line="240" w:lineRule="auto"/>
              <w:jc w:val="both"/>
              <w:rPr>
                <w:rFonts w:ascii="Times New Roman" w:eastAsia="Times New Roman" w:hAnsi="Times New Roman"/>
                <w:color w:val="000000"/>
                <w:sz w:val="24"/>
                <w:szCs w:val="24"/>
                <w:lang w:val="uk-UA" w:eastAsia="ru-RU"/>
              </w:rPr>
            </w:pPr>
            <w:r w:rsidRPr="004B2E07">
              <w:rPr>
                <w:rFonts w:ascii="Times New Roman" w:eastAsia="Times New Roman" w:hAnsi="Times New Roman"/>
                <w:color w:val="000000"/>
                <w:sz w:val="24"/>
                <w:szCs w:val="24"/>
                <w:lang w:val="uk-UA" w:eastAsia="ru-RU"/>
              </w:rPr>
              <w:lastRenderedPageBreak/>
              <w:t>1</w:t>
            </w:r>
          </w:p>
        </w:tc>
        <w:tc>
          <w:tcPr>
            <w:tcW w:w="6805" w:type="dxa"/>
          </w:tcPr>
          <w:p w:rsidR="005F74A1" w:rsidRPr="004B2E07" w:rsidRDefault="005F74A1" w:rsidP="00DC7845">
            <w:pPr>
              <w:spacing w:after="0" w:line="240" w:lineRule="auto"/>
              <w:jc w:val="both"/>
              <w:rPr>
                <w:rFonts w:ascii="Times New Roman" w:eastAsia="Times New Roman" w:hAnsi="Times New Roman"/>
                <w:color w:val="000000"/>
                <w:sz w:val="24"/>
                <w:szCs w:val="24"/>
                <w:lang w:val="uk-UA" w:eastAsia="ru-RU"/>
              </w:rPr>
            </w:pPr>
            <w:r w:rsidRPr="004B2E07">
              <w:rPr>
                <w:rFonts w:ascii="Times New Roman" w:eastAsia="Times New Roman" w:hAnsi="Times New Roman"/>
                <w:color w:val="000000"/>
                <w:sz w:val="24"/>
                <w:szCs w:val="24"/>
                <w:lang w:val="uk-UA" w:eastAsia="ru-RU"/>
              </w:rPr>
              <w:t xml:space="preserve">«Програма економічного  і соціального розвитку    </w:t>
            </w:r>
            <w:proofErr w:type="spellStart"/>
            <w:r w:rsidR="00DC7845">
              <w:rPr>
                <w:rFonts w:ascii="Times New Roman" w:eastAsia="Times New Roman" w:hAnsi="Times New Roman"/>
                <w:color w:val="000000"/>
                <w:sz w:val="24"/>
                <w:szCs w:val="24"/>
                <w:lang w:val="uk-UA" w:eastAsia="ru-RU"/>
              </w:rPr>
              <w:t>Якушинецької</w:t>
            </w:r>
            <w:proofErr w:type="spellEnd"/>
            <w:r w:rsidRPr="004B2E07">
              <w:rPr>
                <w:rFonts w:ascii="Times New Roman" w:eastAsia="Times New Roman" w:hAnsi="Times New Roman"/>
                <w:color w:val="000000"/>
                <w:sz w:val="24"/>
                <w:szCs w:val="24"/>
                <w:lang w:val="uk-UA" w:eastAsia="ru-RU"/>
              </w:rPr>
              <w:t xml:space="preserve"> об’єднаної територіальної громади на </w:t>
            </w:r>
            <w:r w:rsidR="00DC7845">
              <w:rPr>
                <w:rFonts w:ascii="Times New Roman" w:eastAsia="Times New Roman" w:hAnsi="Times New Roman"/>
                <w:color w:val="000000"/>
                <w:sz w:val="24"/>
                <w:szCs w:val="24"/>
                <w:lang w:val="uk-UA" w:eastAsia="ru-RU"/>
              </w:rPr>
              <w:t>2020 рік</w:t>
            </w:r>
            <w:r w:rsidRPr="004B2E07">
              <w:rPr>
                <w:rFonts w:ascii="Times New Roman" w:eastAsia="Times New Roman" w:hAnsi="Times New Roman"/>
                <w:color w:val="000000"/>
                <w:sz w:val="24"/>
                <w:szCs w:val="24"/>
                <w:lang w:val="uk-UA" w:eastAsia="ru-RU"/>
              </w:rPr>
              <w:t>»</w:t>
            </w:r>
          </w:p>
        </w:tc>
        <w:tc>
          <w:tcPr>
            <w:tcW w:w="3118" w:type="dxa"/>
            <w:vAlign w:val="center"/>
          </w:tcPr>
          <w:p w:rsidR="005F74A1" w:rsidRPr="004B2E07" w:rsidRDefault="005F74A1" w:rsidP="00552C09">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Рішення </w:t>
            </w:r>
            <w:r w:rsidR="00324BEE">
              <w:rPr>
                <w:rFonts w:ascii="Times New Roman" w:eastAsia="Times New Roman" w:hAnsi="Times New Roman"/>
                <w:sz w:val="24"/>
                <w:szCs w:val="24"/>
                <w:lang w:val="uk-UA" w:eastAsia="ru-RU"/>
              </w:rPr>
              <w:t>38</w:t>
            </w:r>
            <w:r w:rsidRPr="004B2E07">
              <w:rPr>
                <w:rFonts w:ascii="Times New Roman" w:eastAsia="Times New Roman" w:hAnsi="Times New Roman"/>
                <w:sz w:val="24"/>
                <w:szCs w:val="24"/>
                <w:lang w:val="uk-UA" w:eastAsia="ru-RU"/>
              </w:rPr>
              <w:t xml:space="preserve">                          </w:t>
            </w:r>
            <w:r w:rsidR="00DC7845">
              <w:rPr>
                <w:rFonts w:ascii="Times New Roman" w:eastAsia="Times New Roman" w:hAnsi="Times New Roman"/>
                <w:sz w:val="24"/>
                <w:szCs w:val="24"/>
                <w:lang w:val="uk-UA" w:eastAsia="ru-RU"/>
              </w:rPr>
              <w:t xml:space="preserve"> сесії 7 </w:t>
            </w:r>
            <w:r w:rsidRPr="004B2E07">
              <w:rPr>
                <w:rFonts w:ascii="Times New Roman" w:eastAsia="Times New Roman" w:hAnsi="Times New Roman"/>
                <w:sz w:val="24"/>
                <w:szCs w:val="24"/>
                <w:lang w:val="uk-UA" w:eastAsia="ru-RU"/>
              </w:rPr>
              <w:t>скликання</w:t>
            </w:r>
          </w:p>
          <w:p w:rsidR="005F74A1" w:rsidRPr="004B2E07" w:rsidRDefault="005F74A1"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 від </w:t>
            </w:r>
            <w:r w:rsidR="00324BEE">
              <w:rPr>
                <w:rFonts w:ascii="Times New Roman" w:eastAsia="Times New Roman" w:hAnsi="Times New Roman"/>
                <w:sz w:val="24"/>
                <w:szCs w:val="24"/>
                <w:lang w:val="uk-UA" w:eastAsia="ru-RU"/>
              </w:rPr>
              <w:t>17.12.</w:t>
            </w:r>
            <w:r w:rsidR="00DC7845">
              <w:rPr>
                <w:rFonts w:ascii="Times New Roman" w:eastAsia="Times New Roman" w:hAnsi="Times New Roman"/>
                <w:sz w:val="24"/>
                <w:szCs w:val="24"/>
                <w:lang w:val="uk-UA" w:eastAsia="ru-RU"/>
              </w:rPr>
              <w:t>2019</w:t>
            </w:r>
            <w:r w:rsidRPr="004B2E07">
              <w:rPr>
                <w:rFonts w:ascii="Times New Roman" w:eastAsia="Times New Roman" w:hAnsi="Times New Roman"/>
                <w:sz w:val="24"/>
                <w:szCs w:val="24"/>
                <w:lang w:val="uk-UA" w:eastAsia="ru-RU"/>
              </w:rPr>
              <w:t xml:space="preserve"> року</w:t>
            </w:r>
          </w:p>
        </w:tc>
      </w:tr>
      <w:tr w:rsidR="005F74A1" w:rsidRPr="00403F50" w:rsidTr="00552C09">
        <w:tc>
          <w:tcPr>
            <w:tcW w:w="567" w:type="dxa"/>
            <w:vAlign w:val="center"/>
          </w:tcPr>
          <w:p w:rsidR="005F74A1" w:rsidRPr="004B2E07" w:rsidRDefault="005F74A1" w:rsidP="00552C09">
            <w:pPr>
              <w:spacing w:after="0" w:line="240" w:lineRule="auto"/>
              <w:jc w:val="both"/>
              <w:rPr>
                <w:rFonts w:ascii="Times New Roman" w:eastAsia="Times New Roman" w:hAnsi="Times New Roman"/>
                <w:color w:val="000000"/>
                <w:sz w:val="24"/>
                <w:szCs w:val="24"/>
                <w:lang w:val="uk-UA" w:eastAsia="ru-RU"/>
              </w:rPr>
            </w:pPr>
            <w:r w:rsidRPr="004B2E07">
              <w:rPr>
                <w:rFonts w:ascii="Times New Roman" w:eastAsia="Times New Roman" w:hAnsi="Times New Roman"/>
                <w:color w:val="000000"/>
                <w:sz w:val="24"/>
                <w:szCs w:val="24"/>
                <w:lang w:val="uk-UA" w:eastAsia="ru-RU"/>
              </w:rPr>
              <w:t>2</w:t>
            </w:r>
          </w:p>
        </w:tc>
        <w:tc>
          <w:tcPr>
            <w:tcW w:w="6805" w:type="dxa"/>
          </w:tcPr>
          <w:p w:rsidR="005F74A1" w:rsidRPr="004B2E07" w:rsidRDefault="00324BEE" w:rsidP="00324BEE">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w:t>
            </w:r>
            <w:r w:rsidR="005F74A1" w:rsidRPr="004B2E07">
              <w:rPr>
                <w:rFonts w:ascii="Times New Roman" w:eastAsia="Times New Roman" w:hAnsi="Times New Roman"/>
                <w:color w:val="000000"/>
                <w:sz w:val="24"/>
                <w:szCs w:val="24"/>
                <w:lang w:val="uk-UA" w:eastAsia="ru-RU"/>
              </w:rPr>
              <w:t xml:space="preserve">Програма </w:t>
            </w:r>
            <w:r>
              <w:rPr>
                <w:rFonts w:ascii="Times New Roman" w:eastAsia="Times New Roman" w:hAnsi="Times New Roman"/>
                <w:color w:val="000000"/>
                <w:sz w:val="24"/>
                <w:szCs w:val="24"/>
                <w:lang w:val="uk-UA" w:eastAsia="ru-RU"/>
              </w:rPr>
              <w:t>соціального</w:t>
            </w:r>
            <w:r w:rsidR="005F74A1" w:rsidRPr="004B2E07">
              <w:rPr>
                <w:rFonts w:ascii="Times New Roman" w:eastAsia="Times New Roman" w:hAnsi="Times New Roman"/>
                <w:color w:val="000000"/>
                <w:sz w:val="24"/>
                <w:szCs w:val="24"/>
                <w:lang w:val="uk-UA" w:eastAsia="ru-RU"/>
              </w:rPr>
              <w:t xml:space="preserve"> захист</w:t>
            </w:r>
            <w:r>
              <w:rPr>
                <w:rFonts w:ascii="Times New Roman" w:eastAsia="Times New Roman" w:hAnsi="Times New Roman"/>
                <w:color w:val="000000"/>
                <w:sz w:val="24"/>
                <w:szCs w:val="24"/>
                <w:lang w:val="uk-UA" w:eastAsia="ru-RU"/>
              </w:rPr>
              <w:t>у</w:t>
            </w:r>
            <w:r w:rsidR="005F74A1" w:rsidRPr="004B2E07">
              <w:rPr>
                <w:rFonts w:ascii="Times New Roman" w:eastAsia="Times New Roman" w:hAnsi="Times New Roman"/>
                <w:color w:val="000000"/>
                <w:sz w:val="24"/>
                <w:szCs w:val="24"/>
                <w:lang w:val="uk-UA" w:eastAsia="ru-RU"/>
              </w:rPr>
              <w:t xml:space="preserve"> населення </w:t>
            </w:r>
            <w:proofErr w:type="spellStart"/>
            <w:r w:rsidR="00DC7845">
              <w:rPr>
                <w:rFonts w:ascii="Times New Roman" w:eastAsia="Times New Roman" w:hAnsi="Times New Roman"/>
                <w:color w:val="000000"/>
                <w:sz w:val="24"/>
                <w:szCs w:val="24"/>
                <w:lang w:val="uk-UA" w:eastAsia="ru-RU"/>
              </w:rPr>
              <w:t>Якушинецької</w:t>
            </w:r>
            <w:proofErr w:type="spellEnd"/>
            <w:r w:rsidR="005F74A1" w:rsidRPr="004B2E07">
              <w:rPr>
                <w:rFonts w:ascii="Times New Roman" w:eastAsia="Times New Roman" w:hAnsi="Times New Roman"/>
                <w:color w:val="000000"/>
                <w:sz w:val="24"/>
                <w:szCs w:val="24"/>
                <w:lang w:val="uk-UA" w:eastAsia="ru-RU"/>
              </w:rPr>
              <w:t xml:space="preserve"> об’єднано</w:t>
            </w:r>
            <w:r w:rsidR="00DC7845">
              <w:rPr>
                <w:rFonts w:ascii="Times New Roman" w:eastAsia="Times New Roman" w:hAnsi="Times New Roman"/>
                <w:color w:val="000000"/>
                <w:sz w:val="24"/>
                <w:szCs w:val="24"/>
                <w:lang w:val="uk-UA" w:eastAsia="ru-RU"/>
              </w:rPr>
              <w:t>ї територіальної громади на 2020</w:t>
            </w:r>
            <w:r w:rsidR="005F74A1" w:rsidRPr="004B2E07">
              <w:rPr>
                <w:rFonts w:ascii="Times New Roman" w:eastAsia="Times New Roman" w:hAnsi="Times New Roman"/>
                <w:color w:val="000000"/>
                <w:sz w:val="24"/>
                <w:szCs w:val="24"/>
                <w:lang w:val="uk-UA" w:eastAsia="ru-RU"/>
              </w:rPr>
              <w:t xml:space="preserve"> рік»</w:t>
            </w:r>
          </w:p>
        </w:tc>
        <w:tc>
          <w:tcPr>
            <w:tcW w:w="3118" w:type="dxa"/>
            <w:vAlign w:val="center"/>
          </w:tcPr>
          <w:p w:rsidR="00324BEE" w:rsidRPr="004B2E07" w:rsidRDefault="00324BEE"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Рішення </w:t>
            </w:r>
            <w:r>
              <w:rPr>
                <w:rFonts w:ascii="Times New Roman" w:eastAsia="Times New Roman" w:hAnsi="Times New Roman"/>
                <w:sz w:val="24"/>
                <w:szCs w:val="24"/>
                <w:lang w:val="uk-UA" w:eastAsia="ru-RU"/>
              </w:rPr>
              <w:t>38</w:t>
            </w:r>
            <w:r w:rsidRPr="004B2E07">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сесії 7 </w:t>
            </w:r>
            <w:r w:rsidRPr="004B2E07">
              <w:rPr>
                <w:rFonts w:ascii="Times New Roman" w:eastAsia="Times New Roman" w:hAnsi="Times New Roman"/>
                <w:sz w:val="24"/>
                <w:szCs w:val="24"/>
                <w:lang w:val="uk-UA" w:eastAsia="ru-RU"/>
              </w:rPr>
              <w:t>скликання</w:t>
            </w:r>
          </w:p>
          <w:p w:rsidR="005F74A1" w:rsidRPr="004B2E07" w:rsidRDefault="00324BEE"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 від </w:t>
            </w:r>
            <w:r>
              <w:rPr>
                <w:rFonts w:ascii="Times New Roman" w:eastAsia="Times New Roman" w:hAnsi="Times New Roman"/>
                <w:sz w:val="24"/>
                <w:szCs w:val="24"/>
                <w:lang w:val="uk-UA" w:eastAsia="ru-RU"/>
              </w:rPr>
              <w:t>17.12.2019</w:t>
            </w:r>
            <w:r w:rsidRPr="004B2E07">
              <w:rPr>
                <w:rFonts w:ascii="Times New Roman" w:eastAsia="Times New Roman" w:hAnsi="Times New Roman"/>
                <w:sz w:val="24"/>
                <w:szCs w:val="24"/>
                <w:lang w:val="uk-UA" w:eastAsia="ru-RU"/>
              </w:rPr>
              <w:t xml:space="preserve"> року</w:t>
            </w:r>
          </w:p>
        </w:tc>
      </w:tr>
      <w:tr w:rsidR="005F74A1" w:rsidRPr="004B2E07" w:rsidTr="00552C09">
        <w:tc>
          <w:tcPr>
            <w:tcW w:w="567" w:type="dxa"/>
            <w:vAlign w:val="center"/>
          </w:tcPr>
          <w:p w:rsidR="005F74A1" w:rsidRPr="004B2E07" w:rsidRDefault="00C81999"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3</w:t>
            </w:r>
          </w:p>
        </w:tc>
        <w:tc>
          <w:tcPr>
            <w:tcW w:w="6805" w:type="dxa"/>
          </w:tcPr>
          <w:p w:rsidR="005F74A1" w:rsidRPr="004B2E07" w:rsidRDefault="00324BEE" w:rsidP="00DC7845">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w:t>
            </w:r>
            <w:r w:rsidR="00C81999">
              <w:rPr>
                <w:rFonts w:ascii="Times New Roman" w:eastAsia="Times New Roman" w:hAnsi="Times New Roman"/>
                <w:color w:val="000000"/>
                <w:sz w:val="24"/>
                <w:szCs w:val="24"/>
                <w:lang w:val="uk-UA" w:eastAsia="ru-RU"/>
              </w:rPr>
              <w:t xml:space="preserve">Програма розвитку місцевого самоврядування в </w:t>
            </w:r>
            <w:proofErr w:type="spellStart"/>
            <w:r w:rsidR="00C81999">
              <w:rPr>
                <w:rFonts w:ascii="Times New Roman" w:eastAsia="Times New Roman" w:hAnsi="Times New Roman"/>
                <w:color w:val="000000"/>
                <w:sz w:val="24"/>
                <w:szCs w:val="24"/>
                <w:lang w:val="uk-UA" w:eastAsia="ru-RU"/>
              </w:rPr>
              <w:t>Якушинецькій</w:t>
            </w:r>
            <w:proofErr w:type="spellEnd"/>
            <w:r w:rsidR="00C81999">
              <w:rPr>
                <w:rFonts w:ascii="Times New Roman" w:eastAsia="Times New Roman" w:hAnsi="Times New Roman"/>
                <w:color w:val="000000"/>
                <w:sz w:val="24"/>
                <w:szCs w:val="24"/>
                <w:lang w:val="uk-UA" w:eastAsia="ru-RU"/>
              </w:rPr>
              <w:t xml:space="preserve"> об’єднаній територіальній громаді на 2020</w:t>
            </w:r>
            <w:r w:rsidR="00DC7845">
              <w:rPr>
                <w:rFonts w:ascii="Times New Roman" w:eastAsia="Times New Roman" w:hAnsi="Times New Roman"/>
                <w:color w:val="000000"/>
                <w:sz w:val="24"/>
                <w:szCs w:val="24"/>
                <w:lang w:val="uk-UA" w:eastAsia="ru-RU"/>
              </w:rPr>
              <w:t xml:space="preserve"> рік</w:t>
            </w:r>
            <w:r>
              <w:rPr>
                <w:rFonts w:ascii="Times New Roman" w:eastAsia="Times New Roman" w:hAnsi="Times New Roman"/>
                <w:color w:val="000000"/>
                <w:sz w:val="24"/>
                <w:szCs w:val="24"/>
                <w:lang w:val="uk-UA" w:eastAsia="ru-RU"/>
              </w:rPr>
              <w:t>»</w:t>
            </w:r>
          </w:p>
        </w:tc>
        <w:tc>
          <w:tcPr>
            <w:tcW w:w="3118" w:type="dxa"/>
            <w:vAlign w:val="center"/>
          </w:tcPr>
          <w:p w:rsidR="00324BEE" w:rsidRPr="004B2E07" w:rsidRDefault="00324BEE"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Рішення </w:t>
            </w:r>
            <w:r>
              <w:rPr>
                <w:rFonts w:ascii="Times New Roman" w:eastAsia="Times New Roman" w:hAnsi="Times New Roman"/>
                <w:sz w:val="24"/>
                <w:szCs w:val="24"/>
                <w:lang w:val="uk-UA" w:eastAsia="ru-RU"/>
              </w:rPr>
              <w:t>38</w:t>
            </w:r>
            <w:r w:rsidRPr="004B2E07">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сесії 7 </w:t>
            </w:r>
            <w:r w:rsidRPr="004B2E07">
              <w:rPr>
                <w:rFonts w:ascii="Times New Roman" w:eastAsia="Times New Roman" w:hAnsi="Times New Roman"/>
                <w:sz w:val="24"/>
                <w:szCs w:val="24"/>
                <w:lang w:val="uk-UA" w:eastAsia="ru-RU"/>
              </w:rPr>
              <w:t>скликання</w:t>
            </w:r>
          </w:p>
          <w:p w:rsidR="005F74A1" w:rsidRPr="004B2E07" w:rsidRDefault="00324BEE"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 від </w:t>
            </w:r>
            <w:r>
              <w:rPr>
                <w:rFonts w:ascii="Times New Roman" w:eastAsia="Times New Roman" w:hAnsi="Times New Roman"/>
                <w:sz w:val="24"/>
                <w:szCs w:val="24"/>
                <w:lang w:val="uk-UA" w:eastAsia="ru-RU"/>
              </w:rPr>
              <w:t>17.12.2019</w:t>
            </w:r>
            <w:r w:rsidRPr="004B2E07">
              <w:rPr>
                <w:rFonts w:ascii="Times New Roman" w:eastAsia="Times New Roman" w:hAnsi="Times New Roman"/>
                <w:sz w:val="24"/>
                <w:szCs w:val="24"/>
                <w:lang w:val="uk-UA" w:eastAsia="ru-RU"/>
              </w:rPr>
              <w:t xml:space="preserve"> року</w:t>
            </w:r>
          </w:p>
        </w:tc>
      </w:tr>
      <w:tr w:rsidR="00263223" w:rsidRPr="004B2E07" w:rsidTr="00552C09">
        <w:tc>
          <w:tcPr>
            <w:tcW w:w="567" w:type="dxa"/>
            <w:vAlign w:val="center"/>
          </w:tcPr>
          <w:p w:rsidR="00263223" w:rsidRPr="004B2E07" w:rsidRDefault="00263223"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w:t>
            </w:r>
          </w:p>
        </w:tc>
        <w:tc>
          <w:tcPr>
            <w:tcW w:w="6805" w:type="dxa"/>
          </w:tcPr>
          <w:p w:rsidR="00263223" w:rsidRPr="004B2E07" w:rsidRDefault="00263223" w:rsidP="00DC7845">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Комплексна</w:t>
            </w:r>
            <w:r w:rsidR="00BD0066">
              <w:rPr>
                <w:rFonts w:ascii="Times New Roman" w:eastAsia="Times New Roman" w:hAnsi="Times New Roman"/>
                <w:color w:val="000000"/>
                <w:sz w:val="24"/>
                <w:szCs w:val="24"/>
                <w:lang w:val="uk-UA" w:eastAsia="ru-RU"/>
              </w:rPr>
              <w:t xml:space="preserve"> «Програма</w:t>
            </w:r>
            <w:r w:rsidRPr="00263223">
              <w:rPr>
                <w:rFonts w:ascii="Times New Roman" w:eastAsia="Times New Roman" w:hAnsi="Times New Roman"/>
                <w:color w:val="000000"/>
                <w:sz w:val="24"/>
                <w:szCs w:val="24"/>
                <w:lang w:val="uk-UA" w:eastAsia="ru-RU"/>
              </w:rPr>
              <w:t xml:space="preserve"> </w:t>
            </w:r>
            <w:r w:rsidR="00DC7845">
              <w:rPr>
                <w:rFonts w:ascii="Times New Roman" w:eastAsia="Times New Roman" w:hAnsi="Times New Roman"/>
                <w:color w:val="000000"/>
                <w:sz w:val="24"/>
                <w:szCs w:val="24"/>
                <w:lang w:val="uk-UA" w:eastAsia="ru-RU"/>
              </w:rPr>
              <w:t xml:space="preserve">благоустрою та </w:t>
            </w:r>
            <w:r w:rsidRPr="00263223">
              <w:rPr>
                <w:rFonts w:ascii="Times New Roman" w:eastAsia="Times New Roman" w:hAnsi="Times New Roman"/>
                <w:color w:val="000000"/>
                <w:sz w:val="24"/>
                <w:szCs w:val="24"/>
                <w:lang w:val="uk-UA" w:eastAsia="ru-RU"/>
              </w:rPr>
              <w:t xml:space="preserve">розвитку житлово-комунального господарства </w:t>
            </w:r>
            <w:r w:rsidR="00DC7845">
              <w:rPr>
                <w:rFonts w:ascii="Times New Roman" w:eastAsia="Times New Roman" w:hAnsi="Times New Roman"/>
                <w:color w:val="000000"/>
                <w:sz w:val="24"/>
                <w:szCs w:val="24"/>
                <w:lang w:val="uk-UA" w:eastAsia="ru-RU"/>
              </w:rPr>
              <w:t>на 2020 рік</w:t>
            </w:r>
            <w:r w:rsidRPr="00263223">
              <w:rPr>
                <w:rFonts w:ascii="Times New Roman" w:eastAsia="Times New Roman" w:hAnsi="Times New Roman"/>
                <w:color w:val="000000"/>
                <w:sz w:val="24"/>
                <w:szCs w:val="24"/>
                <w:lang w:val="uk-UA" w:eastAsia="ru-RU"/>
              </w:rPr>
              <w:t>»</w:t>
            </w:r>
          </w:p>
        </w:tc>
        <w:tc>
          <w:tcPr>
            <w:tcW w:w="3118" w:type="dxa"/>
            <w:vAlign w:val="center"/>
          </w:tcPr>
          <w:p w:rsidR="00324BEE" w:rsidRPr="004B2E07" w:rsidRDefault="00324BEE"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Рішення </w:t>
            </w:r>
            <w:r>
              <w:rPr>
                <w:rFonts w:ascii="Times New Roman" w:eastAsia="Times New Roman" w:hAnsi="Times New Roman"/>
                <w:sz w:val="24"/>
                <w:szCs w:val="24"/>
                <w:lang w:val="uk-UA" w:eastAsia="ru-RU"/>
              </w:rPr>
              <w:t>38</w:t>
            </w:r>
            <w:r w:rsidRPr="004B2E07">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сесії 7 </w:t>
            </w:r>
            <w:r w:rsidRPr="004B2E07">
              <w:rPr>
                <w:rFonts w:ascii="Times New Roman" w:eastAsia="Times New Roman" w:hAnsi="Times New Roman"/>
                <w:sz w:val="24"/>
                <w:szCs w:val="24"/>
                <w:lang w:val="uk-UA" w:eastAsia="ru-RU"/>
              </w:rPr>
              <w:t>скликання</w:t>
            </w:r>
          </w:p>
          <w:p w:rsidR="00263223" w:rsidRPr="004B2E07" w:rsidRDefault="00324BEE"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 від </w:t>
            </w:r>
            <w:r>
              <w:rPr>
                <w:rFonts w:ascii="Times New Roman" w:eastAsia="Times New Roman" w:hAnsi="Times New Roman"/>
                <w:sz w:val="24"/>
                <w:szCs w:val="24"/>
                <w:lang w:val="uk-UA" w:eastAsia="ru-RU"/>
              </w:rPr>
              <w:t>17.12.2019</w:t>
            </w:r>
            <w:r w:rsidRPr="004B2E07">
              <w:rPr>
                <w:rFonts w:ascii="Times New Roman" w:eastAsia="Times New Roman" w:hAnsi="Times New Roman"/>
                <w:sz w:val="24"/>
                <w:szCs w:val="24"/>
                <w:lang w:val="uk-UA" w:eastAsia="ru-RU"/>
              </w:rPr>
              <w:t xml:space="preserve"> року</w:t>
            </w:r>
          </w:p>
        </w:tc>
      </w:tr>
      <w:tr w:rsidR="00263223" w:rsidRPr="004B2E07" w:rsidTr="00552C09">
        <w:tc>
          <w:tcPr>
            <w:tcW w:w="567" w:type="dxa"/>
            <w:vAlign w:val="center"/>
          </w:tcPr>
          <w:p w:rsidR="00263223" w:rsidRPr="004B2E07" w:rsidRDefault="00263223"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w:t>
            </w:r>
          </w:p>
        </w:tc>
        <w:tc>
          <w:tcPr>
            <w:tcW w:w="6805" w:type="dxa"/>
          </w:tcPr>
          <w:p w:rsidR="00263223" w:rsidRPr="004B2E07" w:rsidRDefault="00324BEE"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w:t>
            </w:r>
            <w:r w:rsidR="00F072CD">
              <w:rPr>
                <w:rFonts w:ascii="Times New Roman" w:eastAsia="Times New Roman" w:hAnsi="Times New Roman"/>
                <w:color w:val="000000"/>
                <w:sz w:val="24"/>
                <w:szCs w:val="24"/>
                <w:lang w:val="uk-UA" w:eastAsia="ru-RU"/>
              </w:rPr>
              <w:t>Програма</w:t>
            </w:r>
            <w:r w:rsidR="00F072CD" w:rsidRPr="00F072CD">
              <w:rPr>
                <w:rFonts w:ascii="Times New Roman" w:eastAsia="Times New Roman" w:hAnsi="Times New Roman"/>
                <w:color w:val="000000"/>
                <w:sz w:val="24"/>
                <w:szCs w:val="24"/>
                <w:lang w:val="uk-UA" w:eastAsia="ru-RU"/>
              </w:rPr>
              <w:t xml:space="preserve"> підвищення якості медичного обслуговування населення </w:t>
            </w:r>
            <w:proofErr w:type="spellStart"/>
            <w:r w:rsidR="00F072CD" w:rsidRPr="00F072CD">
              <w:rPr>
                <w:rFonts w:ascii="Times New Roman" w:eastAsia="Times New Roman" w:hAnsi="Times New Roman"/>
                <w:color w:val="000000"/>
                <w:sz w:val="24"/>
                <w:szCs w:val="24"/>
                <w:lang w:val="uk-UA" w:eastAsia="ru-RU"/>
              </w:rPr>
              <w:t>Якушинецької</w:t>
            </w:r>
            <w:proofErr w:type="spellEnd"/>
            <w:r w:rsidR="00F072CD" w:rsidRPr="00F072CD">
              <w:rPr>
                <w:rFonts w:ascii="Times New Roman" w:eastAsia="Times New Roman" w:hAnsi="Times New Roman"/>
                <w:bCs/>
                <w:color w:val="000000"/>
                <w:sz w:val="24"/>
                <w:szCs w:val="24"/>
                <w:lang w:val="uk-UA" w:eastAsia="ru-RU"/>
              </w:rPr>
              <w:t xml:space="preserve"> ОТГ на 2020 рік</w:t>
            </w:r>
            <w:r>
              <w:rPr>
                <w:rFonts w:ascii="Times New Roman" w:eastAsia="Times New Roman" w:hAnsi="Times New Roman"/>
                <w:bCs/>
                <w:color w:val="000000"/>
                <w:sz w:val="24"/>
                <w:szCs w:val="24"/>
                <w:lang w:val="uk-UA" w:eastAsia="ru-RU"/>
              </w:rPr>
              <w:t>»</w:t>
            </w:r>
          </w:p>
        </w:tc>
        <w:tc>
          <w:tcPr>
            <w:tcW w:w="3118" w:type="dxa"/>
            <w:vAlign w:val="center"/>
          </w:tcPr>
          <w:p w:rsidR="00324BEE" w:rsidRPr="004B2E07" w:rsidRDefault="00324BEE"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Рішення </w:t>
            </w:r>
            <w:r>
              <w:rPr>
                <w:rFonts w:ascii="Times New Roman" w:eastAsia="Times New Roman" w:hAnsi="Times New Roman"/>
                <w:sz w:val="24"/>
                <w:szCs w:val="24"/>
                <w:lang w:val="uk-UA" w:eastAsia="ru-RU"/>
              </w:rPr>
              <w:t>38</w:t>
            </w:r>
            <w:r w:rsidRPr="004B2E07">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сесії 7 </w:t>
            </w:r>
            <w:r w:rsidRPr="004B2E07">
              <w:rPr>
                <w:rFonts w:ascii="Times New Roman" w:eastAsia="Times New Roman" w:hAnsi="Times New Roman"/>
                <w:sz w:val="24"/>
                <w:szCs w:val="24"/>
                <w:lang w:val="uk-UA" w:eastAsia="ru-RU"/>
              </w:rPr>
              <w:t>скликання</w:t>
            </w:r>
          </w:p>
          <w:p w:rsidR="00263223" w:rsidRPr="004B2E07" w:rsidRDefault="00324BEE"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 від </w:t>
            </w:r>
            <w:r>
              <w:rPr>
                <w:rFonts w:ascii="Times New Roman" w:eastAsia="Times New Roman" w:hAnsi="Times New Roman"/>
                <w:sz w:val="24"/>
                <w:szCs w:val="24"/>
                <w:lang w:val="uk-UA" w:eastAsia="ru-RU"/>
              </w:rPr>
              <w:t>17.12.2019</w:t>
            </w:r>
            <w:r w:rsidRPr="004B2E07">
              <w:rPr>
                <w:rFonts w:ascii="Times New Roman" w:eastAsia="Times New Roman" w:hAnsi="Times New Roman"/>
                <w:sz w:val="24"/>
                <w:szCs w:val="24"/>
                <w:lang w:val="uk-UA" w:eastAsia="ru-RU"/>
              </w:rPr>
              <w:t xml:space="preserve"> року</w:t>
            </w:r>
          </w:p>
        </w:tc>
      </w:tr>
      <w:tr w:rsidR="005F74A1" w:rsidRPr="004B2E07" w:rsidTr="00552C09">
        <w:tc>
          <w:tcPr>
            <w:tcW w:w="567" w:type="dxa"/>
            <w:vAlign w:val="center"/>
          </w:tcPr>
          <w:p w:rsidR="005F74A1" w:rsidRPr="004B2E07" w:rsidRDefault="00F072CD"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w:t>
            </w:r>
          </w:p>
        </w:tc>
        <w:tc>
          <w:tcPr>
            <w:tcW w:w="6805" w:type="dxa"/>
          </w:tcPr>
          <w:p w:rsidR="005F74A1" w:rsidRPr="004B2E07" w:rsidRDefault="00324BEE" w:rsidP="00DB5FF5">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w:t>
            </w:r>
            <w:r w:rsidR="00F072CD">
              <w:rPr>
                <w:rFonts w:ascii="Times New Roman" w:eastAsia="Times New Roman" w:hAnsi="Times New Roman"/>
                <w:color w:val="000000"/>
                <w:sz w:val="24"/>
                <w:szCs w:val="24"/>
                <w:lang w:val="uk-UA" w:eastAsia="ru-RU"/>
              </w:rPr>
              <w:t>Програма</w:t>
            </w:r>
            <w:r w:rsidR="00F072CD" w:rsidRPr="00F072CD">
              <w:rPr>
                <w:rFonts w:ascii="Times New Roman" w:eastAsia="Times New Roman" w:hAnsi="Times New Roman"/>
                <w:color w:val="000000"/>
                <w:sz w:val="24"/>
                <w:szCs w:val="24"/>
                <w:lang w:val="uk-UA" w:eastAsia="ru-RU"/>
              </w:rPr>
              <w:t xml:space="preserve"> громадської безпеки та правопорядку на території </w:t>
            </w:r>
            <w:proofErr w:type="spellStart"/>
            <w:r w:rsidR="00F072CD" w:rsidRPr="00F072CD">
              <w:rPr>
                <w:rFonts w:ascii="Times New Roman" w:eastAsia="Times New Roman" w:hAnsi="Times New Roman"/>
                <w:color w:val="000000"/>
                <w:sz w:val="24"/>
                <w:szCs w:val="24"/>
                <w:lang w:val="uk-UA" w:eastAsia="ru-RU"/>
              </w:rPr>
              <w:t>Якушинецької</w:t>
            </w:r>
            <w:proofErr w:type="spellEnd"/>
            <w:r w:rsidR="00F072CD" w:rsidRPr="00F072CD">
              <w:rPr>
                <w:rFonts w:ascii="Times New Roman" w:eastAsia="Times New Roman" w:hAnsi="Times New Roman"/>
                <w:color w:val="000000"/>
                <w:sz w:val="24"/>
                <w:szCs w:val="24"/>
                <w:lang w:val="uk-UA" w:eastAsia="ru-RU"/>
              </w:rPr>
              <w:t xml:space="preserve"> ОТГ на 2020 рік</w:t>
            </w:r>
          </w:p>
        </w:tc>
        <w:tc>
          <w:tcPr>
            <w:tcW w:w="3118" w:type="dxa"/>
            <w:vAlign w:val="center"/>
          </w:tcPr>
          <w:p w:rsidR="00324BEE" w:rsidRPr="004B2E07" w:rsidRDefault="00324BEE"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Рішення </w:t>
            </w:r>
            <w:r>
              <w:rPr>
                <w:rFonts w:ascii="Times New Roman" w:eastAsia="Times New Roman" w:hAnsi="Times New Roman"/>
                <w:sz w:val="24"/>
                <w:szCs w:val="24"/>
                <w:lang w:val="uk-UA" w:eastAsia="ru-RU"/>
              </w:rPr>
              <w:t>38</w:t>
            </w:r>
            <w:r w:rsidRPr="004B2E07">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сесії 7 </w:t>
            </w:r>
            <w:r w:rsidRPr="004B2E07">
              <w:rPr>
                <w:rFonts w:ascii="Times New Roman" w:eastAsia="Times New Roman" w:hAnsi="Times New Roman"/>
                <w:sz w:val="24"/>
                <w:szCs w:val="24"/>
                <w:lang w:val="uk-UA" w:eastAsia="ru-RU"/>
              </w:rPr>
              <w:t>скликання</w:t>
            </w:r>
          </w:p>
          <w:p w:rsidR="005F74A1" w:rsidRPr="004B2E07" w:rsidRDefault="00324BEE"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 від </w:t>
            </w:r>
            <w:r>
              <w:rPr>
                <w:rFonts w:ascii="Times New Roman" w:eastAsia="Times New Roman" w:hAnsi="Times New Roman"/>
                <w:sz w:val="24"/>
                <w:szCs w:val="24"/>
                <w:lang w:val="uk-UA" w:eastAsia="ru-RU"/>
              </w:rPr>
              <w:t>17.12.2019</w:t>
            </w:r>
            <w:r w:rsidRPr="004B2E07">
              <w:rPr>
                <w:rFonts w:ascii="Times New Roman" w:eastAsia="Times New Roman" w:hAnsi="Times New Roman"/>
                <w:sz w:val="24"/>
                <w:szCs w:val="24"/>
                <w:lang w:val="uk-UA" w:eastAsia="ru-RU"/>
              </w:rPr>
              <w:t xml:space="preserve"> року</w:t>
            </w:r>
          </w:p>
        </w:tc>
      </w:tr>
      <w:tr w:rsidR="00F072CD" w:rsidRPr="00634A56" w:rsidTr="00552C09">
        <w:tc>
          <w:tcPr>
            <w:tcW w:w="567" w:type="dxa"/>
            <w:vAlign w:val="center"/>
          </w:tcPr>
          <w:p w:rsidR="00F072CD" w:rsidRPr="004B2E07" w:rsidRDefault="00F072CD"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7</w:t>
            </w:r>
          </w:p>
        </w:tc>
        <w:tc>
          <w:tcPr>
            <w:tcW w:w="6805" w:type="dxa"/>
          </w:tcPr>
          <w:p w:rsidR="00F072CD" w:rsidRPr="004B2E07" w:rsidRDefault="00324BEE"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w:t>
            </w:r>
            <w:r w:rsidR="00BD0066">
              <w:rPr>
                <w:rFonts w:ascii="Times New Roman" w:eastAsia="Times New Roman" w:hAnsi="Times New Roman"/>
                <w:color w:val="000000"/>
                <w:sz w:val="24"/>
                <w:szCs w:val="24"/>
                <w:lang w:val="uk-UA" w:eastAsia="ru-RU"/>
              </w:rPr>
              <w:t>Програма</w:t>
            </w:r>
            <w:r w:rsidR="00BD0066" w:rsidRPr="00BD0066">
              <w:rPr>
                <w:rFonts w:ascii="Times New Roman" w:eastAsia="Times New Roman" w:hAnsi="Times New Roman"/>
                <w:color w:val="000000"/>
                <w:sz w:val="24"/>
                <w:szCs w:val="24"/>
                <w:lang w:val="uk-UA" w:eastAsia="ru-RU"/>
              </w:rPr>
              <w:t xml:space="preserve"> підтримки об’єднань співвласників багатоквартирних будинків </w:t>
            </w:r>
            <w:proofErr w:type="spellStart"/>
            <w:r w:rsidR="00BD0066" w:rsidRPr="00BD0066">
              <w:rPr>
                <w:rFonts w:ascii="Times New Roman" w:eastAsia="Times New Roman" w:hAnsi="Times New Roman"/>
                <w:color w:val="000000"/>
                <w:sz w:val="24"/>
                <w:szCs w:val="24"/>
                <w:lang w:val="uk-UA" w:eastAsia="ru-RU"/>
              </w:rPr>
              <w:t>Якушинецької</w:t>
            </w:r>
            <w:proofErr w:type="spellEnd"/>
            <w:r w:rsidR="00BD0066" w:rsidRPr="00BD0066">
              <w:rPr>
                <w:rFonts w:ascii="Times New Roman" w:eastAsia="Times New Roman" w:hAnsi="Times New Roman"/>
                <w:color w:val="000000"/>
                <w:sz w:val="24"/>
                <w:szCs w:val="24"/>
                <w:lang w:val="uk-UA" w:eastAsia="ru-RU"/>
              </w:rPr>
              <w:t xml:space="preserve"> ОТГ на 2020 рік</w:t>
            </w:r>
            <w:r>
              <w:rPr>
                <w:rFonts w:ascii="Times New Roman" w:eastAsia="Times New Roman" w:hAnsi="Times New Roman"/>
                <w:color w:val="000000"/>
                <w:sz w:val="24"/>
                <w:szCs w:val="24"/>
                <w:lang w:val="uk-UA" w:eastAsia="ru-RU"/>
              </w:rPr>
              <w:t>»</w:t>
            </w:r>
          </w:p>
        </w:tc>
        <w:tc>
          <w:tcPr>
            <w:tcW w:w="3118" w:type="dxa"/>
            <w:vAlign w:val="center"/>
          </w:tcPr>
          <w:p w:rsidR="00324BEE" w:rsidRPr="004B2E07" w:rsidRDefault="00324BEE"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Рішення </w:t>
            </w:r>
            <w:r>
              <w:rPr>
                <w:rFonts w:ascii="Times New Roman" w:eastAsia="Times New Roman" w:hAnsi="Times New Roman"/>
                <w:sz w:val="24"/>
                <w:szCs w:val="24"/>
                <w:lang w:val="uk-UA" w:eastAsia="ru-RU"/>
              </w:rPr>
              <w:t>38</w:t>
            </w:r>
            <w:r w:rsidRPr="004B2E07">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сесії 7 </w:t>
            </w:r>
            <w:r w:rsidRPr="004B2E07">
              <w:rPr>
                <w:rFonts w:ascii="Times New Roman" w:eastAsia="Times New Roman" w:hAnsi="Times New Roman"/>
                <w:sz w:val="24"/>
                <w:szCs w:val="24"/>
                <w:lang w:val="uk-UA" w:eastAsia="ru-RU"/>
              </w:rPr>
              <w:t>скликання</w:t>
            </w:r>
          </w:p>
          <w:p w:rsidR="00F072CD" w:rsidRPr="004B2E07" w:rsidRDefault="00324BEE"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 від </w:t>
            </w:r>
            <w:r>
              <w:rPr>
                <w:rFonts w:ascii="Times New Roman" w:eastAsia="Times New Roman" w:hAnsi="Times New Roman"/>
                <w:sz w:val="24"/>
                <w:szCs w:val="24"/>
                <w:lang w:val="uk-UA" w:eastAsia="ru-RU"/>
              </w:rPr>
              <w:t>17.12.2019</w:t>
            </w:r>
            <w:r w:rsidRPr="004B2E07">
              <w:rPr>
                <w:rFonts w:ascii="Times New Roman" w:eastAsia="Times New Roman" w:hAnsi="Times New Roman"/>
                <w:sz w:val="24"/>
                <w:szCs w:val="24"/>
                <w:lang w:val="uk-UA" w:eastAsia="ru-RU"/>
              </w:rPr>
              <w:t xml:space="preserve"> року</w:t>
            </w:r>
          </w:p>
        </w:tc>
      </w:tr>
      <w:tr w:rsidR="00F072CD" w:rsidRPr="00634A56" w:rsidTr="00552C09">
        <w:tc>
          <w:tcPr>
            <w:tcW w:w="567" w:type="dxa"/>
            <w:vAlign w:val="center"/>
          </w:tcPr>
          <w:p w:rsidR="00F072CD" w:rsidRDefault="00324BEE"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8</w:t>
            </w:r>
          </w:p>
        </w:tc>
        <w:tc>
          <w:tcPr>
            <w:tcW w:w="6805" w:type="dxa"/>
          </w:tcPr>
          <w:p w:rsidR="00F072CD" w:rsidRPr="004B2E07" w:rsidRDefault="00324BEE"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w:t>
            </w:r>
            <w:r w:rsidRPr="00324BEE">
              <w:rPr>
                <w:rFonts w:ascii="Times New Roman" w:eastAsia="Times New Roman" w:hAnsi="Times New Roman"/>
                <w:color w:val="000000"/>
                <w:sz w:val="24"/>
                <w:szCs w:val="24"/>
                <w:lang w:val="uk-UA" w:eastAsia="ru-RU"/>
              </w:rPr>
              <w:t>Програма розвитку культури та духовного відродження на 2020 роки</w:t>
            </w:r>
            <w:r>
              <w:rPr>
                <w:rFonts w:ascii="Times New Roman" w:eastAsia="Times New Roman" w:hAnsi="Times New Roman"/>
                <w:color w:val="000000"/>
                <w:sz w:val="24"/>
                <w:szCs w:val="24"/>
                <w:lang w:val="uk-UA" w:eastAsia="ru-RU"/>
              </w:rPr>
              <w:t>»</w:t>
            </w:r>
          </w:p>
        </w:tc>
        <w:tc>
          <w:tcPr>
            <w:tcW w:w="3118" w:type="dxa"/>
            <w:vAlign w:val="center"/>
          </w:tcPr>
          <w:p w:rsidR="00324BEE" w:rsidRPr="004B2E07" w:rsidRDefault="00324BEE"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Рішення </w:t>
            </w:r>
            <w:r>
              <w:rPr>
                <w:rFonts w:ascii="Times New Roman" w:eastAsia="Times New Roman" w:hAnsi="Times New Roman"/>
                <w:sz w:val="24"/>
                <w:szCs w:val="24"/>
                <w:lang w:val="uk-UA" w:eastAsia="ru-RU"/>
              </w:rPr>
              <w:t>38</w:t>
            </w:r>
            <w:r w:rsidRPr="004B2E07">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сесії 7 </w:t>
            </w:r>
            <w:r w:rsidRPr="004B2E07">
              <w:rPr>
                <w:rFonts w:ascii="Times New Roman" w:eastAsia="Times New Roman" w:hAnsi="Times New Roman"/>
                <w:sz w:val="24"/>
                <w:szCs w:val="24"/>
                <w:lang w:val="uk-UA" w:eastAsia="ru-RU"/>
              </w:rPr>
              <w:t>скликання</w:t>
            </w:r>
          </w:p>
          <w:p w:rsidR="00F072CD" w:rsidRPr="004B2E07" w:rsidRDefault="00324BEE"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 від </w:t>
            </w:r>
            <w:r>
              <w:rPr>
                <w:rFonts w:ascii="Times New Roman" w:eastAsia="Times New Roman" w:hAnsi="Times New Roman"/>
                <w:sz w:val="24"/>
                <w:szCs w:val="24"/>
                <w:lang w:val="uk-UA" w:eastAsia="ru-RU"/>
              </w:rPr>
              <w:t>17.12.2019</w:t>
            </w:r>
            <w:r w:rsidRPr="004B2E07">
              <w:rPr>
                <w:rFonts w:ascii="Times New Roman" w:eastAsia="Times New Roman" w:hAnsi="Times New Roman"/>
                <w:sz w:val="24"/>
                <w:szCs w:val="24"/>
                <w:lang w:val="uk-UA" w:eastAsia="ru-RU"/>
              </w:rPr>
              <w:t xml:space="preserve"> року</w:t>
            </w:r>
          </w:p>
        </w:tc>
      </w:tr>
      <w:tr w:rsidR="00F072CD" w:rsidRPr="00634A56" w:rsidTr="00552C09">
        <w:tc>
          <w:tcPr>
            <w:tcW w:w="567" w:type="dxa"/>
            <w:vAlign w:val="center"/>
          </w:tcPr>
          <w:p w:rsidR="00F072CD" w:rsidRDefault="00324BEE"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9</w:t>
            </w:r>
          </w:p>
        </w:tc>
        <w:tc>
          <w:tcPr>
            <w:tcW w:w="6805" w:type="dxa"/>
          </w:tcPr>
          <w:p w:rsidR="00F072CD" w:rsidRPr="004B2E07" w:rsidRDefault="00324BEE"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w:t>
            </w:r>
            <w:r w:rsidRPr="00324BEE">
              <w:rPr>
                <w:rFonts w:ascii="Times New Roman" w:eastAsia="Times New Roman" w:hAnsi="Times New Roman"/>
                <w:color w:val="000000"/>
                <w:sz w:val="24"/>
                <w:szCs w:val="24"/>
                <w:lang w:val="uk-UA" w:eastAsia="ru-RU"/>
              </w:rPr>
              <w:t xml:space="preserve">Програма розвитку туризму в </w:t>
            </w:r>
            <w:proofErr w:type="spellStart"/>
            <w:r w:rsidRPr="00324BEE">
              <w:rPr>
                <w:rFonts w:ascii="Times New Roman" w:eastAsia="Times New Roman" w:hAnsi="Times New Roman"/>
                <w:color w:val="000000"/>
                <w:sz w:val="24"/>
                <w:szCs w:val="24"/>
                <w:lang w:val="uk-UA" w:eastAsia="ru-RU"/>
              </w:rPr>
              <w:t>Якушинецькій</w:t>
            </w:r>
            <w:proofErr w:type="spellEnd"/>
            <w:r w:rsidRPr="00324BEE">
              <w:rPr>
                <w:rFonts w:ascii="Times New Roman" w:eastAsia="Times New Roman" w:hAnsi="Times New Roman"/>
                <w:color w:val="000000"/>
                <w:sz w:val="24"/>
                <w:szCs w:val="24"/>
                <w:lang w:val="uk-UA" w:eastAsia="ru-RU"/>
              </w:rPr>
              <w:t xml:space="preserve"> ОТГ</w:t>
            </w:r>
            <w:r>
              <w:rPr>
                <w:rFonts w:ascii="Times New Roman" w:eastAsia="Times New Roman" w:hAnsi="Times New Roman"/>
                <w:color w:val="000000"/>
                <w:sz w:val="24"/>
                <w:szCs w:val="24"/>
                <w:lang w:val="uk-UA" w:eastAsia="ru-RU"/>
              </w:rPr>
              <w:t xml:space="preserve"> на 2020 рік»</w:t>
            </w:r>
          </w:p>
        </w:tc>
        <w:tc>
          <w:tcPr>
            <w:tcW w:w="3118" w:type="dxa"/>
            <w:vAlign w:val="center"/>
          </w:tcPr>
          <w:p w:rsidR="00324BEE" w:rsidRPr="004B2E07" w:rsidRDefault="00324BEE"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Рішення </w:t>
            </w:r>
            <w:r>
              <w:rPr>
                <w:rFonts w:ascii="Times New Roman" w:eastAsia="Times New Roman" w:hAnsi="Times New Roman"/>
                <w:sz w:val="24"/>
                <w:szCs w:val="24"/>
                <w:lang w:val="uk-UA" w:eastAsia="ru-RU"/>
              </w:rPr>
              <w:t>38</w:t>
            </w:r>
            <w:r w:rsidRPr="004B2E07">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сесії 7 </w:t>
            </w:r>
            <w:r w:rsidRPr="004B2E07">
              <w:rPr>
                <w:rFonts w:ascii="Times New Roman" w:eastAsia="Times New Roman" w:hAnsi="Times New Roman"/>
                <w:sz w:val="24"/>
                <w:szCs w:val="24"/>
                <w:lang w:val="uk-UA" w:eastAsia="ru-RU"/>
              </w:rPr>
              <w:t>скликання</w:t>
            </w:r>
          </w:p>
          <w:p w:rsidR="00F072CD" w:rsidRPr="004B2E07" w:rsidRDefault="00324BEE"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 від </w:t>
            </w:r>
            <w:r>
              <w:rPr>
                <w:rFonts w:ascii="Times New Roman" w:eastAsia="Times New Roman" w:hAnsi="Times New Roman"/>
                <w:sz w:val="24"/>
                <w:szCs w:val="24"/>
                <w:lang w:val="uk-UA" w:eastAsia="ru-RU"/>
              </w:rPr>
              <w:t>17.12.2019</w:t>
            </w:r>
            <w:r w:rsidRPr="004B2E07">
              <w:rPr>
                <w:rFonts w:ascii="Times New Roman" w:eastAsia="Times New Roman" w:hAnsi="Times New Roman"/>
                <w:sz w:val="24"/>
                <w:szCs w:val="24"/>
                <w:lang w:val="uk-UA" w:eastAsia="ru-RU"/>
              </w:rPr>
              <w:t xml:space="preserve"> року</w:t>
            </w:r>
          </w:p>
        </w:tc>
      </w:tr>
      <w:tr w:rsidR="00F072CD" w:rsidRPr="00634A56" w:rsidTr="00552C09">
        <w:tc>
          <w:tcPr>
            <w:tcW w:w="567" w:type="dxa"/>
            <w:vAlign w:val="center"/>
          </w:tcPr>
          <w:p w:rsidR="00F072CD" w:rsidRDefault="00324BEE"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w:t>
            </w:r>
          </w:p>
        </w:tc>
        <w:tc>
          <w:tcPr>
            <w:tcW w:w="6805" w:type="dxa"/>
          </w:tcPr>
          <w:p w:rsidR="00F072CD" w:rsidRPr="004B2E07" w:rsidRDefault="00324BEE"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w:t>
            </w:r>
            <w:proofErr w:type="spellStart"/>
            <w:r w:rsidR="00F072CD" w:rsidRPr="00F072CD">
              <w:rPr>
                <w:rFonts w:ascii="Times New Roman" w:eastAsia="Times New Roman" w:hAnsi="Times New Roman"/>
                <w:color w:val="000000"/>
                <w:sz w:val="24"/>
                <w:szCs w:val="24"/>
                <w:lang w:eastAsia="ru-RU"/>
              </w:rPr>
              <w:t>Програм</w:t>
            </w:r>
            <w:proofErr w:type="spellEnd"/>
            <w:r w:rsidR="00F072CD">
              <w:rPr>
                <w:rFonts w:ascii="Times New Roman" w:eastAsia="Times New Roman" w:hAnsi="Times New Roman"/>
                <w:color w:val="000000"/>
                <w:sz w:val="24"/>
                <w:szCs w:val="24"/>
                <w:lang w:val="uk-UA" w:eastAsia="ru-RU"/>
              </w:rPr>
              <w:t>а</w:t>
            </w:r>
            <w:r w:rsidR="00F072CD" w:rsidRPr="00F072CD">
              <w:rPr>
                <w:rFonts w:ascii="Times New Roman" w:eastAsia="Times New Roman" w:hAnsi="Times New Roman"/>
                <w:color w:val="000000"/>
                <w:sz w:val="24"/>
                <w:szCs w:val="24"/>
                <w:lang w:eastAsia="ru-RU"/>
              </w:rPr>
              <w:t xml:space="preserve"> </w:t>
            </w:r>
            <w:r w:rsidR="00F072CD" w:rsidRPr="00F072CD">
              <w:rPr>
                <w:rFonts w:ascii="Times New Roman" w:eastAsia="Times New Roman" w:hAnsi="Times New Roman"/>
                <w:color w:val="000000"/>
                <w:sz w:val="24"/>
                <w:szCs w:val="24"/>
                <w:lang w:val="uk-UA" w:eastAsia="ru-RU"/>
              </w:rPr>
              <w:t xml:space="preserve">інформатизації </w:t>
            </w:r>
            <w:proofErr w:type="spellStart"/>
            <w:r w:rsidR="00F072CD" w:rsidRPr="00F072CD">
              <w:rPr>
                <w:rFonts w:ascii="Times New Roman" w:eastAsia="Times New Roman" w:hAnsi="Times New Roman"/>
                <w:color w:val="000000"/>
                <w:sz w:val="24"/>
                <w:szCs w:val="24"/>
                <w:lang w:val="uk-UA" w:eastAsia="ru-RU"/>
              </w:rPr>
              <w:t>Якушинецької</w:t>
            </w:r>
            <w:proofErr w:type="spellEnd"/>
            <w:r w:rsidR="00F072CD" w:rsidRPr="00F072CD">
              <w:rPr>
                <w:rFonts w:ascii="Times New Roman" w:eastAsia="Times New Roman" w:hAnsi="Times New Roman"/>
                <w:color w:val="000000"/>
                <w:sz w:val="24"/>
                <w:szCs w:val="24"/>
                <w:lang w:val="uk-UA" w:eastAsia="ru-RU"/>
              </w:rPr>
              <w:t xml:space="preserve"> об’єднаної територіальної громади на 2019-2022 роки</w:t>
            </w:r>
            <w:r>
              <w:rPr>
                <w:rFonts w:ascii="Times New Roman" w:eastAsia="Times New Roman" w:hAnsi="Times New Roman"/>
                <w:color w:val="000000"/>
                <w:sz w:val="24"/>
                <w:szCs w:val="24"/>
                <w:lang w:val="uk-UA" w:eastAsia="ru-RU"/>
              </w:rPr>
              <w:t>»</w:t>
            </w:r>
          </w:p>
        </w:tc>
        <w:tc>
          <w:tcPr>
            <w:tcW w:w="3118" w:type="dxa"/>
            <w:vAlign w:val="center"/>
          </w:tcPr>
          <w:p w:rsidR="005708C3" w:rsidRPr="004B2E07" w:rsidRDefault="00324BEE" w:rsidP="005708C3">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Рішення </w:t>
            </w:r>
            <w:r w:rsidR="005708C3">
              <w:rPr>
                <w:rFonts w:ascii="Times New Roman" w:eastAsia="Times New Roman" w:hAnsi="Times New Roman"/>
                <w:sz w:val="24"/>
                <w:szCs w:val="24"/>
                <w:lang w:val="uk-UA" w:eastAsia="ru-RU"/>
              </w:rPr>
              <w:t xml:space="preserve">35 сесії 7 </w:t>
            </w:r>
            <w:r w:rsidR="005708C3" w:rsidRPr="004B2E07">
              <w:rPr>
                <w:rFonts w:ascii="Times New Roman" w:eastAsia="Times New Roman" w:hAnsi="Times New Roman"/>
                <w:sz w:val="24"/>
                <w:szCs w:val="24"/>
                <w:lang w:val="uk-UA" w:eastAsia="ru-RU"/>
              </w:rPr>
              <w:t>скликання</w:t>
            </w:r>
          </w:p>
          <w:p w:rsidR="00F072CD" w:rsidRPr="004B2E07" w:rsidRDefault="005708C3" w:rsidP="005708C3">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 від </w:t>
            </w:r>
            <w:r>
              <w:rPr>
                <w:rFonts w:ascii="Times New Roman" w:eastAsia="Times New Roman" w:hAnsi="Times New Roman"/>
                <w:sz w:val="24"/>
                <w:szCs w:val="24"/>
                <w:lang w:val="uk-UA" w:eastAsia="ru-RU"/>
              </w:rPr>
              <w:t xml:space="preserve"> 08.10.2019</w:t>
            </w:r>
            <w:r w:rsidRPr="004B2E07">
              <w:rPr>
                <w:rFonts w:ascii="Times New Roman" w:eastAsia="Times New Roman" w:hAnsi="Times New Roman"/>
                <w:sz w:val="24"/>
                <w:szCs w:val="24"/>
                <w:lang w:val="uk-UA" w:eastAsia="ru-RU"/>
              </w:rPr>
              <w:t xml:space="preserve"> року</w:t>
            </w:r>
          </w:p>
        </w:tc>
      </w:tr>
      <w:tr w:rsidR="00324BEE" w:rsidRPr="00634A56" w:rsidTr="00552C09">
        <w:tc>
          <w:tcPr>
            <w:tcW w:w="567" w:type="dxa"/>
            <w:vAlign w:val="center"/>
          </w:tcPr>
          <w:p w:rsidR="00324BEE" w:rsidRDefault="00324BEE"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w:t>
            </w:r>
          </w:p>
        </w:tc>
        <w:tc>
          <w:tcPr>
            <w:tcW w:w="6805" w:type="dxa"/>
          </w:tcPr>
          <w:p w:rsidR="00324BEE" w:rsidRPr="00F072CD" w:rsidRDefault="00324BEE" w:rsidP="00552C09">
            <w:pPr>
              <w:spacing w:after="0" w:line="240" w:lineRule="auto"/>
              <w:jc w:val="both"/>
              <w:rPr>
                <w:rFonts w:ascii="Times New Roman" w:eastAsia="Times New Roman" w:hAnsi="Times New Roman"/>
                <w:color w:val="000000"/>
                <w:sz w:val="24"/>
                <w:szCs w:val="24"/>
                <w:lang w:eastAsia="ru-RU"/>
              </w:rPr>
            </w:pPr>
            <w:r w:rsidRPr="00324BEE">
              <w:rPr>
                <w:rFonts w:ascii="Times New Roman" w:eastAsia="Times New Roman" w:hAnsi="Times New Roman"/>
                <w:color w:val="000000"/>
                <w:sz w:val="24"/>
                <w:szCs w:val="24"/>
                <w:lang w:val="uk-UA" w:eastAsia="ru-RU"/>
              </w:rPr>
              <w:t>«</w:t>
            </w:r>
            <w:proofErr w:type="spellStart"/>
            <w:r w:rsidRPr="00324BEE">
              <w:rPr>
                <w:rFonts w:ascii="Times New Roman" w:eastAsia="Times New Roman" w:hAnsi="Times New Roman"/>
                <w:color w:val="000000"/>
                <w:sz w:val="24"/>
                <w:szCs w:val="24"/>
                <w:lang w:eastAsia="ru-RU"/>
              </w:rPr>
              <w:t>Програм</w:t>
            </w:r>
            <w:proofErr w:type="spellEnd"/>
            <w:r>
              <w:rPr>
                <w:rFonts w:ascii="Times New Roman" w:eastAsia="Times New Roman" w:hAnsi="Times New Roman"/>
                <w:color w:val="000000"/>
                <w:sz w:val="24"/>
                <w:szCs w:val="24"/>
                <w:lang w:val="uk-UA" w:eastAsia="ru-RU"/>
              </w:rPr>
              <w:t>а</w:t>
            </w:r>
            <w:r w:rsidRPr="00324BEE">
              <w:rPr>
                <w:rFonts w:ascii="Times New Roman" w:eastAsia="Times New Roman" w:hAnsi="Times New Roman"/>
                <w:color w:val="000000"/>
                <w:sz w:val="24"/>
                <w:szCs w:val="24"/>
                <w:lang w:eastAsia="ru-RU"/>
              </w:rPr>
              <w:t xml:space="preserve"> </w:t>
            </w:r>
            <w:r w:rsidRPr="00324BEE">
              <w:rPr>
                <w:rFonts w:ascii="Times New Roman" w:eastAsia="Times New Roman" w:hAnsi="Times New Roman"/>
                <w:color w:val="000000"/>
                <w:sz w:val="24"/>
                <w:szCs w:val="24"/>
                <w:lang w:val="uk-UA" w:eastAsia="ru-RU"/>
              </w:rPr>
              <w:t xml:space="preserve">охорони навколишнього природного середовища на території </w:t>
            </w:r>
            <w:proofErr w:type="spellStart"/>
            <w:r w:rsidRPr="00324BEE">
              <w:rPr>
                <w:rFonts w:ascii="Times New Roman" w:eastAsia="Times New Roman" w:hAnsi="Times New Roman"/>
                <w:color w:val="000000"/>
                <w:sz w:val="24"/>
                <w:szCs w:val="24"/>
                <w:lang w:val="uk-UA" w:eastAsia="ru-RU"/>
              </w:rPr>
              <w:t>Якушинецької</w:t>
            </w:r>
            <w:proofErr w:type="spellEnd"/>
            <w:r w:rsidRPr="00324BEE">
              <w:rPr>
                <w:rFonts w:ascii="Times New Roman" w:eastAsia="Times New Roman" w:hAnsi="Times New Roman"/>
                <w:color w:val="000000"/>
                <w:sz w:val="24"/>
                <w:szCs w:val="24"/>
                <w:lang w:val="uk-UA" w:eastAsia="ru-RU"/>
              </w:rPr>
              <w:t xml:space="preserve"> об’єднаної територіальної громади на 2019-2020 роки»</w:t>
            </w:r>
          </w:p>
        </w:tc>
        <w:tc>
          <w:tcPr>
            <w:tcW w:w="3118" w:type="dxa"/>
            <w:vAlign w:val="center"/>
          </w:tcPr>
          <w:p w:rsidR="00324BEE" w:rsidRPr="004B2E07" w:rsidRDefault="00324BEE" w:rsidP="00324BEE">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Рішення 29 сесії 7 </w:t>
            </w:r>
            <w:r w:rsidRPr="004B2E07">
              <w:rPr>
                <w:rFonts w:ascii="Times New Roman" w:eastAsia="Times New Roman" w:hAnsi="Times New Roman"/>
                <w:sz w:val="24"/>
                <w:szCs w:val="24"/>
                <w:lang w:val="uk-UA" w:eastAsia="ru-RU"/>
              </w:rPr>
              <w:t>скликання</w:t>
            </w:r>
          </w:p>
          <w:p w:rsidR="00324BEE" w:rsidRPr="004B2E07" w:rsidRDefault="00324BEE"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 від </w:t>
            </w:r>
            <w:r>
              <w:rPr>
                <w:rFonts w:ascii="Times New Roman" w:eastAsia="Times New Roman" w:hAnsi="Times New Roman"/>
                <w:sz w:val="24"/>
                <w:szCs w:val="24"/>
                <w:lang w:val="uk-UA" w:eastAsia="ru-RU"/>
              </w:rPr>
              <w:t>19.04.2019</w:t>
            </w:r>
            <w:r w:rsidRPr="004B2E07">
              <w:rPr>
                <w:rFonts w:ascii="Times New Roman" w:eastAsia="Times New Roman" w:hAnsi="Times New Roman"/>
                <w:sz w:val="24"/>
                <w:szCs w:val="24"/>
                <w:lang w:val="uk-UA" w:eastAsia="ru-RU"/>
              </w:rPr>
              <w:t xml:space="preserve"> року</w:t>
            </w:r>
          </w:p>
        </w:tc>
      </w:tr>
      <w:tr w:rsidR="00324BEE" w:rsidRPr="00634A56" w:rsidTr="00552C09">
        <w:tc>
          <w:tcPr>
            <w:tcW w:w="567" w:type="dxa"/>
            <w:vAlign w:val="center"/>
          </w:tcPr>
          <w:p w:rsidR="00324BEE" w:rsidRDefault="00324BEE"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w:t>
            </w:r>
          </w:p>
        </w:tc>
        <w:tc>
          <w:tcPr>
            <w:tcW w:w="6805" w:type="dxa"/>
          </w:tcPr>
          <w:p w:rsidR="00324BEE" w:rsidRPr="00F072CD" w:rsidRDefault="00324BEE" w:rsidP="00552C0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uk-UA" w:eastAsia="ru-RU"/>
              </w:rPr>
              <w:t>Програма</w:t>
            </w:r>
            <w:r w:rsidRPr="00324BEE">
              <w:rPr>
                <w:rFonts w:ascii="Times New Roman" w:eastAsia="Times New Roman" w:hAnsi="Times New Roman"/>
                <w:color w:val="000000"/>
                <w:sz w:val="24"/>
                <w:szCs w:val="24"/>
                <w:lang w:val="uk-UA" w:eastAsia="ru-RU"/>
              </w:rPr>
              <w:t xml:space="preserve"> «Поводження з твердими побутовими відходами у </w:t>
            </w:r>
            <w:proofErr w:type="spellStart"/>
            <w:r w:rsidRPr="00324BEE">
              <w:rPr>
                <w:rFonts w:ascii="Times New Roman" w:eastAsia="Times New Roman" w:hAnsi="Times New Roman"/>
                <w:color w:val="000000"/>
                <w:sz w:val="24"/>
                <w:szCs w:val="24"/>
                <w:lang w:val="uk-UA" w:eastAsia="ru-RU"/>
              </w:rPr>
              <w:t>Якушинецькій</w:t>
            </w:r>
            <w:proofErr w:type="spellEnd"/>
            <w:r w:rsidRPr="00324BEE">
              <w:rPr>
                <w:rFonts w:ascii="Times New Roman" w:eastAsia="Times New Roman" w:hAnsi="Times New Roman"/>
                <w:color w:val="000000"/>
                <w:sz w:val="24"/>
                <w:szCs w:val="24"/>
                <w:lang w:val="uk-UA" w:eastAsia="ru-RU"/>
              </w:rPr>
              <w:t xml:space="preserve"> сільській раді на 2017 – 2022 роки»</w:t>
            </w:r>
          </w:p>
        </w:tc>
        <w:tc>
          <w:tcPr>
            <w:tcW w:w="3118" w:type="dxa"/>
            <w:vAlign w:val="center"/>
          </w:tcPr>
          <w:p w:rsidR="00324BEE" w:rsidRPr="004B2E07" w:rsidRDefault="00324BEE" w:rsidP="00324BEE">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Рішення 4 сесії 7 </w:t>
            </w:r>
            <w:r w:rsidRPr="004B2E07">
              <w:rPr>
                <w:rFonts w:ascii="Times New Roman" w:eastAsia="Times New Roman" w:hAnsi="Times New Roman"/>
                <w:sz w:val="24"/>
                <w:szCs w:val="24"/>
                <w:lang w:val="uk-UA" w:eastAsia="ru-RU"/>
              </w:rPr>
              <w:t>скликання</w:t>
            </w:r>
          </w:p>
          <w:p w:rsidR="00324BEE" w:rsidRPr="004B2E07" w:rsidRDefault="00324BEE" w:rsidP="00324BEE">
            <w:pPr>
              <w:spacing w:after="0" w:line="240" w:lineRule="auto"/>
              <w:rPr>
                <w:rFonts w:ascii="Times New Roman" w:eastAsia="Times New Roman" w:hAnsi="Times New Roman"/>
                <w:sz w:val="24"/>
                <w:szCs w:val="24"/>
                <w:lang w:val="uk-UA" w:eastAsia="ru-RU"/>
              </w:rPr>
            </w:pPr>
            <w:r w:rsidRPr="004B2E07">
              <w:rPr>
                <w:rFonts w:ascii="Times New Roman" w:eastAsia="Times New Roman" w:hAnsi="Times New Roman"/>
                <w:sz w:val="24"/>
                <w:szCs w:val="24"/>
                <w:lang w:val="uk-UA" w:eastAsia="ru-RU"/>
              </w:rPr>
              <w:t xml:space="preserve"> від </w:t>
            </w:r>
            <w:r>
              <w:rPr>
                <w:rFonts w:ascii="Times New Roman" w:eastAsia="Times New Roman" w:hAnsi="Times New Roman"/>
                <w:sz w:val="24"/>
                <w:szCs w:val="24"/>
                <w:lang w:val="uk-UA" w:eastAsia="ru-RU"/>
              </w:rPr>
              <w:t>10.08.2017</w:t>
            </w:r>
            <w:r w:rsidRPr="004B2E07">
              <w:rPr>
                <w:rFonts w:ascii="Times New Roman" w:eastAsia="Times New Roman" w:hAnsi="Times New Roman"/>
                <w:sz w:val="24"/>
                <w:szCs w:val="24"/>
                <w:lang w:val="uk-UA" w:eastAsia="ru-RU"/>
              </w:rPr>
              <w:t xml:space="preserve"> року</w:t>
            </w:r>
          </w:p>
        </w:tc>
      </w:tr>
      <w:tr w:rsidR="008D723F" w:rsidRPr="00634A56" w:rsidTr="00552C09">
        <w:tc>
          <w:tcPr>
            <w:tcW w:w="567" w:type="dxa"/>
            <w:vAlign w:val="center"/>
          </w:tcPr>
          <w:p w:rsidR="008D723F" w:rsidRDefault="00882628"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13</w:t>
            </w:r>
          </w:p>
        </w:tc>
        <w:tc>
          <w:tcPr>
            <w:tcW w:w="6805" w:type="dxa"/>
          </w:tcPr>
          <w:p w:rsidR="008D723F" w:rsidRDefault="00882628" w:rsidP="00882628">
            <w:pPr>
              <w:spacing w:after="0" w:line="240" w:lineRule="auto"/>
              <w:jc w:val="both"/>
              <w:rPr>
                <w:rFonts w:ascii="Times New Roman" w:eastAsia="Times New Roman" w:hAnsi="Times New Roman"/>
                <w:color w:val="000000"/>
                <w:sz w:val="24"/>
                <w:szCs w:val="24"/>
                <w:lang w:val="uk-UA" w:eastAsia="ru-RU"/>
              </w:rPr>
            </w:pPr>
            <w:r w:rsidRPr="00882628">
              <w:rPr>
                <w:rFonts w:ascii="Times New Roman" w:eastAsia="Times New Roman" w:hAnsi="Times New Roman"/>
                <w:color w:val="000000"/>
                <w:sz w:val="24"/>
                <w:szCs w:val="24"/>
                <w:lang w:val="uk-UA" w:eastAsia="ru-RU"/>
              </w:rPr>
              <w:t xml:space="preserve">Програма розроблення містобудівної документації на </w:t>
            </w:r>
            <w:proofErr w:type="spellStart"/>
            <w:r w:rsidRPr="00882628">
              <w:rPr>
                <w:rFonts w:ascii="Times New Roman" w:eastAsia="Times New Roman" w:hAnsi="Times New Roman"/>
                <w:color w:val="000000"/>
                <w:sz w:val="24"/>
                <w:szCs w:val="24"/>
                <w:lang w:val="uk-UA" w:eastAsia="ru-RU"/>
              </w:rPr>
              <w:t>територрії</w:t>
            </w:r>
            <w:proofErr w:type="spellEnd"/>
            <w:r w:rsidRPr="00882628">
              <w:rPr>
                <w:rFonts w:ascii="Times New Roman" w:eastAsia="Times New Roman" w:hAnsi="Times New Roman"/>
                <w:color w:val="000000"/>
                <w:sz w:val="24"/>
                <w:szCs w:val="24"/>
                <w:lang w:val="uk-UA" w:eastAsia="ru-RU"/>
              </w:rPr>
              <w:t xml:space="preserve"> </w:t>
            </w:r>
            <w:proofErr w:type="spellStart"/>
            <w:r w:rsidRPr="00882628">
              <w:rPr>
                <w:rFonts w:ascii="Times New Roman" w:eastAsia="Times New Roman" w:hAnsi="Times New Roman"/>
                <w:color w:val="000000"/>
                <w:sz w:val="24"/>
                <w:szCs w:val="24"/>
                <w:lang w:val="uk-UA" w:eastAsia="ru-RU"/>
              </w:rPr>
              <w:t>Якушинецької</w:t>
            </w:r>
            <w:proofErr w:type="spellEnd"/>
            <w:r w:rsidRPr="00882628">
              <w:rPr>
                <w:rFonts w:ascii="Times New Roman" w:eastAsia="Times New Roman" w:hAnsi="Times New Roman"/>
                <w:color w:val="000000"/>
                <w:sz w:val="24"/>
                <w:szCs w:val="24"/>
                <w:lang w:val="uk-UA" w:eastAsia="ru-RU"/>
              </w:rPr>
              <w:t xml:space="preserve"> сільської ради на 2018-2020 роки </w:t>
            </w:r>
          </w:p>
        </w:tc>
        <w:tc>
          <w:tcPr>
            <w:tcW w:w="3118" w:type="dxa"/>
            <w:vAlign w:val="center"/>
          </w:tcPr>
          <w:p w:rsidR="008D723F" w:rsidRDefault="00882628" w:rsidP="00882628">
            <w:pPr>
              <w:spacing w:after="0" w:line="240" w:lineRule="auto"/>
              <w:rPr>
                <w:rFonts w:ascii="Times New Roman" w:eastAsia="Times New Roman" w:hAnsi="Times New Roman"/>
                <w:sz w:val="24"/>
                <w:szCs w:val="24"/>
                <w:lang w:val="uk-UA" w:eastAsia="ru-RU"/>
              </w:rPr>
            </w:pPr>
            <w:r w:rsidRPr="00882628">
              <w:rPr>
                <w:rFonts w:ascii="Times New Roman" w:eastAsia="Times New Roman" w:hAnsi="Times New Roman"/>
                <w:sz w:val="24"/>
                <w:szCs w:val="24"/>
                <w:lang w:val="uk-UA" w:eastAsia="ru-RU"/>
              </w:rPr>
              <w:t>Рішення 9 сесії 7 скликання від 18.12.2018 року</w:t>
            </w:r>
          </w:p>
        </w:tc>
      </w:tr>
      <w:tr w:rsidR="008D723F" w:rsidRPr="00634A56" w:rsidTr="00552C09">
        <w:tc>
          <w:tcPr>
            <w:tcW w:w="567" w:type="dxa"/>
            <w:vAlign w:val="center"/>
          </w:tcPr>
          <w:p w:rsidR="008D723F" w:rsidRDefault="00882628" w:rsidP="00552C09">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14</w:t>
            </w:r>
          </w:p>
        </w:tc>
        <w:tc>
          <w:tcPr>
            <w:tcW w:w="6805" w:type="dxa"/>
          </w:tcPr>
          <w:p w:rsidR="008D723F" w:rsidRDefault="00882628" w:rsidP="00552C09">
            <w:pPr>
              <w:spacing w:after="0" w:line="240" w:lineRule="auto"/>
              <w:jc w:val="both"/>
              <w:rPr>
                <w:rFonts w:ascii="Times New Roman" w:eastAsia="Times New Roman" w:hAnsi="Times New Roman"/>
                <w:color w:val="000000"/>
                <w:sz w:val="24"/>
                <w:szCs w:val="24"/>
                <w:lang w:val="uk-UA" w:eastAsia="ru-RU"/>
              </w:rPr>
            </w:pPr>
            <w:r w:rsidRPr="00882628">
              <w:rPr>
                <w:rFonts w:ascii="Times New Roman" w:eastAsia="Times New Roman" w:hAnsi="Times New Roman"/>
                <w:color w:val="000000"/>
                <w:sz w:val="24"/>
                <w:szCs w:val="24"/>
                <w:lang w:val="uk-UA" w:eastAsia="ru-RU"/>
              </w:rPr>
              <w:t xml:space="preserve">Програма розвитку земельних </w:t>
            </w:r>
            <w:proofErr w:type="spellStart"/>
            <w:r w:rsidRPr="00882628">
              <w:rPr>
                <w:rFonts w:ascii="Times New Roman" w:eastAsia="Times New Roman" w:hAnsi="Times New Roman"/>
                <w:color w:val="000000"/>
                <w:sz w:val="24"/>
                <w:szCs w:val="24"/>
                <w:lang w:val="uk-UA" w:eastAsia="ru-RU"/>
              </w:rPr>
              <w:t>віднеосин</w:t>
            </w:r>
            <w:proofErr w:type="spellEnd"/>
            <w:r w:rsidRPr="00882628">
              <w:rPr>
                <w:rFonts w:ascii="Times New Roman" w:eastAsia="Times New Roman" w:hAnsi="Times New Roman"/>
                <w:color w:val="000000"/>
                <w:sz w:val="24"/>
                <w:szCs w:val="24"/>
                <w:lang w:val="uk-UA" w:eastAsia="ru-RU"/>
              </w:rPr>
              <w:t xml:space="preserve"> та охорони земель у </w:t>
            </w:r>
            <w:proofErr w:type="spellStart"/>
            <w:r w:rsidRPr="00882628">
              <w:rPr>
                <w:rFonts w:ascii="Times New Roman" w:eastAsia="Times New Roman" w:hAnsi="Times New Roman"/>
                <w:color w:val="000000"/>
                <w:sz w:val="24"/>
                <w:szCs w:val="24"/>
                <w:lang w:val="uk-UA" w:eastAsia="ru-RU"/>
              </w:rPr>
              <w:t>Якушинецькій</w:t>
            </w:r>
            <w:proofErr w:type="spellEnd"/>
            <w:r w:rsidRPr="00882628">
              <w:rPr>
                <w:rFonts w:ascii="Times New Roman" w:eastAsia="Times New Roman" w:hAnsi="Times New Roman"/>
                <w:color w:val="000000"/>
                <w:sz w:val="24"/>
                <w:szCs w:val="24"/>
                <w:lang w:val="uk-UA" w:eastAsia="ru-RU"/>
              </w:rPr>
              <w:t xml:space="preserve"> об'єднаній територіальній громаді на 2018-2020 роки</w:t>
            </w:r>
          </w:p>
        </w:tc>
        <w:tc>
          <w:tcPr>
            <w:tcW w:w="3118" w:type="dxa"/>
            <w:vAlign w:val="center"/>
          </w:tcPr>
          <w:p w:rsidR="008D723F" w:rsidRDefault="00882628" w:rsidP="00324BEE">
            <w:pPr>
              <w:spacing w:after="0" w:line="240" w:lineRule="auto"/>
              <w:rPr>
                <w:rFonts w:ascii="Times New Roman" w:eastAsia="Times New Roman" w:hAnsi="Times New Roman"/>
                <w:sz w:val="24"/>
                <w:szCs w:val="24"/>
                <w:lang w:val="uk-UA" w:eastAsia="ru-RU"/>
              </w:rPr>
            </w:pPr>
            <w:r w:rsidRPr="00882628">
              <w:rPr>
                <w:rFonts w:ascii="Times New Roman" w:eastAsia="Times New Roman" w:hAnsi="Times New Roman"/>
                <w:sz w:val="24"/>
                <w:szCs w:val="24"/>
                <w:lang w:val="uk-UA" w:eastAsia="ru-RU"/>
              </w:rPr>
              <w:t>Рішення 9 сесії 7 скликання від 18.12.2018 року</w:t>
            </w:r>
          </w:p>
        </w:tc>
      </w:tr>
    </w:tbl>
    <w:p w:rsidR="00D732C9" w:rsidRDefault="00D732C9" w:rsidP="00D732C9">
      <w:pPr>
        <w:spacing w:after="0"/>
        <w:jc w:val="both"/>
        <w:rPr>
          <w:rFonts w:ascii="Times New Roman" w:hAnsi="Times New Roman"/>
          <w:sz w:val="24"/>
          <w:szCs w:val="24"/>
          <w:lang w:val="uk-UA"/>
        </w:rPr>
      </w:pPr>
    </w:p>
    <w:p w:rsidR="00D732C9" w:rsidRDefault="00D732C9" w:rsidP="00D732C9">
      <w:pPr>
        <w:spacing w:after="0"/>
        <w:jc w:val="both"/>
        <w:rPr>
          <w:rFonts w:ascii="Times New Roman" w:hAnsi="Times New Roman"/>
          <w:sz w:val="24"/>
          <w:szCs w:val="24"/>
          <w:lang w:val="uk-UA"/>
        </w:rPr>
      </w:pPr>
    </w:p>
    <w:p w:rsidR="00D732C9" w:rsidRPr="005F74A1" w:rsidRDefault="00D732C9" w:rsidP="00D732C9">
      <w:pPr>
        <w:spacing w:after="0"/>
        <w:jc w:val="both"/>
        <w:rPr>
          <w:rFonts w:ascii="Times New Roman" w:hAnsi="Times New Roman"/>
          <w:b/>
          <w:sz w:val="24"/>
          <w:szCs w:val="24"/>
          <w:lang w:val="uk-UA"/>
        </w:rPr>
      </w:pPr>
      <w:r w:rsidRPr="005F74A1">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 xml:space="preserve">                                           </w:t>
      </w:r>
      <w:r w:rsidRPr="005F74A1">
        <w:rPr>
          <w:rFonts w:ascii="Times New Roman" w:hAnsi="Times New Roman"/>
          <w:b/>
          <w:sz w:val="24"/>
          <w:szCs w:val="24"/>
          <w:lang w:val="uk-UA"/>
        </w:rPr>
        <w:t xml:space="preserve">     К.М.Костюк</w:t>
      </w:r>
    </w:p>
    <w:p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rsidR="00BF6B04" w:rsidRDefault="00BF6B04" w:rsidP="003C16BF">
      <w:pPr>
        <w:widowControl w:val="0"/>
        <w:spacing w:after="0" w:line="240" w:lineRule="auto"/>
        <w:ind w:firstLine="567"/>
        <w:jc w:val="both"/>
        <w:rPr>
          <w:rFonts w:ascii="Times New Roman" w:hAnsi="Times New Roman"/>
          <w:sz w:val="24"/>
          <w:szCs w:val="24"/>
          <w:lang w:val="uk-UA"/>
        </w:rPr>
      </w:pPr>
    </w:p>
    <w:p w:rsidR="00D732C9" w:rsidRDefault="00D732C9" w:rsidP="003C16BF">
      <w:pPr>
        <w:widowControl w:val="0"/>
        <w:spacing w:after="0" w:line="240" w:lineRule="auto"/>
        <w:ind w:firstLine="567"/>
        <w:jc w:val="both"/>
        <w:rPr>
          <w:rFonts w:ascii="Times New Roman" w:hAnsi="Times New Roman"/>
          <w:sz w:val="24"/>
          <w:szCs w:val="24"/>
          <w:lang w:val="uk-UA"/>
        </w:rPr>
      </w:pPr>
    </w:p>
    <w:p w:rsidR="00D732C9" w:rsidRDefault="00D732C9" w:rsidP="003C16BF">
      <w:pPr>
        <w:widowControl w:val="0"/>
        <w:spacing w:after="0" w:line="240" w:lineRule="auto"/>
        <w:ind w:firstLine="567"/>
        <w:jc w:val="both"/>
        <w:rPr>
          <w:rFonts w:ascii="Times New Roman" w:hAnsi="Times New Roman"/>
          <w:sz w:val="24"/>
          <w:szCs w:val="24"/>
          <w:lang w:val="uk-UA"/>
        </w:rPr>
      </w:pPr>
    </w:p>
    <w:p w:rsidR="00D732C9" w:rsidRDefault="00D732C9" w:rsidP="003C16BF">
      <w:pPr>
        <w:widowControl w:val="0"/>
        <w:spacing w:after="0" w:line="240" w:lineRule="auto"/>
        <w:ind w:firstLine="567"/>
        <w:jc w:val="both"/>
        <w:rPr>
          <w:rFonts w:ascii="Times New Roman" w:hAnsi="Times New Roman"/>
          <w:sz w:val="24"/>
          <w:szCs w:val="24"/>
          <w:lang w:val="uk-UA"/>
        </w:rPr>
      </w:pPr>
    </w:p>
    <w:p w:rsidR="00D732C9" w:rsidRDefault="00D732C9" w:rsidP="003C16BF">
      <w:pPr>
        <w:widowControl w:val="0"/>
        <w:spacing w:after="0" w:line="240" w:lineRule="auto"/>
        <w:ind w:firstLine="567"/>
        <w:jc w:val="both"/>
        <w:rPr>
          <w:rFonts w:ascii="Times New Roman" w:hAnsi="Times New Roman"/>
          <w:sz w:val="24"/>
          <w:szCs w:val="24"/>
          <w:lang w:val="uk-UA"/>
        </w:rPr>
      </w:pPr>
    </w:p>
    <w:p w:rsidR="00D732C9" w:rsidRDefault="00D732C9" w:rsidP="003C16BF">
      <w:pPr>
        <w:widowControl w:val="0"/>
        <w:spacing w:after="0" w:line="240" w:lineRule="auto"/>
        <w:ind w:firstLine="567"/>
        <w:jc w:val="both"/>
        <w:rPr>
          <w:rFonts w:ascii="Times New Roman" w:hAnsi="Times New Roman"/>
          <w:sz w:val="24"/>
          <w:szCs w:val="24"/>
          <w:lang w:val="uk-UA"/>
        </w:rPr>
      </w:pPr>
    </w:p>
    <w:p w:rsidR="00D732C9" w:rsidRDefault="00D732C9" w:rsidP="003C16BF">
      <w:pPr>
        <w:widowControl w:val="0"/>
        <w:spacing w:after="0" w:line="240" w:lineRule="auto"/>
        <w:ind w:firstLine="567"/>
        <w:jc w:val="both"/>
        <w:rPr>
          <w:rFonts w:ascii="Times New Roman" w:hAnsi="Times New Roman"/>
          <w:sz w:val="24"/>
          <w:szCs w:val="24"/>
          <w:lang w:val="uk-UA"/>
        </w:rPr>
      </w:pPr>
    </w:p>
    <w:p w:rsidR="00D732C9" w:rsidRDefault="00D732C9" w:rsidP="003C16BF">
      <w:pPr>
        <w:widowControl w:val="0"/>
        <w:spacing w:after="0" w:line="240" w:lineRule="auto"/>
        <w:ind w:firstLine="567"/>
        <w:jc w:val="both"/>
        <w:rPr>
          <w:rFonts w:ascii="Times New Roman" w:hAnsi="Times New Roman"/>
          <w:sz w:val="24"/>
          <w:szCs w:val="24"/>
          <w:lang w:val="uk-UA"/>
        </w:rPr>
      </w:pPr>
    </w:p>
    <w:p w:rsidR="00D732C9" w:rsidRDefault="00D732C9" w:rsidP="003C16BF">
      <w:pPr>
        <w:widowControl w:val="0"/>
        <w:spacing w:after="0" w:line="240" w:lineRule="auto"/>
        <w:ind w:firstLine="567"/>
        <w:jc w:val="both"/>
        <w:rPr>
          <w:rFonts w:ascii="Times New Roman" w:hAnsi="Times New Roman"/>
          <w:sz w:val="24"/>
          <w:szCs w:val="24"/>
          <w:lang w:val="uk-UA"/>
        </w:rPr>
      </w:pPr>
    </w:p>
    <w:p w:rsidR="00D732C9" w:rsidRPr="004B2E07" w:rsidRDefault="00D732C9" w:rsidP="003C16BF">
      <w:pPr>
        <w:widowControl w:val="0"/>
        <w:spacing w:after="0" w:line="240" w:lineRule="auto"/>
        <w:ind w:firstLine="567"/>
        <w:jc w:val="both"/>
        <w:rPr>
          <w:rFonts w:ascii="Times New Roman" w:hAnsi="Times New Roman"/>
          <w:sz w:val="24"/>
          <w:szCs w:val="24"/>
          <w:lang w:val="uk-UA"/>
        </w:rPr>
      </w:pPr>
    </w:p>
    <w:p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rsidR="00BF6B04" w:rsidRPr="004B2E07" w:rsidRDefault="00BF6B04" w:rsidP="003C16BF">
      <w:pPr>
        <w:widowControl w:val="0"/>
        <w:spacing w:after="0" w:line="240" w:lineRule="auto"/>
        <w:ind w:firstLine="567"/>
        <w:jc w:val="both"/>
        <w:rPr>
          <w:rFonts w:ascii="Times New Roman" w:hAnsi="Times New Roman"/>
          <w:sz w:val="24"/>
          <w:szCs w:val="24"/>
          <w:lang w:val="uk-UA"/>
        </w:rPr>
      </w:pPr>
    </w:p>
    <w:p w:rsidR="00BF6B04" w:rsidRDefault="00BF6B04" w:rsidP="003C16BF">
      <w:pPr>
        <w:widowControl w:val="0"/>
        <w:spacing w:after="0" w:line="240" w:lineRule="auto"/>
        <w:ind w:firstLine="567"/>
        <w:jc w:val="both"/>
        <w:rPr>
          <w:rFonts w:ascii="Times New Roman" w:hAnsi="Times New Roman"/>
          <w:sz w:val="24"/>
          <w:szCs w:val="24"/>
          <w:lang w:val="uk-UA"/>
        </w:rPr>
      </w:pPr>
    </w:p>
    <w:p w:rsidR="00BF6B04" w:rsidRDefault="00BF6B04" w:rsidP="003C16BF">
      <w:pPr>
        <w:widowControl w:val="0"/>
        <w:spacing w:after="0" w:line="240" w:lineRule="auto"/>
        <w:ind w:firstLine="567"/>
        <w:jc w:val="both"/>
        <w:rPr>
          <w:rFonts w:ascii="Times New Roman" w:hAnsi="Times New Roman"/>
          <w:sz w:val="24"/>
          <w:szCs w:val="24"/>
          <w:lang w:val="uk-UA"/>
        </w:rPr>
      </w:pPr>
    </w:p>
    <w:p w:rsidR="00BF6B04" w:rsidRDefault="00BF6B04" w:rsidP="003C16BF">
      <w:pPr>
        <w:widowControl w:val="0"/>
        <w:spacing w:after="0" w:line="240" w:lineRule="auto"/>
        <w:ind w:firstLine="567"/>
        <w:jc w:val="both"/>
        <w:rPr>
          <w:rFonts w:ascii="Times New Roman" w:hAnsi="Times New Roman"/>
          <w:sz w:val="24"/>
          <w:szCs w:val="24"/>
          <w:lang w:val="uk-UA"/>
        </w:rPr>
      </w:pPr>
    </w:p>
    <w:p w:rsidR="00BF6B04" w:rsidRDefault="00BF6B04" w:rsidP="003C16BF">
      <w:pPr>
        <w:widowControl w:val="0"/>
        <w:spacing w:after="0" w:line="240" w:lineRule="auto"/>
        <w:ind w:firstLine="567"/>
        <w:jc w:val="both"/>
        <w:rPr>
          <w:rFonts w:ascii="Times New Roman" w:hAnsi="Times New Roman"/>
          <w:sz w:val="24"/>
          <w:szCs w:val="24"/>
          <w:lang w:val="uk-UA"/>
        </w:rPr>
      </w:pPr>
    </w:p>
    <w:p w:rsidR="00BF6B04" w:rsidRDefault="00BF6B04" w:rsidP="003C16BF">
      <w:pPr>
        <w:widowControl w:val="0"/>
        <w:spacing w:after="0" w:line="240" w:lineRule="auto"/>
        <w:ind w:firstLine="567"/>
        <w:jc w:val="both"/>
        <w:rPr>
          <w:rFonts w:ascii="Times New Roman" w:hAnsi="Times New Roman"/>
          <w:sz w:val="24"/>
          <w:szCs w:val="24"/>
          <w:lang w:val="uk-UA"/>
        </w:rPr>
      </w:pPr>
    </w:p>
    <w:p w:rsidR="00BF6B04" w:rsidRDefault="00BF6B04" w:rsidP="003C16BF">
      <w:pPr>
        <w:widowControl w:val="0"/>
        <w:spacing w:after="0" w:line="240" w:lineRule="auto"/>
        <w:ind w:firstLine="567"/>
        <w:jc w:val="both"/>
        <w:rPr>
          <w:rFonts w:ascii="Times New Roman" w:hAnsi="Times New Roman"/>
          <w:sz w:val="24"/>
          <w:szCs w:val="24"/>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sectPr w:rsidR="00F573A4" w:rsidSect="008D7590">
      <w:headerReference w:type="even" r:id="rId10"/>
      <w:headerReference w:type="default" r:id="rId11"/>
      <w:footerReference w:type="even" r:id="rId12"/>
      <w:footerReference w:type="default" r:id="rId13"/>
      <w:headerReference w:type="first" r:id="rId14"/>
      <w:footerReference w:type="first" r:id="rId15"/>
      <w:pgSz w:w="11906" w:h="16838"/>
      <w:pgMar w:top="993" w:right="424"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23F" w:rsidRDefault="008D723F" w:rsidP="00E75754">
      <w:pPr>
        <w:spacing w:after="0" w:line="240" w:lineRule="auto"/>
      </w:pPr>
      <w:r>
        <w:separator/>
      </w:r>
    </w:p>
  </w:endnote>
  <w:endnote w:type="continuationSeparator" w:id="0">
    <w:p w:rsidR="008D723F" w:rsidRDefault="008D723F" w:rsidP="00E7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Arial Unicode MS"/>
    <w:charset w:val="80"/>
    <w:family w:val="roman"/>
    <w:pitch w:val="variable"/>
  </w:font>
  <w:font w:name="DejaVu Sans">
    <w:altName w:val="MS Mincho"/>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3F" w:rsidRDefault="008D723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3F" w:rsidRDefault="008D723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3F" w:rsidRDefault="008D723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23F" w:rsidRDefault="008D723F" w:rsidP="00E75754">
      <w:pPr>
        <w:spacing w:after="0" w:line="240" w:lineRule="auto"/>
      </w:pPr>
      <w:r>
        <w:separator/>
      </w:r>
    </w:p>
  </w:footnote>
  <w:footnote w:type="continuationSeparator" w:id="0">
    <w:p w:rsidR="008D723F" w:rsidRDefault="008D723F" w:rsidP="00E75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3F" w:rsidRDefault="008D723F">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3F" w:rsidRDefault="008D723F">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3F" w:rsidRDefault="008D723F">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CEF"/>
    <w:multiLevelType w:val="hybridMultilevel"/>
    <w:tmpl w:val="6CFCA0B2"/>
    <w:lvl w:ilvl="0" w:tplc="2EFCEFE0">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02DB46B8"/>
    <w:multiLevelType w:val="hybridMultilevel"/>
    <w:tmpl w:val="79B6B9F8"/>
    <w:lvl w:ilvl="0" w:tplc="9828A70C">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620CFD"/>
    <w:multiLevelType w:val="hybridMultilevel"/>
    <w:tmpl w:val="F0AC9854"/>
    <w:lvl w:ilvl="0" w:tplc="A614E9AC">
      <w:numFmt w:val="bullet"/>
      <w:lvlText w:val="-"/>
      <w:lvlJc w:val="left"/>
      <w:pPr>
        <w:ind w:left="720"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68723FC"/>
    <w:multiLevelType w:val="hybridMultilevel"/>
    <w:tmpl w:val="5658BE6A"/>
    <w:lvl w:ilvl="0" w:tplc="2EFCEFE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BD6A50"/>
    <w:multiLevelType w:val="hybridMultilevel"/>
    <w:tmpl w:val="75B8B984"/>
    <w:lvl w:ilvl="0" w:tplc="F698C1F4">
      <w:start w:val="1"/>
      <w:numFmt w:val="bullet"/>
      <w:lvlText w:val=""/>
      <w:lvlJc w:val="left"/>
      <w:pPr>
        <w:tabs>
          <w:tab w:val="num" w:pos="1440"/>
        </w:tabs>
        <w:ind w:left="1440"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9936FCA"/>
    <w:multiLevelType w:val="hybridMultilevel"/>
    <w:tmpl w:val="DE889A48"/>
    <w:lvl w:ilvl="0" w:tplc="2EFCEFE0">
      <w:start w:val="1"/>
      <w:numFmt w:val="bullet"/>
      <w:lvlText w:val="-"/>
      <w:lvlJc w:val="left"/>
      <w:pPr>
        <w:ind w:left="107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6">
    <w:nsid w:val="09DE4B6D"/>
    <w:multiLevelType w:val="hybridMultilevel"/>
    <w:tmpl w:val="A710A8B4"/>
    <w:lvl w:ilvl="0" w:tplc="F698C1F4">
      <w:start w:val="1"/>
      <w:numFmt w:val="bullet"/>
      <w:lvlText w:val=""/>
      <w:lvlJc w:val="left"/>
      <w:pPr>
        <w:tabs>
          <w:tab w:val="num" w:pos="1440"/>
        </w:tabs>
        <w:ind w:left="1440"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9FF1CAB"/>
    <w:multiLevelType w:val="multilevel"/>
    <w:tmpl w:val="1124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284790"/>
    <w:multiLevelType w:val="hybridMultilevel"/>
    <w:tmpl w:val="3664275A"/>
    <w:lvl w:ilvl="0" w:tplc="F698C1F4">
      <w:start w:val="1"/>
      <w:numFmt w:val="bullet"/>
      <w:lvlText w:val=""/>
      <w:lvlJc w:val="left"/>
      <w:pPr>
        <w:tabs>
          <w:tab w:val="num" w:pos="2487"/>
        </w:tabs>
        <w:ind w:left="2487"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A5A431C"/>
    <w:multiLevelType w:val="hybridMultilevel"/>
    <w:tmpl w:val="81CE50D0"/>
    <w:lvl w:ilvl="0" w:tplc="9828A70C">
      <w:start w:val="1"/>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454A6A"/>
    <w:multiLevelType w:val="hybridMultilevel"/>
    <w:tmpl w:val="F1423AF8"/>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32C28D7"/>
    <w:multiLevelType w:val="hybridMultilevel"/>
    <w:tmpl w:val="3D06810C"/>
    <w:lvl w:ilvl="0" w:tplc="478C119C">
      <w:start w:val="1"/>
      <w:numFmt w:val="bullet"/>
      <w:lvlText w:val=""/>
      <w:lvlJc w:val="left"/>
      <w:pPr>
        <w:ind w:left="1211" w:hanging="360"/>
      </w:pPr>
      <w:rPr>
        <w:rFonts w:ascii="Wingdings" w:hAnsi="Wingdings" w:hint="default"/>
        <w:color w:val="002060"/>
        <w:sz w:val="3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14B6459F"/>
    <w:multiLevelType w:val="hybridMultilevel"/>
    <w:tmpl w:val="FE22034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168E7576"/>
    <w:multiLevelType w:val="hybridMultilevel"/>
    <w:tmpl w:val="ECDAFD22"/>
    <w:lvl w:ilvl="0" w:tplc="F698C1F4">
      <w:start w:val="1"/>
      <w:numFmt w:val="bullet"/>
      <w:lvlText w:val=""/>
      <w:lvlJc w:val="left"/>
      <w:pPr>
        <w:tabs>
          <w:tab w:val="num" w:pos="1440"/>
        </w:tabs>
        <w:ind w:left="144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AD9358F"/>
    <w:multiLevelType w:val="hybridMultilevel"/>
    <w:tmpl w:val="84E85E2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1B7E61C1"/>
    <w:multiLevelType w:val="hybridMultilevel"/>
    <w:tmpl w:val="B6DEF9A4"/>
    <w:lvl w:ilvl="0" w:tplc="3608331A">
      <w:start w:val="1"/>
      <w:numFmt w:val="bullet"/>
      <w:lvlText w:val="-"/>
      <w:lvlJc w:val="left"/>
      <w:pPr>
        <w:ind w:left="1068" w:hanging="360"/>
      </w:pPr>
      <w:rPr>
        <w:rFonts w:ascii="Calibri" w:eastAsia="Times New Roman" w:hAnsi="Calibri"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1BA247AF"/>
    <w:multiLevelType w:val="hybridMultilevel"/>
    <w:tmpl w:val="72FE0266"/>
    <w:lvl w:ilvl="0" w:tplc="F698C1F4">
      <w:start w:val="1"/>
      <w:numFmt w:val="bullet"/>
      <w:lvlText w:val=""/>
      <w:lvlJc w:val="left"/>
      <w:pPr>
        <w:tabs>
          <w:tab w:val="num" w:pos="7873"/>
        </w:tabs>
        <w:ind w:left="787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C1464CD"/>
    <w:multiLevelType w:val="hybridMultilevel"/>
    <w:tmpl w:val="A686D096"/>
    <w:lvl w:ilvl="0" w:tplc="28D6E9F0">
      <w:start w:val="6"/>
      <w:numFmt w:val="bullet"/>
      <w:lvlText w:val="-"/>
      <w:lvlJc w:val="left"/>
      <w:pPr>
        <w:ind w:left="92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1C970BB5"/>
    <w:multiLevelType w:val="hybridMultilevel"/>
    <w:tmpl w:val="BE8CAE40"/>
    <w:lvl w:ilvl="0" w:tplc="CE8EB580">
      <w:start w:val="1"/>
      <w:numFmt w:val="bullet"/>
      <w:lvlText w:val="-"/>
      <w:lvlJc w:val="left"/>
      <w:pPr>
        <w:tabs>
          <w:tab w:val="num" w:pos="360"/>
        </w:tabs>
        <w:ind w:left="360" w:hanging="360"/>
      </w:p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0">
    <w:nsid w:val="1FC27C3C"/>
    <w:multiLevelType w:val="hybridMultilevel"/>
    <w:tmpl w:val="C59CA5C2"/>
    <w:lvl w:ilvl="0" w:tplc="98C2F03C">
      <w:start w:val="1"/>
      <w:numFmt w:val="bullet"/>
      <w:lvlText w:val=""/>
      <w:lvlJc w:val="left"/>
      <w:pPr>
        <w:tabs>
          <w:tab w:val="num" w:pos="3195"/>
        </w:tabs>
        <w:ind w:left="3195" w:hanging="360"/>
      </w:pPr>
      <w:rPr>
        <w:rFonts w:ascii="Symbol" w:hAnsi="Symbol" w:hint="default"/>
      </w:rPr>
    </w:lvl>
    <w:lvl w:ilvl="1" w:tplc="04220003">
      <w:start w:val="1"/>
      <w:numFmt w:val="decimal"/>
      <w:lvlText w:val="%2."/>
      <w:lvlJc w:val="left"/>
      <w:pPr>
        <w:tabs>
          <w:tab w:val="num" w:pos="3915"/>
        </w:tabs>
        <w:ind w:left="3915" w:hanging="360"/>
      </w:pPr>
    </w:lvl>
    <w:lvl w:ilvl="2" w:tplc="04220005">
      <w:start w:val="1"/>
      <w:numFmt w:val="decimal"/>
      <w:lvlText w:val="%3."/>
      <w:lvlJc w:val="left"/>
      <w:pPr>
        <w:tabs>
          <w:tab w:val="num" w:pos="4635"/>
        </w:tabs>
        <w:ind w:left="4635" w:hanging="360"/>
      </w:pPr>
    </w:lvl>
    <w:lvl w:ilvl="3" w:tplc="04220001">
      <w:start w:val="1"/>
      <w:numFmt w:val="decimal"/>
      <w:lvlText w:val="%4."/>
      <w:lvlJc w:val="left"/>
      <w:pPr>
        <w:tabs>
          <w:tab w:val="num" w:pos="5355"/>
        </w:tabs>
        <w:ind w:left="5355" w:hanging="360"/>
      </w:pPr>
    </w:lvl>
    <w:lvl w:ilvl="4" w:tplc="04220003">
      <w:start w:val="1"/>
      <w:numFmt w:val="decimal"/>
      <w:lvlText w:val="%5."/>
      <w:lvlJc w:val="left"/>
      <w:pPr>
        <w:tabs>
          <w:tab w:val="num" w:pos="6075"/>
        </w:tabs>
        <w:ind w:left="6075" w:hanging="360"/>
      </w:pPr>
    </w:lvl>
    <w:lvl w:ilvl="5" w:tplc="04220005">
      <w:start w:val="1"/>
      <w:numFmt w:val="decimal"/>
      <w:lvlText w:val="%6."/>
      <w:lvlJc w:val="left"/>
      <w:pPr>
        <w:tabs>
          <w:tab w:val="num" w:pos="6795"/>
        </w:tabs>
        <w:ind w:left="6795" w:hanging="360"/>
      </w:pPr>
    </w:lvl>
    <w:lvl w:ilvl="6" w:tplc="04220001">
      <w:start w:val="1"/>
      <w:numFmt w:val="decimal"/>
      <w:lvlText w:val="%7."/>
      <w:lvlJc w:val="left"/>
      <w:pPr>
        <w:tabs>
          <w:tab w:val="num" w:pos="7515"/>
        </w:tabs>
        <w:ind w:left="7515" w:hanging="360"/>
      </w:pPr>
    </w:lvl>
    <w:lvl w:ilvl="7" w:tplc="04220003">
      <w:start w:val="1"/>
      <w:numFmt w:val="decimal"/>
      <w:lvlText w:val="%8."/>
      <w:lvlJc w:val="left"/>
      <w:pPr>
        <w:tabs>
          <w:tab w:val="num" w:pos="8235"/>
        </w:tabs>
        <w:ind w:left="8235" w:hanging="360"/>
      </w:pPr>
    </w:lvl>
    <w:lvl w:ilvl="8" w:tplc="04220005">
      <w:start w:val="1"/>
      <w:numFmt w:val="decimal"/>
      <w:lvlText w:val="%9."/>
      <w:lvlJc w:val="left"/>
      <w:pPr>
        <w:tabs>
          <w:tab w:val="num" w:pos="8955"/>
        </w:tabs>
        <w:ind w:left="8955" w:hanging="360"/>
      </w:pPr>
    </w:lvl>
  </w:abstractNum>
  <w:abstractNum w:abstractNumId="21">
    <w:nsid w:val="23826BFF"/>
    <w:multiLevelType w:val="hybridMultilevel"/>
    <w:tmpl w:val="ED60073A"/>
    <w:lvl w:ilvl="0" w:tplc="28D6E9F0">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3F35A20"/>
    <w:multiLevelType w:val="hybridMultilevel"/>
    <w:tmpl w:val="86D87FB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4771570"/>
    <w:multiLevelType w:val="hybridMultilevel"/>
    <w:tmpl w:val="4FBE918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256B230E"/>
    <w:multiLevelType w:val="hybridMultilevel"/>
    <w:tmpl w:val="1BB8C9C6"/>
    <w:lvl w:ilvl="0" w:tplc="28D6E9F0">
      <w:start w:val="6"/>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6C765DB"/>
    <w:multiLevelType w:val="hybridMultilevel"/>
    <w:tmpl w:val="7EA06692"/>
    <w:lvl w:ilvl="0" w:tplc="AA924C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27DD73CE"/>
    <w:multiLevelType w:val="hybridMultilevel"/>
    <w:tmpl w:val="CD1C65BA"/>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8976682"/>
    <w:multiLevelType w:val="hybridMultilevel"/>
    <w:tmpl w:val="C0924D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28D66077"/>
    <w:multiLevelType w:val="hybridMultilevel"/>
    <w:tmpl w:val="16A29DCA"/>
    <w:lvl w:ilvl="0" w:tplc="2EFCEFE0">
      <w:start w:val="1"/>
      <w:numFmt w:val="bullet"/>
      <w:lvlText w:val="-"/>
      <w:lvlJc w:val="left"/>
      <w:pPr>
        <w:ind w:left="72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9">
    <w:nsid w:val="2A147FEC"/>
    <w:multiLevelType w:val="hybridMultilevel"/>
    <w:tmpl w:val="8BE0A7D4"/>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605"/>
        </w:tabs>
        <w:ind w:left="1605" w:hanging="360"/>
      </w:pPr>
      <w:rPr>
        <w:rFonts w:ascii="Courier New" w:hAnsi="Courier New" w:cs="Courier New" w:hint="default"/>
      </w:rPr>
    </w:lvl>
    <w:lvl w:ilvl="2" w:tplc="04190005">
      <w:start w:val="1"/>
      <w:numFmt w:val="bullet"/>
      <w:lvlText w:val=""/>
      <w:lvlJc w:val="left"/>
      <w:pPr>
        <w:tabs>
          <w:tab w:val="num" w:pos="2325"/>
        </w:tabs>
        <w:ind w:left="2325" w:hanging="360"/>
      </w:pPr>
      <w:rPr>
        <w:rFonts w:ascii="Wingdings" w:hAnsi="Wingdings" w:hint="default"/>
      </w:rPr>
    </w:lvl>
    <w:lvl w:ilvl="3" w:tplc="04190001">
      <w:start w:val="1"/>
      <w:numFmt w:val="bullet"/>
      <w:lvlText w:val=""/>
      <w:lvlJc w:val="left"/>
      <w:pPr>
        <w:tabs>
          <w:tab w:val="num" w:pos="3045"/>
        </w:tabs>
        <w:ind w:left="3045" w:hanging="360"/>
      </w:pPr>
      <w:rPr>
        <w:rFonts w:ascii="Symbol" w:hAnsi="Symbol" w:hint="default"/>
      </w:rPr>
    </w:lvl>
    <w:lvl w:ilvl="4" w:tplc="04190003">
      <w:start w:val="1"/>
      <w:numFmt w:val="bullet"/>
      <w:lvlText w:val="o"/>
      <w:lvlJc w:val="left"/>
      <w:pPr>
        <w:tabs>
          <w:tab w:val="num" w:pos="3765"/>
        </w:tabs>
        <w:ind w:left="3765" w:hanging="360"/>
      </w:pPr>
      <w:rPr>
        <w:rFonts w:ascii="Courier New" w:hAnsi="Courier New" w:cs="Courier New" w:hint="default"/>
      </w:rPr>
    </w:lvl>
    <w:lvl w:ilvl="5" w:tplc="04190005">
      <w:start w:val="1"/>
      <w:numFmt w:val="bullet"/>
      <w:lvlText w:val=""/>
      <w:lvlJc w:val="left"/>
      <w:pPr>
        <w:tabs>
          <w:tab w:val="num" w:pos="4485"/>
        </w:tabs>
        <w:ind w:left="4485" w:hanging="360"/>
      </w:pPr>
      <w:rPr>
        <w:rFonts w:ascii="Wingdings" w:hAnsi="Wingdings" w:hint="default"/>
      </w:rPr>
    </w:lvl>
    <w:lvl w:ilvl="6" w:tplc="04190001">
      <w:start w:val="1"/>
      <w:numFmt w:val="bullet"/>
      <w:lvlText w:val=""/>
      <w:lvlJc w:val="left"/>
      <w:pPr>
        <w:tabs>
          <w:tab w:val="num" w:pos="5205"/>
        </w:tabs>
        <w:ind w:left="5205" w:hanging="360"/>
      </w:pPr>
      <w:rPr>
        <w:rFonts w:ascii="Symbol" w:hAnsi="Symbol" w:hint="default"/>
      </w:rPr>
    </w:lvl>
    <w:lvl w:ilvl="7" w:tplc="04190003">
      <w:start w:val="1"/>
      <w:numFmt w:val="bullet"/>
      <w:lvlText w:val="o"/>
      <w:lvlJc w:val="left"/>
      <w:pPr>
        <w:tabs>
          <w:tab w:val="num" w:pos="5925"/>
        </w:tabs>
        <w:ind w:left="5925" w:hanging="360"/>
      </w:pPr>
      <w:rPr>
        <w:rFonts w:ascii="Courier New" w:hAnsi="Courier New" w:cs="Courier New" w:hint="default"/>
      </w:rPr>
    </w:lvl>
    <w:lvl w:ilvl="8" w:tplc="04190005">
      <w:start w:val="1"/>
      <w:numFmt w:val="bullet"/>
      <w:lvlText w:val=""/>
      <w:lvlJc w:val="left"/>
      <w:pPr>
        <w:tabs>
          <w:tab w:val="num" w:pos="6645"/>
        </w:tabs>
        <w:ind w:left="6645" w:hanging="360"/>
      </w:pPr>
      <w:rPr>
        <w:rFonts w:ascii="Wingdings" w:hAnsi="Wingdings" w:hint="default"/>
      </w:rPr>
    </w:lvl>
  </w:abstractNum>
  <w:abstractNum w:abstractNumId="30">
    <w:nsid w:val="2A181D0B"/>
    <w:multiLevelType w:val="hybridMultilevel"/>
    <w:tmpl w:val="DECAA9B2"/>
    <w:lvl w:ilvl="0" w:tplc="DCDC9D46">
      <w:start w:val="1"/>
      <w:numFmt w:val="none"/>
      <w:lvlText w:val=""/>
      <w:lvlJc w:val="left"/>
      <w:pPr>
        <w:ind w:left="928"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2A2C08E3"/>
    <w:multiLevelType w:val="hybridMultilevel"/>
    <w:tmpl w:val="41FE4010"/>
    <w:lvl w:ilvl="0" w:tplc="98C2F03C">
      <w:start w:val="1"/>
      <w:numFmt w:val="bullet"/>
      <w:lvlText w:val=""/>
      <w:lvlJc w:val="left"/>
      <w:pPr>
        <w:tabs>
          <w:tab w:val="num" w:pos="1440"/>
        </w:tabs>
        <w:ind w:left="144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2">
    <w:nsid w:val="2B0D3F7F"/>
    <w:multiLevelType w:val="hybridMultilevel"/>
    <w:tmpl w:val="71180DC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2D51455E"/>
    <w:multiLevelType w:val="hybridMultilevel"/>
    <w:tmpl w:val="08E20846"/>
    <w:lvl w:ilvl="0" w:tplc="65E0C89E">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31D10E8"/>
    <w:multiLevelType w:val="hybridMultilevel"/>
    <w:tmpl w:val="AFF4C8BC"/>
    <w:lvl w:ilvl="0" w:tplc="2EFCEFE0">
      <w:start w:val="1"/>
      <w:numFmt w:val="bullet"/>
      <w:lvlText w:val="-"/>
      <w:lvlJc w:val="left"/>
      <w:pPr>
        <w:ind w:left="928"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5">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363435B7"/>
    <w:multiLevelType w:val="hybridMultilevel"/>
    <w:tmpl w:val="F67ED1D6"/>
    <w:lvl w:ilvl="0" w:tplc="F698C1F4">
      <w:start w:val="1"/>
      <w:numFmt w:val="bullet"/>
      <w:lvlText w:val=""/>
      <w:lvlJc w:val="left"/>
      <w:pPr>
        <w:tabs>
          <w:tab w:val="num" w:pos="1724"/>
        </w:tabs>
        <w:ind w:left="172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8">
    <w:nsid w:val="3672657B"/>
    <w:multiLevelType w:val="hybridMultilevel"/>
    <w:tmpl w:val="D7C2F086"/>
    <w:lvl w:ilvl="0" w:tplc="9828A70C">
      <w:start w:val="1"/>
      <w:numFmt w:val="bullet"/>
      <w:lvlText w:val="-"/>
      <w:lvlJc w:val="left"/>
      <w:pPr>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9E254F7"/>
    <w:multiLevelType w:val="hybridMultilevel"/>
    <w:tmpl w:val="B9F0D3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3BD777F3"/>
    <w:multiLevelType w:val="hybridMultilevel"/>
    <w:tmpl w:val="152A62D8"/>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3D6D34BF"/>
    <w:multiLevelType w:val="hybridMultilevel"/>
    <w:tmpl w:val="757C8486"/>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F6D0598"/>
    <w:multiLevelType w:val="hybridMultilevel"/>
    <w:tmpl w:val="AA62252C"/>
    <w:lvl w:ilvl="0" w:tplc="3B7C5C66">
      <w:numFmt w:val="bullet"/>
      <w:lvlText w:val="-"/>
      <w:lvlJc w:val="left"/>
      <w:pPr>
        <w:ind w:left="1287"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3FC23201"/>
    <w:multiLevelType w:val="hybridMultilevel"/>
    <w:tmpl w:val="FB7C5528"/>
    <w:lvl w:ilvl="0" w:tplc="A614E9AC">
      <w:numFmt w:val="bullet"/>
      <w:lvlText w:val="-"/>
      <w:lvlJc w:val="left"/>
      <w:pPr>
        <w:ind w:left="928"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4131289E"/>
    <w:multiLevelType w:val="hybridMultilevel"/>
    <w:tmpl w:val="DCEC0C04"/>
    <w:lvl w:ilvl="0" w:tplc="F698C1F4">
      <w:start w:val="1"/>
      <w:numFmt w:val="bullet"/>
      <w:lvlText w:val=""/>
      <w:lvlJc w:val="left"/>
      <w:pPr>
        <w:tabs>
          <w:tab w:val="num" w:pos="2149"/>
        </w:tabs>
        <w:ind w:left="2149"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5">
    <w:nsid w:val="421327A2"/>
    <w:multiLevelType w:val="hybridMultilevel"/>
    <w:tmpl w:val="58DC448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cs="Times New Roman" w:hint="default"/>
      </w:rPr>
    </w:lvl>
    <w:lvl w:ilvl="1" w:tplc="F698C1F4">
      <w:start w:val="1"/>
      <w:numFmt w:val="bullet"/>
      <w:lvlText w:val=""/>
      <w:lvlJc w:val="left"/>
      <w:pPr>
        <w:tabs>
          <w:tab w:val="num" w:pos="1920"/>
        </w:tabs>
        <w:ind w:left="192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43211884"/>
    <w:multiLevelType w:val="hybridMultilevel"/>
    <w:tmpl w:val="AC2E035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8">
    <w:nsid w:val="474E2BD4"/>
    <w:multiLevelType w:val="hybridMultilevel"/>
    <w:tmpl w:val="586E111C"/>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8605BDC"/>
    <w:multiLevelType w:val="hybridMultilevel"/>
    <w:tmpl w:val="8AA67EF8"/>
    <w:lvl w:ilvl="0" w:tplc="CA801532">
      <w:start w:val="1"/>
      <w:numFmt w:val="bullet"/>
      <w:lvlText w:val=""/>
      <w:lvlJc w:val="left"/>
      <w:pPr>
        <w:tabs>
          <w:tab w:val="num" w:pos="2771"/>
        </w:tabs>
        <w:ind w:left="2771"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nsid w:val="4AF73762"/>
    <w:multiLevelType w:val="hybridMultilevel"/>
    <w:tmpl w:val="F5160AEE"/>
    <w:lvl w:ilvl="0" w:tplc="A614E9AC">
      <w:numFmt w:val="bullet"/>
      <w:lvlText w:val="-"/>
      <w:lvlJc w:val="left"/>
      <w:pPr>
        <w:tabs>
          <w:tab w:val="num" w:pos="928"/>
        </w:tabs>
        <w:ind w:left="928" w:hanging="360"/>
      </w:pPr>
      <w:rPr>
        <w:rFonts w:ascii="Times New Roman" w:eastAsia="Times New Roman" w:hAnsi="Times New Roman" w:cs="Times New Roman" w:hint="default"/>
        <w:b/>
        <w:sz w:val="28"/>
        <w:szCs w:val="28"/>
      </w:rPr>
    </w:lvl>
    <w:lvl w:ilvl="1" w:tplc="04190003">
      <w:start w:val="1"/>
      <w:numFmt w:val="bullet"/>
      <w:lvlText w:val="o"/>
      <w:lvlJc w:val="left"/>
      <w:pPr>
        <w:tabs>
          <w:tab w:val="num" w:pos="1866"/>
        </w:tabs>
        <w:ind w:left="1866" w:hanging="360"/>
      </w:pPr>
      <w:rPr>
        <w:rFonts w:ascii="Courier New" w:hAnsi="Courier New" w:cs="Times New Roman"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cs="Times New Roman"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cs="Times New Roman"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51">
    <w:nsid w:val="4D7129AE"/>
    <w:multiLevelType w:val="hybridMultilevel"/>
    <w:tmpl w:val="8B84E94E"/>
    <w:lvl w:ilvl="0" w:tplc="2B9C6C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2">
    <w:nsid w:val="4F522FE5"/>
    <w:multiLevelType w:val="hybridMultilevel"/>
    <w:tmpl w:val="5D54E6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4F65266C"/>
    <w:multiLevelType w:val="multilevel"/>
    <w:tmpl w:val="75A2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FEE3453"/>
    <w:multiLevelType w:val="hybridMultilevel"/>
    <w:tmpl w:val="31284970"/>
    <w:lvl w:ilvl="0" w:tplc="45763322">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53470E4E"/>
    <w:multiLevelType w:val="hybridMultilevel"/>
    <w:tmpl w:val="F8C2C988"/>
    <w:lvl w:ilvl="0" w:tplc="34CCFAAA">
      <w:start w:val="2"/>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6">
    <w:nsid w:val="536C21F4"/>
    <w:multiLevelType w:val="hybridMultilevel"/>
    <w:tmpl w:val="77265992"/>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537273CF"/>
    <w:multiLevelType w:val="hybridMultilevel"/>
    <w:tmpl w:val="39A028D0"/>
    <w:lvl w:ilvl="0" w:tplc="F698C1F4">
      <w:start w:val="1"/>
      <w:numFmt w:val="bullet"/>
      <w:lvlText w:val=""/>
      <w:lvlJc w:val="left"/>
      <w:pPr>
        <w:tabs>
          <w:tab w:val="num" w:pos="2160"/>
        </w:tabs>
        <w:ind w:left="216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8">
    <w:nsid w:val="53830A74"/>
    <w:multiLevelType w:val="hybridMultilevel"/>
    <w:tmpl w:val="72104F9E"/>
    <w:lvl w:ilvl="0" w:tplc="F698C1F4">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549A6902"/>
    <w:multiLevelType w:val="hybridMultilevel"/>
    <w:tmpl w:val="6772E84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0">
    <w:nsid w:val="54B32F62"/>
    <w:multiLevelType w:val="hybridMultilevel"/>
    <w:tmpl w:val="F4D8C27E"/>
    <w:lvl w:ilvl="0" w:tplc="A614E9AC">
      <w:numFmt w:val="bullet"/>
      <w:lvlText w:val="-"/>
      <w:lvlJc w:val="left"/>
      <w:pPr>
        <w:ind w:left="720" w:hanging="360"/>
      </w:pPr>
      <w:rPr>
        <w:rFonts w:ascii="Times New Roman" w:eastAsia="Times New Roman" w:hAnsi="Times New Roman" w:cs="Times New Roman" w:hint="default"/>
        <w:b/>
      </w:rPr>
    </w:lvl>
    <w:lvl w:ilvl="1" w:tplc="A614E9AC">
      <w:numFmt w:val="bullet"/>
      <w:lvlText w:val="-"/>
      <w:lvlJc w:val="left"/>
      <w:pPr>
        <w:ind w:left="1440" w:hanging="360"/>
      </w:pPr>
      <w:rPr>
        <w:rFonts w:ascii="Times New Roman" w:eastAsia="Times New Roman" w:hAnsi="Times New Roman" w:cs="Times New Roman" w:hint="default"/>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567B79D6"/>
    <w:multiLevelType w:val="hybridMultilevel"/>
    <w:tmpl w:val="D842D74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56B777CA"/>
    <w:multiLevelType w:val="hybridMultilevel"/>
    <w:tmpl w:val="A356C4B8"/>
    <w:lvl w:ilvl="0" w:tplc="451EE722">
      <w:start w:val="3"/>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5CB710E3"/>
    <w:multiLevelType w:val="hybridMultilevel"/>
    <w:tmpl w:val="CEDA3F1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4">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D805366"/>
    <w:multiLevelType w:val="hybridMultilevel"/>
    <w:tmpl w:val="929E65A2"/>
    <w:lvl w:ilvl="0" w:tplc="DCDC9D46">
      <w:start w:val="1"/>
      <w:numFmt w:val="none"/>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nsid w:val="631F5E6A"/>
    <w:multiLevelType w:val="hybridMultilevel"/>
    <w:tmpl w:val="8842F01A"/>
    <w:lvl w:ilvl="0" w:tplc="9828A70C">
      <w:start w:val="1"/>
      <w:numFmt w:val="bullet"/>
      <w:lvlText w:val="-"/>
      <w:lvlJc w:val="left"/>
      <w:pPr>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7">
    <w:nsid w:val="63C12700"/>
    <w:multiLevelType w:val="hybridMultilevel"/>
    <w:tmpl w:val="E21E2522"/>
    <w:lvl w:ilvl="0" w:tplc="B51A2872">
      <w:numFmt w:val="bullet"/>
      <w:lvlText w:val="-"/>
      <w:lvlJc w:val="left"/>
      <w:pPr>
        <w:ind w:left="125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8">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9">
    <w:nsid w:val="65F47EB5"/>
    <w:multiLevelType w:val="hybridMultilevel"/>
    <w:tmpl w:val="56489D72"/>
    <w:lvl w:ilvl="0" w:tplc="98C2F03C">
      <w:start w:val="1"/>
      <w:numFmt w:val="bullet"/>
      <w:lvlText w:val=""/>
      <w:lvlJc w:val="left"/>
      <w:pPr>
        <w:tabs>
          <w:tab w:val="num" w:pos="1440"/>
        </w:tabs>
        <w:ind w:left="1440" w:hanging="360"/>
      </w:pPr>
      <w:rPr>
        <w:rFonts w:ascii="Symbol" w:hAnsi="Symbol" w:hint="default"/>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start w:val="1"/>
      <w:numFmt w:val="bullet"/>
      <w:lvlText w:val=""/>
      <w:lvlJc w:val="left"/>
      <w:pPr>
        <w:tabs>
          <w:tab w:val="num" w:pos="3600"/>
        </w:tabs>
        <w:ind w:left="3600" w:hanging="360"/>
      </w:pPr>
      <w:rPr>
        <w:rFonts w:ascii="Symbol" w:hAnsi="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hint="default"/>
      </w:rPr>
    </w:lvl>
    <w:lvl w:ilvl="6" w:tplc="04220001">
      <w:start w:val="1"/>
      <w:numFmt w:val="bullet"/>
      <w:lvlText w:val=""/>
      <w:lvlJc w:val="left"/>
      <w:pPr>
        <w:tabs>
          <w:tab w:val="num" w:pos="5760"/>
        </w:tabs>
        <w:ind w:left="5760" w:hanging="360"/>
      </w:pPr>
      <w:rPr>
        <w:rFonts w:ascii="Symbol" w:hAnsi="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hint="default"/>
      </w:rPr>
    </w:lvl>
  </w:abstractNum>
  <w:abstractNum w:abstractNumId="70">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nsid w:val="67421D73"/>
    <w:multiLevelType w:val="hybridMultilevel"/>
    <w:tmpl w:val="07DE2B0A"/>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72">
    <w:nsid w:val="68777439"/>
    <w:multiLevelType w:val="hybridMultilevel"/>
    <w:tmpl w:val="F1468BC0"/>
    <w:lvl w:ilvl="0" w:tplc="2EFCEFE0">
      <w:start w:val="1"/>
      <w:numFmt w:val="bullet"/>
      <w:lvlText w:val="-"/>
      <w:lvlJc w:val="left"/>
      <w:pPr>
        <w:ind w:left="644"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73">
    <w:nsid w:val="68B54715"/>
    <w:multiLevelType w:val="hybridMultilevel"/>
    <w:tmpl w:val="355EC604"/>
    <w:lvl w:ilvl="0" w:tplc="118EBE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nsid w:val="69A35CC3"/>
    <w:multiLevelType w:val="hybridMultilevel"/>
    <w:tmpl w:val="03820D2E"/>
    <w:lvl w:ilvl="0" w:tplc="F698C1F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5">
    <w:nsid w:val="6C710768"/>
    <w:multiLevelType w:val="hybridMultilevel"/>
    <w:tmpl w:val="7C1A8D14"/>
    <w:lvl w:ilvl="0" w:tplc="3A680182">
      <w:start w:val="1"/>
      <w:numFmt w:val="bullet"/>
      <w:lvlText w:val=""/>
      <w:lvlJc w:val="left"/>
      <w:pPr>
        <w:tabs>
          <w:tab w:val="num" w:pos="6000"/>
        </w:tabs>
        <w:ind w:left="6000"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76">
    <w:nsid w:val="6E92360D"/>
    <w:multiLevelType w:val="hybridMultilevel"/>
    <w:tmpl w:val="AC1895F6"/>
    <w:lvl w:ilvl="0" w:tplc="F758B436">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3D805CF"/>
    <w:multiLevelType w:val="hybridMultilevel"/>
    <w:tmpl w:val="3252F5A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78">
    <w:nsid w:val="74F36448"/>
    <w:multiLevelType w:val="hybridMultilevel"/>
    <w:tmpl w:val="FA96FBB0"/>
    <w:lvl w:ilvl="0" w:tplc="04190003">
      <w:start w:val="1"/>
      <w:numFmt w:val="bullet"/>
      <w:lvlText w:val="o"/>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9">
    <w:nsid w:val="7504796F"/>
    <w:multiLevelType w:val="hybridMultilevel"/>
    <w:tmpl w:val="CF104E7E"/>
    <w:lvl w:ilvl="0" w:tplc="A614E9AC">
      <w:numFmt w:val="bullet"/>
      <w:lvlText w:val="-"/>
      <w:lvlJc w:val="left"/>
      <w:pPr>
        <w:ind w:left="1287"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76C0051B"/>
    <w:multiLevelType w:val="hybridMultilevel"/>
    <w:tmpl w:val="81C4AF3A"/>
    <w:lvl w:ilvl="0" w:tplc="AD225DD8">
      <w:start w:val="1"/>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1">
    <w:nsid w:val="7791577F"/>
    <w:multiLevelType w:val="hybridMultilevel"/>
    <w:tmpl w:val="B77A53AC"/>
    <w:lvl w:ilvl="0" w:tplc="451EE722">
      <w:start w:val="3"/>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82">
    <w:nsid w:val="793F37FC"/>
    <w:multiLevelType w:val="hybridMultilevel"/>
    <w:tmpl w:val="A7C49668"/>
    <w:lvl w:ilvl="0" w:tplc="F698C1F4">
      <w:start w:val="1"/>
      <w:numFmt w:val="bullet"/>
      <w:lvlText w:val=""/>
      <w:lvlJc w:val="left"/>
      <w:pPr>
        <w:tabs>
          <w:tab w:val="num" w:pos="1440"/>
        </w:tabs>
        <w:ind w:left="1440" w:hanging="360"/>
      </w:pPr>
      <w:rPr>
        <w:rFonts w:ascii="Symbol" w:hAnsi="Symbol" w:hint="default"/>
      </w:rPr>
    </w:lvl>
    <w:lvl w:ilvl="1" w:tplc="9BEAD7B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3">
    <w:nsid w:val="79CE322A"/>
    <w:multiLevelType w:val="hybridMultilevel"/>
    <w:tmpl w:val="55DA168C"/>
    <w:lvl w:ilvl="0" w:tplc="A614E9AC">
      <w:numFmt w:val="bullet"/>
      <w:lvlText w:val="-"/>
      <w:lvlJc w:val="left"/>
      <w:pPr>
        <w:ind w:left="1287"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4">
    <w:nsid w:val="7ABC46A8"/>
    <w:multiLevelType w:val="multilevel"/>
    <w:tmpl w:val="A46A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CBC0008"/>
    <w:multiLevelType w:val="hybridMultilevel"/>
    <w:tmpl w:val="A216C0E2"/>
    <w:lvl w:ilvl="0" w:tplc="423426B6">
      <w:start w:val="1"/>
      <w:numFmt w:val="bullet"/>
      <w:lvlText w:val="-"/>
      <w:lvlJc w:val="left"/>
      <w:pPr>
        <w:tabs>
          <w:tab w:val="num" w:pos="1069"/>
        </w:tabs>
        <w:ind w:left="1069" w:hanging="360"/>
      </w:pPr>
      <w:rPr>
        <w:rFonts w:ascii="Adobe Caslon Pro" w:hAnsi="Adobe Caslon Pro"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7CF528D5"/>
    <w:multiLevelType w:val="hybridMultilevel"/>
    <w:tmpl w:val="6A8A8D84"/>
    <w:lvl w:ilvl="0" w:tplc="2EFCEF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CF92ED4"/>
    <w:multiLevelType w:val="multilevel"/>
    <w:tmpl w:val="6568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E89214D"/>
    <w:multiLevelType w:val="hybridMultilevel"/>
    <w:tmpl w:val="1F78B8A0"/>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9">
    <w:nsid w:val="7F8435CC"/>
    <w:multiLevelType w:val="hybridMultilevel"/>
    <w:tmpl w:val="0A6E7C32"/>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7F897BE8"/>
    <w:multiLevelType w:val="hybridMultilevel"/>
    <w:tmpl w:val="8C529324"/>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num w:numId="1">
    <w:abstractNumId w:val="36"/>
  </w:num>
  <w:num w:numId="2">
    <w:abstractNumId w:val="84"/>
  </w:num>
  <w:num w:numId="3">
    <w:abstractNumId w:val="53"/>
  </w:num>
  <w:num w:numId="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87"/>
  </w:num>
  <w:num w:numId="8">
    <w:abstractNumId w:val="55"/>
  </w:num>
  <w:num w:numId="9">
    <w:abstractNumId w:val="80"/>
  </w:num>
  <w:num w:numId="10">
    <w:abstractNumId w:val="64"/>
  </w:num>
  <w:num w:numId="11">
    <w:abstractNumId w:val="76"/>
  </w:num>
  <w:num w:numId="1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0"/>
  </w:num>
  <w:num w:numId="38">
    <w:abstractNumId w:val="33"/>
  </w:num>
  <w:num w:numId="3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num>
  <w:num w:numId="4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0"/>
  </w:num>
  <w:num w:numId="52">
    <w:abstractNumId w:val="75"/>
  </w:num>
  <w:num w:numId="53">
    <w:abstractNumId w:val="27"/>
  </w:num>
  <w:num w:numId="54">
    <w:abstractNumId w:val="25"/>
  </w:num>
  <w:num w:numId="55">
    <w:abstractNumId w:val="59"/>
  </w:num>
  <w:num w:numId="56">
    <w:abstractNumId w:val="77"/>
  </w:num>
  <w:num w:numId="57">
    <w:abstractNumId w:val="78"/>
  </w:num>
  <w:num w:numId="58">
    <w:abstractNumId w:val="47"/>
  </w:num>
  <w:num w:numId="59">
    <w:abstractNumId w:val="63"/>
  </w:num>
  <w:num w:numId="60">
    <w:abstractNumId w:val="15"/>
  </w:num>
  <w:num w:numId="61">
    <w:abstractNumId w:val="23"/>
  </w:num>
  <w:num w:numId="62">
    <w:abstractNumId w:val="13"/>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num>
  <w:num w:numId="65">
    <w:abstractNumId w:val="14"/>
  </w:num>
  <w:num w:numId="66">
    <w:abstractNumId w:val="44"/>
  </w:num>
  <w:num w:numId="67">
    <w:abstractNumId w:val="22"/>
  </w:num>
  <w:num w:numId="68">
    <w:abstractNumId w:val="52"/>
  </w:num>
  <w:num w:numId="69">
    <w:abstractNumId w:val="82"/>
  </w:num>
  <w:num w:numId="70">
    <w:abstractNumId w:val="32"/>
  </w:num>
  <w:num w:numId="71">
    <w:abstractNumId w:val="70"/>
  </w:num>
  <w:num w:numId="72">
    <w:abstractNumId w:val="71"/>
  </w:num>
  <w:num w:numId="73">
    <w:abstractNumId w:val="35"/>
  </w:num>
  <w:num w:numId="74">
    <w:abstractNumId w:val="6"/>
  </w:num>
  <w:num w:numId="75">
    <w:abstractNumId w:val="17"/>
  </w:num>
  <w:num w:numId="76">
    <w:abstractNumId w:val="74"/>
  </w:num>
  <w:num w:numId="77">
    <w:abstractNumId w:val="61"/>
  </w:num>
  <w:num w:numId="78">
    <w:abstractNumId w:val="4"/>
  </w:num>
  <w:num w:numId="79">
    <w:abstractNumId w:val="8"/>
  </w:num>
  <w:num w:numId="80">
    <w:abstractNumId w:val="29"/>
  </w:num>
  <w:num w:numId="8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5"/>
  </w:num>
  <w:num w:numId="83">
    <w:abstractNumId w:val="37"/>
  </w:num>
  <w:num w:numId="84">
    <w:abstractNumId w:val="69"/>
  </w:num>
  <w:num w:numId="85">
    <w:abstractNumId w:val="68"/>
  </w:num>
  <w:num w:numId="86">
    <w:abstractNumId w:val="46"/>
  </w:num>
  <w:num w:numId="8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7"/>
  </w:num>
  <w:num w:numId="90">
    <w:abstractNumId w:val="49"/>
  </w:num>
  <w:num w:numId="91">
    <w:abstractNumId w:val="16"/>
  </w:num>
  <w:num w:numId="92">
    <w:abstractNumId w:val="7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72"/>
    <w:rsid w:val="00000C0A"/>
    <w:rsid w:val="00001749"/>
    <w:rsid w:val="000028BD"/>
    <w:rsid w:val="00004322"/>
    <w:rsid w:val="0000686E"/>
    <w:rsid w:val="00006CF8"/>
    <w:rsid w:val="00006DB0"/>
    <w:rsid w:val="00007536"/>
    <w:rsid w:val="00007763"/>
    <w:rsid w:val="000118F4"/>
    <w:rsid w:val="00011B96"/>
    <w:rsid w:val="00013E46"/>
    <w:rsid w:val="00015CC8"/>
    <w:rsid w:val="000160D4"/>
    <w:rsid w:val="0001629F"/>
    <w:rsid w:val="0001676D"/>
    <w:rsid w:val="00016CDA"/>
    <w:rsid w:val="00023F06"/>
    <w:rsid w:val="00025F12"/>
    <w:rsid w:val="00032166"/>
    <w:rsid w:val="00034402"/>
    <w:rsid w:val="000352D6"/>
    <w:rsid w:val="00037AE0"/>
    <w:rsid w:val="00037B02"/>
    <w:rsid w:val="00041C32"/>
    <w:rsid w:val="000434BE"/>
    <w:rsid w:val="00044496"/>
    <w:rsid w:val="00044F32"/>
    <w:rsid w:val="000463E5"/>
    <w:rsid w:val="000464C4"/>
    <w:rsid w:val="000509E7"/>
    <w:rsid w:val="000534DA"/>
    <w:rsid w:val="00054611"/>
    <w:rsid w:val="00054A3F"/>
    <w:rsid w:val="0005514E"/>
    <w:rsid w:val="00056595"/>
    <w:rsid w:val="00060D51"/>
    <w:rsid w:val="0006203F"/>
    <w:rsid w:val="000721C4"/>
    <w:rsid w:val="00072A39"/>
    <w:rsid w:val="00074CAC"/>
    <w:rsid w:val="000752A7"/>
    <w:rsid w:val="000757BA"/>
    <w:rsid w:val="0007667A"/>
    <w:rsid w:val="00080985"/>
    <w:rsid w:val="00080B73"/>
    <w:rsid w:val="00081236"/>
    <w:rsid w:val="000820F9"/>
    <w:rsid w:val="00083667"/>
    <w:rsid w:val="000836EB"/>
    <w:rsid w:val="00085D5D"/>
    <w:rsid w:val="0008683B"/>
    <w:rsid w:val="00087142"/>
    <w:rsid w:val="000901D3"/>
    <w:rsid w:val="00090BC4"/>
    <w:rsid w:val="00093A3B"/>
    <w:rsid w:val="00094A10"/>
    <w:rsid w:val="00094C19"/>
    <w:rsid w:val="00095A87"/>
    <w:rsid w:val="000A0BA1"/>
    <w:rsid w:val="000A2414"/>
    <w:rsid w:val="000A2D00"/>
    <w:rsid w:val="000A334D"/>
    <w:rsid w:val="000A71FE"/>
    <w:rsid w:val="000A723C"/>
    <w:rsid w:val="000A730E"/>
    <w:rsid w:val="000B0816"/>
    <w:rsid w:val="000B1F8D"/>
    <w:rsid w:val="000B27E8"/>
    <w:rsid w:val="000B4AA2"/>
    <w:rsid w:val="000C0936"/>
    <w:rsid w:val="000C0A23"/>
    <w:rsid w:val="000C0B54"/>
    <w:rsid w:val="000C0F89"/>
    <w:rsid w:val="000C247A"/>
    <w:rsid w:val="000C24A1"/>
    <w:rsid w:val="000C449C"/>
    <w:rsid w:val="000C49BA"/>
    <w:rsid w:val="000C4C95"/>
    <w:rsid w:val="000C50AE"/>
    <w:rsid w:val="000C6CB1"/>
    <w:rsid w:val="000C794A"/>
    <w:rsid w:val="000D127B"/>
    <w:rsid w:val="000D24B0"/>
    <w:rsid w:val="000D3FC9"/>
    <w:rsid w:val="000D521E"/>
    <w:rsid w:val="000D618F"/>
    <w:rsid w:val="000D726F"/>
    <w:rsid w:val="000D732F"/>
    <w:rsid w:val="000D75DA"/>
    <w:rsid w:val="000D7CB3"/>
    <w:rsid w:val="000E1317"/>
    <w:rsid w:val="000E2390"/>
    <w:rsid w:val="000E2860"/>
    <w:rsid w:val="000E43FD"/>
    <w:rsid w:val="000E68AF"/>
    <w:rsid w:val="000E69E0"/>
    <w:rsid w:val="000E72B8"/>
    <w:rsid w:val="000F0C4A"/>
    <w:rsid w:val="000F15C8"/>
    <w:rsid w:val="000F2E72"/>
    <w:rsid w:val="000F371C"/>
    <w:rsid w:val="000F69CD"/>
    <w:rsid w:val="00100462"/>
    <w:rsid w:val="00102E3B"/>
    <w:rsid w:val="0010361C"/>
    <w:rsid w:val="001047E9"/>
    <w:rsid w:val="00106DCA"/>
    <w:rsid w:val="00107461"/>
    <w:rsid w:val="00107CBD"/>
    <w:rsid w:val="00112B45"/>
    <w:rsid w:val="00116186"/>
    <w:rsid w:val="00117FA6"/>
    <w:rsid w:val="00123831"/>
    <w:rsid w:val="0012662D"/>
    <w:rsid w:val="00126868"/>
    <w:rsid w:val="00126C3A"/>
    <w:rsid w:val="00132401"/>
    <w:rsid w:val="00133926"/>
    <w:rsid w:val="00135469"/>
    <w:rsid w:val="001354F8"/>
    <w:rsid w:val="0013612F"/>
    <w:rsid w:val="001374AD"/>
    <w:rsid w:val="00140B1E"/>
    <w:rsid w:val="00140DB2"/>
    <w:rsid w:val="00144377"/>
    <w:rsid w:val="00144BF8"/>
    <w:rsid w:val="001458BE"/>
    <w:rsid w:val="00154F5E"/>
    <w:rsid w:val="00157E09"/>
    <w:rsid w:val="0016113F"/>
    <w:rsid w:val="00162944"/>
    <w:rsid w:val="00164396"/>
    <w:rsid w:val="00164627"/>
    <w:rsid w:val="00167CA7"/>
    <w:rsid w:val="001727D7"/>
    <w:rsid w:val="00176FBA"/>
    <w:rsid w:val="00177749"/>
    <w:rsid w:val="00180060"/>
    <w:rsid w:val="00180E40"/>
    <w:rsid w:val="00181843"/>
    <w:rsid w:val="00181D62"/>
    <w:rsid w:val="00182E86"/>
    <w:rsid w:val="00184E92"/>
    <w:rsid w:val="0018506B"/>
    <w:rsid w:val="00185191"/>
    <w:rsid w:val="00185549"/>
    <w:rsid w:val="00185AC6"/>
    <w:rsid w:val="001862FE"/>
    <w:rsid w:val="0019194C"/>
    <w:rsid w:val="0019236C"/>
    <w:rsid w:val="00192B7F"/>
    <w:rsid w:val="0019303A"/>
    <w:rsid w:val="001941F0"/>
    <w:rsid w:val="001949E1"/>
    <w:rsid w:val="001979F9"/>
    <w:rsid w:val="001A13F7"/>
    <w:rsid w:val="001A1D7B"/>
    <w:rsid w:val="001A3C36"/>
    <w:rsid w:val="001A3D4C"/>
    <w:rsid w:val="001A4835"/>
    <w:rsid w:val="001A631B"/>
    <w:rsid w:val="001A6886"/>
    <w:rsid w:val="001A77E8"/>
    <w:rsid w:val="001A7A26"/>
    <w:rsid w:val="001B0900"/>
    <w:rsid w:val="001B2558"/>
    <w:rsid w:val="001B3968"/>
    <w:rsid w:val="001C0B58"/>
    <w:rsid w:val="001C3785"/>
    <w:rsid w:val="001C3BF3"/>
    <w:rsid w:val="001C3C66"/>
    <w:rsid w:val="001D168A"/>
    <w:rsid w:val="001D1EBD"/>
    <w:rsid w:val="001D2F44"/>
    <w:rsid w:val="001D373B"/>
    <w:rsid w:val="001D5EB2"/>
    <w:rsid w:val="001D71D5"/>
    <w:rsid w:val="001D7E6E"/>
    <w:rsid w:val="001E1FA4"/>
    <w:rsid w:val="001E3D4E"/>
    <w:rsid w:val="001E4F76"/>
    <w:rsid w:val="001E5599"/>
    <w:rsid w:val="001E6D15"/>
    <w:rsid w:val="001F27D9"/>
    <w:rsid w:val="001F2AB2"/>
    <w:rsid w:val="001F3D84"/>
    <w:rsid w:val="001F3E06"/>
    <w:rsid w:val="001F3F7F"/>
    <w:rsid w:val="001F5570"/>
    <w:rsid w:val="001F5736"/>
    <w:rsid w:val="00201A4D"/>
    <w:rsid w:val="00202FB7"/>
    <w:rsid w:val="0020302C"/>
    <w:rsid w:val="002035CB"/>
    <w:rsid w:val="002043C7"/>
    <w:rsid w:val="00205FBD"/>
    <w:rsid w:val="00206000"/>
    <w:rsid w:val="0021141B"/>
    <w:rsid w:val="0021475D"/>
    <w:rsid w:val="00214B49"/>
    <w:rsid w:val="00214E5E"/>
    <w:rsid w:val="00216153"/>
    <w:rsid w:val="00216E4C"/>
    <w:rsid w:val="002264AA"/>
    <w:rsid w:val="00232336"/>
    <w:rsid w:val="00232A06"/>
    <w:rsid w:val="002350A8"/>
    <w:rsid w:val="00237355"/>
    <w:rsid w:val="00237CC2"/>
    <w:rsid w:val="00240755"/>
    <w:rsid w:val="00241F0E"/>
    <w:rsid w:val="002441CC"/>
    <w:rsid w:val="00244570"/>
    <w:rsid w:val="0024501A"/>
    <w:rsid w:val="00245502"/>
    <w:rsid w:val="002455AE"/>
    <w:rsid w:val="00245CB9"/>
    <w:rsid w:val="002465BB"/>
    <w:rsid w:val="0024799A"/>
    <w:rsid w:val="0025037A"/>
    <w:rsid w:val="00250EF2"/>
    <w:rsid w:val="00250F7A"/>
    <w:rsid w:val="00252381"/>
    <w:rsid w:val="00253464"/>
    <w:rsid w:val="00256409"/>
    <w:rsid w:val="002611A9"/>
    <w:rsid w:val="002629E1"/>
    <w:rsid w:val="00263223"/>
    <w:rsid w:val="0026402A"/>
    <w:rsid w:val="00265F33"/>
    <w:rsid w:val="002665A1"/>
    <w:rsid w:val="00272E25"/>
    <w:rsid w:val="002737FF"/>
    <w:rsid w:val="0027454F"/>
    <w:rsid w:val="002761E5"/>
    <w:rsid w:val="00277FA5"/>
    <w:rsid w:val="002804A0"/>
    <w:rsid w:val="00282575"/>
    <w:rsid w:val="00282E07"/>
    <w:rsid w:val="00284A61"/>
    <w:rsid w:val="00284DB0"/>
    <w:rsid w:val="00287FC7"/>
    <w:rsid w:val="002929B2"/>
    <w:rsid w:val="002938D3"/>
    <w:rsid w:val="00295439"/>
    <w:rsid w:val="002965DE"/>
    <w:rsid w:val="002965FF"/>
    <w:rsid w:val="00296644"/>
    <w:rsid w:val="002A0D12"/>
    <w:rsid w:val="002A2DA8"/>
    <w:rsid w:val="002A395D"/>
    <w:rsid w:val="002A656D"/>
    <w:rsid w:val="002A7710"/>
    <w:rsid w:val="002A7816"/>
    <w:rsid w:val="002B0041"/>
    <w:rsid w:val="002B08FB"/>
    <w:rsid w:val="002B16BD"/>
    <w:rsid w:val="002B2526"/>
    <w:rsid w:val="002B26F1"/>
    <w:rsid w:val="002B431B"/>
    <w:rsid w:val="002B6628"/>
    <w:rsid w:val="002B7611"/>
    <w:rsid w:val="002B7671"/>
    <w:rsid w:val="002C0423"/>
    <w:rsid w:val="002C0D59"/>
    <w:rsid w:val="002C0F9E"/>
    <w:rsid w:val="002C19D0"/>
    <w:rsid w:val="002C2938"/>
    <w:rsid w:val="002C3A45"/>
    <w:rsid w:val="002C6DEE"/>
    <w:rsid w:val="002D27CA"/>
    <w:rsid w:val="002D2E25"/>
    <w:rsid w:val="002D6147"/>
    <w:rsid w:val="002D6DA4"/>
    <w:rsid w:val="002D71A3"/>
    <w:rsid w:val="002D7AF1"/>
    <w:rsid w:val="002E296A"/>
    <w:rsid w:val="002E299F"/>
    <w:rsid w:val="002E2C91"/>
    <w:rsid w:val="002E4CE1"/>
    <w:rsid w:val="002E5CD8"/>
    <w:rsid w:val="002F1B0D"/>
    <w:rsid w:val="002F5C39"/>
    <w:rsid w:val="002F6F81"/>
    <w:rsid w:val="00300030"/>
    <w:rsid w:val="003005A2"/>
    <w:rsid w:val="00302F21"/>
    <w:rsid w:val="00303849"/>
    <w:rsid w:val="003040A8"/>
    <w:rsid w:val="00305799"/>
    <w:rsid w:val="00305F56"/>
    <w:rsid w:val="00307DC7"/>
    <w:rsid w:val="00311EE7"/>
    <w:rsid w:val="00321C59"/>
    <w:rsid w:val="003225DE"/>
    <w:rsid w:val="003242A3"/>
    <w:rsid w:val="00324BEE"/>
    <w:rsid w:val="00324CAC"/>
    <w:rsid w:val="003255C7"/>
    <w:rsid w:val="0032561A"/>
    <w:rsid w:val="00327192"/>
    <w:rsid w:val="00331473"/>
    <w:rsid w:val="00334F4C"/>
    <w:rsid w:val="00335C2D"/>
    <w:rsid w:val="00336412"/>
    <w:rsid w:val="00337D72"/>
    <w:rsid w:val="00342735"/>
    <w:rsid w:val="00346147"/>
    <w:rsid w:val="00350487"/>
    <w:rsid w:val="003545F8"/>
    <w:rsid w:val="00357420"/>
    <w:rsid w:val="003604A6"/>
    <w:rsid w:val="00360956"/>
    <w:rsid w:val="00361EAF"/>
    <w:rsid w:val="00365AFE"/>
    <w:rsid w:val="00372242"/>
    <w:rsid w:val="00372AC2"/>
    <w:rsid w:val="00375976"/>
    <w:rsid w:val="00376F11"/>
    <w:rsid w:val="00377682"/>
    <w:rsid w:val="0038136C"/>
    <w:rsid w:val="00382371"/>
    <w:rsid w:val="003853CB"/>
    <w:rsid w:val="0038594B"/>
    <w:rsid w:val="00390523"/>
    <w:rsid w:val="00396473"/>
    <w:rsid w:val="00396DC8"/>
    <w:rsid w:val="003A15F8"/>
    <w:rsid w:val="003A2B7D"/>
    <w:rsid w:val="003A76EC"/>
    <w:rsid w:val="003B03CF"/>
    <w:rsid w:val="003B1655"/>
    <w:rsid w:val="003B17D5"/>
    <w:rsid w:val="003B4A39"/>
    <w:rsid w:val="003B5DFA"/>
    <w:rsid w:val="003B7A98"/>
    <w:rsid w:val="003B7B2A"/>
    <w:rsid w:val="003C0B1B"/>
    <w:rsid w:val="003C16BF"/>
    <w:rsid w:val="003C4AEC"/>
    <w:rsid w:val="003C57BB"/>
    <w:rsid w:val="003C7607"/>
    <w:rsid w:val="003D01C2"/>
    <w:rsid w:val="003D10B0"/>
    <w:rsid w:val="003D1503"/>
    <w:rsid w:val="003D287C"/>
    <w:rsid w:val="003D28FD"/>
    <w:rsid w:val="003D40F2"/>
    <w:rsid w:val="003D6CA8"/>
    <w:rsid w:val="003E03A4"/>
    <w:rsid w:val="003E1783"/>
    <w:rsid w:val="003E185D"/>
    <w:rsid w:val="003E3C9E"/>
    <w:rsid w:val="003E4148"/>
    <w:rsid w:val="003E6C2C"/>
    <w:rsid w:val="003E7721"/>
    <w:rsid w:val="00402710"/>
    <w:rsid w:val="00403326"/>
    <w:rsid w:val="00403F50"/>
    <w:rsid w:val="0040641A"/>
    <w:rsid w:val="00406C9C"/>
    <w:rsid w:val="00407677"/>
    <w:rsid w:val="004100DF"/>
    <w:rsid w:val="004101B4"/>
    <w:rsid w:val="00411149"/>
    <w:rsid w:val="0041371C"/>
    <w:rsid w:val="00414227"/>
    <w:rsid w:val="00416FC3"/>
    <w:rsid w:val="00417F40"/>
    <w:rsid w:val="00420C41"/>
    <w:rsid w:val="004214D8"/>
    <w:rsid w:val="0042215F"/>
    <w:rsid w:val="004230EE"/>
    <w:rsid w:val="004236F8"/>
    <w:rsid w:val="00430851"/>
    <w:rsid w:val="004309B3"/>
    <w:rsid w:val="00430F96"/>
    <w:rsid w:val="00431FC4"/>
    <w:rsid w:val="00434974"/>
    <w:rsid w:val="00440EBD"/>
    <w:rsid w:val="004415CC"/>
    <w:rsid w:val="00442D25"/>
    <w:rsid w:val="0044530F"/>
    <w:rsid w:val="00445A5F"/>
    <w:rsid w:val="00446B7F"/>
    <w:rsid w:val="00450713"/>
    <w:rsid w:val="00451BEA"/>
    <w:rsid w:val="00451E19"/>
    <w:rsid w:val="00454304"/>
    <w:rsid w:val="00454B47"/>
    <w:rsid w:val="004558C2"/>
    <w:rsid w:val="00456026"/>
    <w:rsid w:val="004562DF"/>
    <w:rsid w:val="00462C2F"/>
    <w:rsid w:val="00462DB7"/>
    <w:rsid w:val="00463ACE"/>
    <w:rsid w:val="004640F3"/>
    <w:rsid w:val="00464894"/>
    <w:rsid w:val="00473BAC"/>
    <w:rsid w:val="004743D7"/>
    <w:rsid w:val="004745ED"/>
    <w:rsid w:val="004752F4"/>
    <w:rsid w:val="00480689"/>
    <w:rsid w:val="00482CB8"/>
    <w:rsid w:val="0048429A"/>
    <w:rsid w:val="0048510C"/>
    <w:rsid w:val="004860C6"/>
    <w:rsid w:val="00486F1C"/>
    <w:rsid w:val="00487FC2"/>
    <w:rsid w:val="0049370C"/>
    <w:rsid w:val="0049561C"/>
    <w:rsid w:val="00495DE2"/>
    <w:rsid w:val="0049732B"/>
    <w:rsid w:val="004A1090"/>
    <w:rsid w:val="004A2408"/>
    <w:rsid w:val="004A409D"/>
    <w:rsid w:val="004A5C20"/>
    <w:rsid w:val="004A6564"/>
    <w:rsid w:val="004A78A7"/>
    <w:rsid w:val="004A7BDA"/>
    <w:rsid w:val="004B1575"/>
    <w:rsid w:val="004B17F5"/>
    <w:rsid w:val="004B1E11"/>
    <w:rsid w:val="004B211C"/>
    <w:rsid w:val="004B2E07"/>
    <w:rsid w:val="004B3CFA"/>
    <w:rsid w:val="004B4115"/>
    <w:rsid w:val="004C0842"/>
    <w:rsid w:val="004C0B9E"/>
    <w:rsid w:val="004C429B"/>
    <w:rsid w:val="004C4667"/>
    <w:rsid w:val="004C4CCE"/>
    <w:rsid w:val="004C51D3"/>
    <w:rsid w:val="004C5C22"/>
    <w:rsid w:val="004C61DA"/>
    <w:rsid w:val="004C678E"/>
    <w:rsid w:val="004D0881"/>
    <w:rsid w:val="004D35D9"/>
    <w:rsid w:val="004D42BA"/>
    <w:rsid w:val="004E1AE6"/>
    <w:rsid w:val="004E4158"/>
    <w:rsid w:val="004E457A"/>
    <w:rsid w:val="004F104A"/>
    <w:rsid w:val="004F19D1"/>
    <w:rsid w:val="004F2C57"/>
    <w:rsid w:val="004F4227"/>
    <w:rsid w:val="00500D56"/>
    <w:rsid w:val="005020CA"/>
    <w:rsid w:val="00502EC5"/>
    <w:rsid w:val="005030B1"/>
    <w:rsid w:val="00504F91"/>
    <w:rsid w:val="00505A38"/>
    <w:rsid w:val="00505B97"/>
    <w:rsid w:val="005075C1"/>
    <w:rsid w:val="0051054A"/>
    <w:rsid w:val="0051312E"/>
    <w:rsid w:val="0051358E"/>
    <w:rsid w:val="00514738"/>
    <w:rsid w:val="00515224"/>
    <w:rsid w:val="00520093"/>
    <w:rsid w:val="005210A7"/>
    <w:rsid w:val="0052213F"/>
    <w:rsid w:val="00522F95"/>
    <w:rsid w:val="00523213"/>
    <w:rsid w:val="00525376"/>
    <w:rsid w:val="0052761B"/>
    <w:rsid w:val="005305C0"/>
    <w:rsid w:val="00530F03"/>
    <w:rsid w:val="0053341A"/>
    <w:rsid w:val="00533E3A"/>
    <w:rsid w:val="00534B21"/>
    <w:rsid w:val="0053645D"/>
    <w:rsid w:val="00537748"/>
    <w:rsid w:val="005379C0"/>
    <w:rsid w:val="00541ABE"/>
    <w:rsid w:val="00541AD4"/>
    <w:rsid w:val="00543CEF"/>
    <w:rsid w:val="0054434D"/>
    <w:rsid w:val="00545100"/>
    <w:rsid w:val="00552C09"/>
    <w:rsid w:val="00555012"/>
    <w:rsid w:val="005555F4"/>
    <w:rsid w:val="00560C9C"/>
    <w:rsid w:val="00561980"/>
    <w:rsid w:val="00561A98"/>
    <w:rsid w:val="005629A6"/>
    <w:rsid w:val="00563695"/>
    <w:rsid w:val="00564D45"/>
    <w:rsid w:val="00565194"/>
    <w:rsid w:val="00566D49"/>
    <w:rsid w:val="005708C3"/>
    <w:rsid w:val="00571980"/>
    <w:rsid w:val="005736EC"/>
    <w:rsid w:val="00573FBF"/>
    <w:rsid w:val="00574B4D"/>
    <w:rsid w:val="005778CF"/>
    <w:rsid w:val="00584B0D"/>
    <w:rsid w:val="00586C52"/>
    <w:rsid w:val="0058774A"/>
    <w:rsid w:val="00590271"/>
    <w:rsid w:val="005917EC"/>
    <w:rsid w:val="00596446"/>
    <w:rsid w:val="005A106A"/>
    <w:rsid w:val="005A174A"/>
    <w:rsid w:val="005A3302"/>
    <w:rsid w:val="005A4154"/>
    <w:rsid w:val="005A452F"/>
    <w:rsid w:val="005A566F"/>
    <w:rsid w:val="005A5909"/>
    <w:rsid w:val="005A7019"/>
    <w:rsid w:val="005B150B"/>
    <w:rsid w:val="005B1BFB"/>
    <w:rsid w:val="005B2EF2"/>
    <w:rsid w:val="005B3A3C"/>
    <w:rsid w:val="005B40DE"/>
    <w:rsid w:val="005B4DFC"/>
    <w:rsid w:val="005B6AB1"/>
    <w:rsid w:val="005B7528"/>
    <w:rsid w:val="005C47D6"/>
    <w:rsid w:val="005C6E11"/>
    <w:rsid w:val="005C7821"/>
    <w:rsid w:val="005D11E0"/>
    <w:rsid w:val="005D4031"/>
    <w:rsid w:val="005D45B2"/>
    <w:rsid w:val="005D4736"/>
    <w:rsid w:val="005D5467"/>
    <w:rsid w:val="005D54CC"/>
    <w:rsid w:val="005D6254"/>
    <w:rsid w:val="005D6FB7"/>
    <w:rsid w:val="005E2673"/>
    <w:rsid w:val="005E58B4"/>
    <w:rsid w:val="005E5A28"/>
    <w:rsid w:val="005F0B3F"/>
    <w:rsid w:val="005F10CE"/>
    <w:rsid w:val="005F222D"/>
    <w:rsid w:val="005F72D0"/>
    <w:rsid w:val="005F74A1"/>
    <w:rsid w:val="005F757D"/>
    <w:rsid w:val="0060278F"/>
    <w:rsid w:val="006041D0"/>
    <w:rsid w:val="00605D92"/>
    <w:rsid w:val="0060709A"/>
    <w:rsid w:val="00610C08"/>
    <w:rsid w:val="00610D92"/>
    <w:rsid w:val="006112E5"/>
    <w:rsid w:val="00612DD9"/>
    <w:rsid w:val="00612E44"/>
    <w:rsid w:val="0061345B"/>
    <w:rsid w:val="00613D5D"/>
    <w:rsid w:val="00614B7A"/>
    <w:rsid w:val="006259B0"/>
    <w:rsid w:val="006302C6"/>
    <w:rsid w:val="00631F19"/>
    <w:rsid w:val="00632099"/>
    <w:rsid w:val="0063392E"/>
    <w:rsid w:val="00633C2C"/>
    <w:rsid w:val="006343D2"/>
    <w:rsid w:val="00634A56"/>
    <w:rsid w:val="006402C1"/>
    <w:rsid w:val="006419E9"/>
    <w:rsid w:val="006420CB"/>
    <w:rsid w:val="00646ABF"/>
    <w:rsid w:val="00650DFA"/>
    <w:rsid w:val="006524AF"/>
    <w:rsid w:val="00662724"/>
    <w:rsid w:val="0066366B"/>
    <w:rsid w:val="00665DED"/>
    <w:rsid w:val="006663B2"/>
    <w:rsid w:val="0066667F"/>
    <w:rsid w:val="00666F11"/>
    <w:rsid w:val="00672DDF"/>
    <w:rsid w:val="0067582B"/>
    <w:rsid w:val="00675B76"/>
    <w:rsid w:val="00675DE1"/>
    <w:rsid w:val="00680975"/>
    <w:rsid w:val="006817D2"/>
    <w:rsid w:val="0068539C"/>
    <w:rsid w:val="0068609A"/>
    <w:rsid w:val="00686A1B"/>
    <w:rsid w:val="00691D4E"/>
    <w:rsid w:val="00692218"/>
    <w:rsid w:val="00694E54"/>
    <w:rsid w:val="00695607"/>
    <w:rsid w:val="006A024D"/>
    <w:rsid w:val="006A2599"/>
    <w:rsid w:val="006A4F7A"/>
    <w:rsid w:val="006A7581"/>
    <w:rsid w:val="006B3735"/>
    <w:rsid w:val="006B3C82"/>
    <w:rsid w:val="006B4C9D"/>
    <w:rsid w:val="006B7ABF"/>
    <w:rsid w:val="006C56C7"/>
    <w:rsid w:val="006C7562"/>
    <w:rsid w:val="006D3448"/>
    <w:rsid w:val="006D583B"/>
    <w:rsid w:val="006E0B9A"/>
    <w:rsid w:val="006E3A0E"/>
    <w:rsid w:val="006E6C9A"/>
    <w:rsid w:val="006F0757"/>
    <w:rsid w:val="006F2337"/>
    <w:rsid w:val="006F706F"/>
    <w:rsid w:val="006F79C2"/>
    <w:rsid w:val="006F7C95"/>
    <w:rsid w:val="00702284"/>
    <w:rsid w:val="00703A11"/>
    <w:rsid w:val="00704FF8"/>
    <w:rsid w:val="00712650"/>
    <w:rsid w:val="00712C9E"/>
    <w:rsid w:val="00714834"/>
    <w:rsid w:val="00715FD8"/>
    <w:rsid w:val="007220A2"/>
    <w:rsid w:val="00722207"/>
    <w:rsid w:val="00722BDB"/>
    <w:rsid w:val="007231D7"/>
    <w:rsid w:val="00723A59"/>
    <w:rsid w:val="007249BE"/>
    <w:rsid w:val="00727E0D"/>
    <w:rsid w:val="0073077F"/>
    <w:rsid w:val="00731C0B"/>
    <w:rsid w:val="00731F6C"/>
    <w:rsid w:val="00732430"/>
    <w:rsid w:val="00735925"/>
    <w:rsid w:val="0073714B"/>
    <w:rsid w:val="00742378"/>
    <w:rsid w:val="00746CA2"/>
    <w:rsid w:val="00750F7F"/>
    <w:rsid w:val="007524C1"/>
    <w:rsid w:val="00756174"/>
    <w:rsid w:val="00756301"/>
    <w:rsid w:val="007564F4"/>
    <w:rsid w:val="0076168E"/>
    <w:rsid w:val="00764BBA"/>
    <w:rsid w:val="00764D38"/>
    <w:rsid w:val="00771FC8"/>
    <w:rsid w:val="00773BF9"/>
    <w:rsid w:val="00774506"/>
    <w:rsid w:val="00784A5F"/>
    <w:rsid w:val="00785491"/>
    <w:rsid w:val="00786077"/>
    <w:rsid w:val="00786678"/>
    <w:rsid w:val="00786D11"/>
    <w:rsid w:val="00787251"/>
    <w:rsid w:val="00792757"/>
    <w:rsid w:val="007952DC"/>
    <w:rsid w:val="007A18F8"/>
    <w:rsid w:val="007A4E86"/>
    <w:rsid w:val="007B3319"/>
    <w:rsid w:val="007B3A9E"/>
    <w:rsid w:val="007B45DF"/>
    <w:rsid w:val="007B63CD"/>
    <w:rsid w:val="007C16C2"/>
    <w:rsid w:val="007C18FD"/>
    <w:rsid w:val="007C32A1"/>
    <w:rsid w:val="007C55B1"/>
    <w:rsid w:val="007C62A5"/>
    <w:rsid w:val="007D2F5C"/>
    <w:rsid w:val="007D427D"/>
    <w:rsid w:val="007D74EB"/>
    <w:rsid w:val="007E2231"/>
    <w:rsid w:val="007E31EB"/>
    <w:rsid w:val="007E33CB"/>
    <w:rsid w:val="007E39E7"/>
    <w:rsid w:val="007F4DBE"/>
    <w:rsid w:val="007F6682"/>
    <w:rsid w:val="007F742B"/>
    <w:rsid w:val="00801C74"/>
    <w:rsid w:val="00804743"/>
    <w:rsid w:val="00804805"/>
    <w:rsid w:val="00805D5A"/>
    <w:rsid w:val="0080787E"/>
    <w:rsid w:val="0081003B"/>
    <w:rsid w:val="00810067"/>
    <w:rsid w:val="00811E19"/>
    <w:rsid w:val="008158B4"/>
    <w:rsid w:val="00816393"/>
    <w:rsid w:val="00816EA0"/>
    <w:rsid w:val="008240A3"/>
    <w:rsid w:val="008258A3"/>
    <w:rsid w:val="00825BD3"/>
    <w:rsid w:val="0082616A"/>
    <w:rsid w:val="00830232"/>
    <w:rsid w:val="00831584"/>
    <w:rsid w:val="00833B78"/>
    <w:rsid w:val="00835974"/>
    <w:rsid w:val="00837D80"/>
    <w:rsid w:val="00840C81"/>
    <w:rsid w:val="00842D92"/>
    <w:rsid w:val="0084394A"/>
    <w:rsid w:val="00844C4A"/>
    <w:rsid w:val="008501A5"/>
    <w:rsid w:val="008504F8"/>
    <w:rsid w:val="00851C05"/>
    <w:rsid w:val="00862BB6"/>
    <w:rsid w:val="00864C17"/>
    <w:rsid w:val="00864C70"/>
    <w:rsid w:val="0086601C"/>
    <w:rsid w:val="00866329"/>
    <w:rsid w:val="00866F50"/>
    <w:rsid w:val="00870A33"/>
    <w:rsid w:val="00874367"/>
    <w:rsid w:val="00874A83"/>
    <w:rsid w:val="00882628"/>
    <w:rsid w:val="00882BFB"/>
    <w:rsid w:val="00884050"/>
    <w:rsid w:val="0088464E"/>
    <w:rsid w:val="008866A0"/>
    <w:rsid w:val="00886C67"/>
    <w:rsid w:val="00887199"/>
    <w:rsid w:val="00887532"/>
    <w:rsid w:val="008950DE"/>
    <w:rsid w:val="0089571B"/>
    <w:rsid w:val="008975A0"/>
    <w:rsid w:val="008A3114"/>
    <w:rsid w:val="008A4DB7"/>
    <w:rsid w:val="008A50D8"/>
    <w:rsid w:val="008A77F3"/>
    <w:rsid w:val="008B0118"/>
    <w:rsid w:val="008B0767"/>
    <w:rsid w:val="008B15EE"/>
    <w:rsid w:val="008B5120"/>
    <w:rsid w:val="008B54D3"/>
    <w:rsid w:val="008B59E6"/>
    <w:rsid w:val="008B7D0C"/>
    <w:rsid w:val="008C09E1"/>
    <w:rsid w:val="008C0D82"/>
    <w:rsid w:val="008C0E86"/>
    <w:rsid w:val="008C3805"/>
    <w:rsid w:val="008C442F"/>
    <w:rsid w:val="008C47F6"/>
    <w:rsid w:val="008C5BED"/>
    <w:rsid w:val="008C5D1A"/>
    <w:rsid w:val="008C6862"/>
    <w:rsid w:val="008D25EA"/>
    <w:rsid w:val="008D4AF9"/>
    <w:rsid w:val="008D5004"/>
    <w:rsid w:val="008D723F"/>
    <w:rsid w:val="008D7590"/>
    <w:rsid w:val="008D7BB4"/>
    <w:rsid w:val="008E0A26"/>
    <w:rsid w:val="008E1D22"/>
    <w:rsid w:val="008E3B0A"/>
    <w:rsid w:val="008E42A4"/>
    <w:rsid w:val="008E477E"/>
    <w:rsid w:val="008E4F20"/>
    <w:rsid w:val="008E5642"/>
    <w:rsid w:val="008E7879"/>
    <w:rsid w:val="008F108E"/>
    <w:rsid w:val="008F1B84"/>
    <w:rsid w:val="008F34F7"/>
    <w:rsid w:val="008F384C"/>
    <w:rsid w:val="00901816"/>
    <w:rsid w:val="009032DC"/>
    <w:rsid w:val="00903EBF"/>
    <w:rsid w:val="00903F07"/>
    <w:rsid w:val="00904543"/>
    <w:rsid w:val="0090582F"/>
    <w:rsid w:val="00905A52"/>
    <w:rsid w:val="00905BD6"/>
    <w:rsid w:val="009109D2"/>
    <w:rsid w:val="009121BF"/>
    <w:rsid w:val="0091383B"/>
    <w:rsid w:val="00913C0F"/>
    <w:rsid w:val="00917E9B"/>
    <w:rsid w:val="00922599"/>
    <w:rsid w:val="00926BD9"/>
    <w:rsid w:val="00926C39"/>
    <w:rsid w:val="00931FBC"/>
    <w:rsid w:val="00933106"/>
    <w:rsid w:val="00933175"/>
    <w:rsid w:val="009344A5"/>
    <w:rsid w:val="0093527B"/>
    <w:rsid w:val="00935453"/>
    <w:rsid w:val="009367E8"/>
    <w:rsid w:val="00937ED1"/>
    <w:rsid w:val="00940ABE"/>
    <w:rsid w:val="00942793"/>
    <w:rsid w:val="0094358C"/>
    <w:rsid w:val="0095027D"/>
    <w:rsid w:val="00950C25"/>
    <w:rsid w:val="00953E66"/>
    <w:rsid w:val="00954922"/>
    <w:rsid w:val="0095558B"/>
    <w:rsid w:val="00955BCB"/>
    <w:rsid w:val="00957511"/>
    <w:rsid w:val="00957A89"/>
    <w:rsid w:val="0096150C"/>
    <w:rsid w:val="00962BE4"/>
    <w:rsid w:val="00963E96"/>
    <w:rsid w:val="00964B1C"/>
    <w:rsid w:val="00965DDD"/>
    <w:rsid w:val="009702DD"/>
    <w:rsid w:val="00973AAE"/>
    <w:rsid w:val="00975A92"/>
    <w:rsid w:val="00977D0D"/>
    <w:rsid w:val="00980BCC"/>
    <w:rsid w:val="00986010"/>
    <w:rsid w:val="00986CB9"/>
    <w:rsid w:val="00987391"/>
    <w:rsid w:val="009878AF"/>
    <w:rsid w:val="00990255"/>
    <w:rsid w:val="00991269"/>
    <w:rsid w:val="0099462B"/>
    <w:rsid w:val="009963F7"/>
    <w:rsid w:val="00997998"/>
    <w:rsid w:val="009A063D"/>
    <w:rsid w:val="009A0FB3"/>
    <w:rsid w:val="009A1172"/>
    <w:rsid w:val="009A3B91"/>
    <w:rsid w:val="009A4668"/>
    <w:rsid w:val="009A46D5"/>
    <w:rsid w:val="009A4FE1"/>
    <w:rsid w:val="009A7357"/>
    <w:rsid w:val="009B04DA"/>
    <w:rsid w:val="009B09CD"/>
    <w:rsid w:val="009B0A54"/>
    <w:rsid w:val="009B3A7E"/>
    <w:rsid w:val="009B3B3C"/>
    <w:rsid w:val="009B7548"/>
    <w:rsid w:val="009B78CF"/>
    <w:rsid w:val="009C36C4"/>
    <w:rsid w:val="009C3DD0"/>
    <w:rsid w:val="009C3ECC"/>
    <w:rsid w:val="009C43AA"/>
    <w:rsid w:val="009C73ED"/>
    <w:rsid w:val="009D0861"/>
    <w:rsid w:val="009D0BBF"/>
    <w:rsid w:val="009D2706"/>
    <w:rsid w:val="009D38C8"/>
    <w:rsid w:val="009D41B0"/>
    <w:rsid w:val="009D41F5"/>
    <w:rsid w:val="009D443C"/>
    <w:rsid w:val="009D5829"/>
    <w:rsid w:val="009D660E"/>
    <w:rsid w:val="009D6A27"/>
    <w:rsid w:val="009D78FD"/>
    <w:rsid w:val="009E0C13"/>
    <w:rsid w:val="009E15A9"/>
    <w:rsid w:val="009E6438"/>
    <w:rsid w:val="009E7A24"/>
    <w:rsid w:val="009F1B38"/>
    <w:rsid w:val="009F1FF6"/>
    <w:rsid w:val="009F25A0"/>
    <w:rsid w:val="009F42E7"/>
    <w:rsid w:val="009F655C"/>
    <w:rsid w:val="009F68B1"/>
    <w:rsid w:val="009F6CBB"/>
    <w:rsid w:val="009F77E6"/>
    <w:rsid w:val="009F78E7"/>
    <w:rsid w:val="00A067F3"/>
    <w:rsid w:val="00A06CD0"/>
    <w:rsid w:val="00A11ED6"/>
    <w:rsid w:val="00A30105"/>
    <w:rsid w:val="00A305E7"/>
    <w:rsid w:val="00A308E8"/>
    <w:rsid w:val="00A36868"/>
    <w:rsid w:val="00A4217C"/>
    <w:rsid w:val="00A42D9D"/>
    <w:rsid w:val="00A431E7"/>
    <w:rsid w:val="00A43EA7"/>
    <w:rsid w:val="00A444F5"/>
    <w:rsid w:val="00A474CF"/>
    <w:rsid w:val="00A504C6"/>
    <w:rsid w:val="00A5064B"/>
    <w:rsid w:val="00A52E56"/>
    <w:rsid w:val="00A542E5"/>
    <w:rsid w:val="00A5533F"/>
    <w:rsid w:val="00A565B9"/>
    <w:rsid w:val="00A6157C"/>
    <w:rsid w:val="00A631CC"/>
    <w:rsid w:val="00A65C1F"/>
    <w:rsid w:val="00A72C31"/>
    <w:rsid w:val="00A733AD"/>
    <w:rsid w:val="00A7442E"/>
    <w:rsid w:val="00A74618"/>
    <w:rsid w:val="00A767E4"/>
    <w:rsid w:val="00A76A4A"/>
    <w:rsid w:val="00A81DDD"/>
    <w:rsid w:val="00A8608C"/>
    <w:rsid w:val="00A876C7"/>
    <w:rsid w:val="00A9200D"/>
    <w:rsid w:val="00A92A97"/>
    <w:rsid w:val="00A92EDE"/>
    <w:rsid w:val="00A93E7D"/>
    <w:rsid w:val="00AA14AD"/>
    <w:rsid w:val="00AA3BA0"/>
    <w:rsid w:val="00AB4432"/>
    <w:rsid w:val="00AB6608"/>
    <w:rsid w:val="00AB6A0F"/>
    <w:rsid w:val="00AB7244"/>
    <w:rsid w:val="00AB785A"/>
    <w:rsid w:val="00AC270A"/>
    <w:rsid w:val="00AC2DB4"/>
    <w:rsid w:val="00AC4801"/>
    <w:rsid w:val="00AC5DF4"/>
    <w:rsid w:val="00AC6149"/>
    <w:rsid w:val="00AD2942"/>
    <w:rsid w:val="00AD393B"/>
    <w:rsid w:val="00AD4144"/>
    <w:rsid w:val="00AD446F"/>
    <w:rsid w:val="00AD6235"/>
    <w:rsid w:val="00AD6A24"/>
    <w:rsid w:val="00AE0BBB"/>
    <w:rsid w:val="00AE121F"/>
    <w:rsid w:val="00AE18B7"/>
    <w:rsid w:val="00AE25F4"/>
    <w:rsid w:val="00AE3F9A"/>
    <w:rsid w:val="00AE4857"/>
    <w:rsid w:val="00AE4E52"/>
    <w:rsid w:val="00AE75F9"/>
    <w:rsid w:val="00AE7656"/>
    <w:rsid w:val="00AE7E68"/>
    <w:rsid w:val="00AF00F7"/>
    <w:rsid w:val="00AF04BD"/>
    <w:rsid w:val="00AF05D1"/>
    <w:rsid w:val="00AF2632"/>
    <w:rsid w:val="00AF2FC6"/>
    <w:rsid w:val="00AF3697"/>
    <w:rsid w:val="00AF5997"/>
    <w:rsid w:val="00AF715B"/>
    <w:rsid w:val="00B02347"/>
    <w:rsid w:val="00B0291B"/>
    <w:rsid w:val="00B0346D"/>
    <w:rsid w:val="00B10CCC"/>
    <w:rsid w:val="00B11438"/>
    <w:rsid w:val="00B13378"/>
    <w:rsid w:val="00B1409C"/>
    <w:rsid w:val="00B14630"/>
    <w:rsid w:val="00B1514D"/>
    <w:rsid w:val="00B15256"/>
    <w:rsid w:val="00B171ED"/>
    <w:rsid w:val="00B178A2"/>
    <w:rsid w:val="00B20345"/>
    <w:rsid w:val="00B21EB6"/>
    <w:rsid w:val="00B24F81"/>
    <w:rsid w:val="00B2538D"/>
    <w:rsid w:val="00B30133"/>
    <w:rsid w:val="00B30A3C"/>
    <w:rsid w:val="00B33C2F"/>
    <w:rsid w:val="00B34AA6"/>
    <w:rsid w:val="00B35769"/>
    <w:rsid w:val="00B35F40"/>
    <w:rsid w:val="00B4132F"/>
    <w:rsid w:val="00B447EB"/>
    <w:rsid w:val="00B45C89"/>
    <w:rsid w:val="00B52C5F"/>
    <w:rsid w:val="00B569F6"/>
    <w:rsid w:val="00B5767D"/>
    <w:rsid w:val="00B6019A"/>
    <w:rsid w:val="00B604C3"/>
    <w:rsid w:val="00B615D5"/>
    <w:rsid w:val="00B62A52"/>
    <w:rsid w:val="00B64233"/>
    <w:rsid w:val="00B65CC0"/>
    <w:rsid w:val="00B718BE"/>
    <w:rsid w:val="00B72617"/>
    <w:rsid w:val="00B73C76"/>
    <w:rsid w:val="00B740D3"/>
    <w:rsid w:val="00B75860"/>
    <w:rsid w:val="00B76649"/>
    <w:rsid w:val="00B76D19"/>
    <w:rsid w:val="00B76F6A"/>
    <w:rsid w:val="00B7729F"/>
    <w:rsid w:val="00B80657"/>
    <w:rsid w:val="00B81039"/>
    <w:rsid w:val="00B821C1"/>
    <w:rsid w:val="00B8270C"/>
    <w:rsid w:val="00B85235"/>
    <w:rsid w:val="00B85F89"/>
    <w:rsid w:val="00B877A5"/>
    <w:rsid w:val="00B90295"/>
    <w:rsid w:val="00B90C49"/>
    <w:rsid w:val="00B91524"/>
    <w:rsid w:val="00B9433F"/>
    <w:rsid w:val="00B96526"/>
    <w:rsid w:val="00BA1F97"/>
    <w:rsid w:val="00BA253C"/>
    <w:rsid w:val="00BA50D1"/>
    <w:rsid w:val="00BB09FC"/>
    <w:rsid w:val="00BB3361"/>
    <w:rsid w:val="00BB62AA"/>
    <w:rsid w:val="00BB7FA3"/>
    <w:rsid w:val="00BC3EAF"/>
    <w:rsid w:val="00BD0066"/>
    <w:rsid w:val="00BD1E2B"/>
    <w:rsid w:val="00BD50FF"/>
    <w:rsid w:val="00BD5A5F"/>
    <w:rsid w:val="00BE1152"/>
    <w:rsid w:val="00BE37C4"/>
    <w:rsid w:val="00BE6A41"/>
    <w:rsid w:val="00BE7797"/>
    <w:rsid w:val="00BE7D9D"/>
    <w:rsid w:val="00BF4726"/>
    <w:rsid w:val="00BF5EB4"/>
    <w:rsid w:val="00BF6B04"/>
    <w:rsid w:val="00BF7D79"/>
    <w:rsid w:val="00C000B5"/>
    <w:rsid w:val="00C00273"/>
    <w:rsid w:val="00C122A3"/>
    <w:rsid w:val="00C1559A"/>
    <w:rsid w:val="00C1662E"/>
    <w:rsid w:val="00C16986"/>
    <w:rsid w:val="00C16D96"/>
    <w:rsid w:val="00C17BC0"/>
    <w:rsid w:val="00C20666"/>
    <w:rsid w:val="00C31B66"/>
    <w:rsid w:val="00C37DE0"/>
    <w:rsid w:val="00C415E8"/>
    <w:rsid w:val="00C42933"/>
    <w:rsid w:val="00C44A82"/>
    <w:rsid w:val="00C4547D"/>
    <w:rsid w:val="00C45A66"/>
    <w:rsid w:val="00C512F1"/>
    <w:rsid w:val="00C52990"/>
    <w:rsid w:val="00C52D5F"/>
    <w:rsid w:val="00C53B35"/>
    <w:rsid w:val="00C551F4"/>
    <w:rsid w:val="00C577BF"/>
    <w:rsid w:val="00C60E51"/>
    <w:rsid w:val="00C61243"/>
    <w:rsid w:val="00C61B0A"/>
    <w:rsid w:val="00C6454D"/>
    <w:rsid w:val="00C65DD7"/>
    <w:rsid w:val="00C735C7"/>
    <w:rsid w:val="00C75F65"/>
    <w:rsid w:val="00C776C7"/>
    <w:rsid w:val="00C77770"/>
    <w:rsid w:val="00C81999"/>
    <w:rsid w:val="00C82E2E"/>
    <w:rsid w:val="00C82E9D"/>
    <w:rsid w:val="00C85715"/>
    <w:rsid w:val="00C8684B"/>
    <w:rsid w:val="00C86F94"/>
    <w:rsid w:val="00C91854"/>
    <w:rsid w:val="00C9491D"/>
    <w:rsid w:val="00C9571C"/>
    <w:rsid w:val="00C95B9C"/>
    <w:rsid w:val="00C961D0"/>
    <w:rsid w:val="00C97639"/>
    <w:rsid w:val="00CA191F"/>
    <w:rsid w:val="00CA5F08"/>
    <w:rsid w:val="00CA5F39"/>
    <w:rsid w:val="00CA64A8"/>
    <w:rsid w:val="00CA7572"/>
    <w:rsid w:val="00CA7E0E"/>
    <w:rsid w:val="00CB1EBD"/>
    <w:rsid w:val="00CC0753"/>
    <w:rsid w:val="00CC4851"/>
    <w:rsid w:val="00CC64AB"/>
    <w:rsid w:val="00CC6D33"/>
    <w:rsid w:val="00CC75C9"/>
    <w:rsid w:val="00CC7F00"/>
    <w:rsid w:val="00CD18AD"/>
    <w:rsid w:val="00CD300D"/>
    <w:rsid w:val="00CD4643"/>
    <w:rsid w:val="00CD5AE9"/>
    <w:rsid w:val="00CE05B0"/>
    <w:rsid w:val="00CE0F74"/>
    <w:rsid w:val="00CE4786"/>
    <w:rsid w:val="00CE5F35"/>
    <w:rsid w:val="00CF3423"/>
    <w:rsid w:val="00CF4759"/>
    <w:rsid w:val="00CF4D80"/>
    <w:rsid w:val="00CF531C"/>
    <w:rsid w:val="00CF61C4"/>
    <w:rsid w:val="00CF78E0"/>
    <w:rsid w:val="00D04434"/>
    <w:rsid w:val="00D071A7"/>
    <w:rsid w:val="00D071DB"/>
    <w:rsid w:val="00D12076"/>
    <w:rsid w:val="00D12878"/>
    <w:rsid w:val="00D13A5E"/>
    <w:rsid w:val="00D1452B"/>
    <w:rsid w:val="00D1461B"/>
    <w:rsid w:val="00D14B97"/>
    <w:rsid w:val="00D163D0"/>
    <w:rsid w:val="00D20DDF"/>
    <w:rsid w:val="00D22255"/>
    <w:rsid w:val="00D24E55"/>
    <w:rsid w:val="00D302D4"/>
    <w:rsid w:val="00D306EF"/>
    <w:rsid w:val="00D316D2"/>
    <w:rsid w:val="00D32288"/>
    <w:rsid w:val="00D333ED"/>
    <w:rsid w:val="00D33ACF"/>
    <w:rsid w:val="00D36D67"/>
    <w:rsid w:val="00D44A67"/>
    <w:rsid w:val="00D44AA3"/>
    <w:rsid w:val="00D510DB"/>
    <w:rsid w:val="00D51527"/>
    <w:rsid w:val="00D51F45"/>
    <w:rsid w:val="00D52B40"/>
    <w:rsid w:val="00D5476F"/>
    <w:rsid w:val="00D56222"/>
    <w:rsid w:val="00D601E9"/>
    <w:rsid w:val="00D62A96"/>
    <w:rsid w:val="00D62D21"/>
    <w:rsid w:val="00D665D5"/>
    <w:rsid w:val="00D679A8"/>
    <w:rsid w:val="00D7085D"/>
    <w:rsid w:val="00D70E92"/>
    <w:rsid w:val="00D72956"/>
    <w:rsid w:val="00D72DBD"/>
    <w:rsid w:val="00D7311C"/>
    <w:rsid w:val="00D732C9"/>
    <w:rsid w:val="00D746CE"/>
    <w:rsid w:val="00D74824"/>
    <w:rsid w:val="00D81387"/>
    <w:rsid w:val="00D83BEB"/>
    <w:rsid w:val="00D84338"/>
    <w:rsid w:val="00D844B2"/>
    <w:rsid w:val="00D9031A"/>
    <w:rsid w:val="00D90848"/>
    <w:rsid w:val="00D92D2C"/>
    <w:rsid w:val="00D9359E"/>
    <w:rsid w:val="00D941CF"/>
    <w:rsid w:val="00D95005"/>
    <w:rsid w:val="00D95C3B"/>
    <w:rsid w:val="00DA06C4"/>
    <w:rsid w:val="00DA0D04"/>
    <w:rsid w:val="00DA1ACD"/>
    <w:rsid w:val="00DA1DE9"/>
    <w:rsid w:val="00DA1E7E"/>
    <w:rsid w:val="00DA487A"/>
    <w:rsid w:val="00DA59D7"/>
    <w:rsid w:val="00DA6613"/>
    <w:rsid w:val="00DA70E9"/>
    <w:rsid w:val="00DB3D43"/>
    <w:rsid w:val="00DB3DF7"/>
    <w:rsid w:val="00DB3E84"/>
    <w:rsid w:val="00DB5777"/>
    <w:rsid w:val="00DB5A8E"/>
    <w:rsid w:val="00DB5FF5"/>
    <w:rsid w:val="00DB735B"/>
    <w:rsid w:val="00DC205F"/>
    <w:rsid w:val="00DC6987"/>
    <w:rsid w:val="00DC7737"/>
    <w:rsid w:val="00DC7845"/>
    <w:rsid w:val="00DD4C5D"/>
    <w:rsid w:val="00DD4D58"/>
    <w:rsid w:val="00DE2E56"/>
    <w:rsid w:val="00DE5E11"/>
    <w:rsid w:val="00DE7D43"/>
    <w:rsid w:val="00DF3BE9"/>
    <w:rsid w:val="00DF7557"/>
    <w:rsid w:val="00E00AF0"/>
    <w:rsid w:val="00E01549"/>
    <w:rsid w:val="00E02ADD"/>
    <w:rsid w:val="00E03086"/>
    <w:rsid w:val="00E03DC9"/>
    <w:rsid w:val="00E06D53"/>
    <w:rsid w:val="00E077F1"/>
    <w:rsid w:val="00E101A8"/>
    <w:rsid w:val="00E12C2E"/>
    <w:rsid w:val="00E144B9"/>
    <w:rsid w:val="00E14859"/>
    <w:rsid w:val="00E1491A"/>
    <w:rsid w:val="00E228E6"/>
    <w:rsid w:val="00E23941"/>
    <w:rsid w:val="00E301CF"/>
    <w:rsid w:val="00E34DA9"/>
    <w:rsid w:val="00E356D2"/>
    <w:rsid w:val="00E41548"/>
    <w:rsid w:val="00E41ED0"/>
    <w:rsid w:val="00E4652A"/>
    <w:rsid w:val="00E51249"/>
    <w:rsid w:val="00E564BC"/>
    <w:rsid w:val="00E646A3"/>
    <w:rsid w:val="00E6554A"/>
    <w:rsid w:val="00E66F4C"/>
    <w:rsid w:val="00E67530"/>
    <w:rsid w:val="00E70646"/>
    <w:rsid w:val="00E71D22"/>
    <w:rsid w:val="00E72E3A"/>
    <w:rsid w:val="00E73278"/>
    <w:rsid w:val="00E75754"/>
    <w:rsid w:val="00E75C98"/>
    <w:rsid w:val="00E77310"/>
    <w:rsid w:val="00E8316B"/>
    <w:rsid w:val="00E839F3"/>
    <w:rsid w:val="00E841EB"/>
    <w:rsid w:val="00E849DD"/>
    <w:rsid w:val="00E90A75"/>
    <w:rsid w:val="00E920DF"/>
    <w:rsid w:val="00E93883"/>
    <w:rsid w:val="00EA1513"/>
    <w:rsid w:val="00EB02C3"/>
    <w:rsid w:val="00EB0858"/>
    <w:rsid w:val="00EB1A9F"/>
    <w:rsid w:val="00EB3267"/>
    <w:rsid w:val="00EB40A3"/>
    <w:rsid w:val="00EB4892"/>
    <w:rsid w:val="00EB51D0"/>
    <w:rsid w:val="00EB5F20"/>
    <w:rsid w:val="00EB756B"/>
    <w:rsid w:val="00EB7C36"/>
    <w:rsid w:val="00EC0F5F"/>
    <w:rsid w:val="00EC1FC0"/>
    <w:rsid w:val="00EC4F02"/>
    <w:rsid w:val="00EC74CC"/>
    <w:rsid w:val="00ED02EF"/>
    <w:rsid w:val="00ED1A3C"/>
    <w:rsid w:val="00ED1D8D"/>
    <w:rsid w:val="00ED44D3"/>
    <w:rsid w:val="00ED475B"/>
    <w:rsid w:val="00ED4C6F"/>
    <w:rsid w:val="00ED796B"/>
    <w:rsid w:val="00EE0674"/>
    <w:rsid w:val="00EE1270"/>
    <w:rsid w:val="00EE2127"/>
    <w:rsid w:val="00EE633C"/>
    <w:rsid w:val="00EE63DC"/>
    <w:rsid w:val="00EE70E3"/>
    <w:rsid w:val="00EF3374"/>
    <w:rsid w:val="00EF5696"/>
    <w:rsid w:val="00EF7101"/>
    <w:rsid w:val="00F00B6B"/>
    <w:rsid w:val="00F02A34"/>
    <w:rsid w:val="00F02CE8"/>
    <w:rsid w:val="00F03BC8"/>
    <w:rsid w:val="00F03D54"/>
    <w:rsid w:val="00F0423F"/>
    <w:rsid w:val="00F05E5E"/>
    <w:rsid w:val="00F072CD"/>
    <w:rsid w:val="00F1088A"/>
    <w:rsid w:val="00F10AF6"/>
    <w:rsid w:val="00F14F28"/>
    <w:rsid w:val="00F17884"/>
    <w:rsid w:val="00F23D24"/>
    <w:rsid w:val="00F277C0"/>
    <w:rsid w:val="00F31335"/>
    <w:rsid w:val="00F31353"/>
    <w:rsid w:val="00F32030"/>
    <w:rsid w:val="00F34CC0"/>
    <w:rsid w:val="00F36FEB"/>
    <w:rsid w:val="00F4636A"/>
    <w:rsid w:val="00F5580B"/>
    <w:rsid w:val="00F55942"/>
    <w:rsid w:val="00F56201"/>
    <w:rsid w:val="00F56D2B"/>
    <w:rsid w:val="00F573A4"/>
    <w:rsid w:val="00F57A4D"/>
    <w:rsid w:val="00F6026B"/>
    <w:rsid w:val="00F60899"/>
    <w:rsid w:val="00F60B16"/>
    <w:rsid w:val="00F61BB2"/>
    <w:rsid w:val="00F65B16"/>
    <w:rsid w:val="00F707A6"/>
    <w:rsid w:val="00F71AAE"/>
    <w:rsid w:val="00F72256"/>
    <w:rsid w:val="00F725CC"/>
    <w:rsid w:val="00F75B51"/>
    <w:rsid w:val="00F769C8"/>
    <w:rsid w:val="00F77D1E"/>
    <w:rsid w:val="00F81AF8"/>
    <w:rsid w:val="00F838C0"/>
    <w:rsid w:val="00F875D8"/>
    <w:rsid w:val="00F92024"/>
    <w:rsid w:val="00F9267B"/>
    <w:rsid w:val="00FA06FA"/>
    <w:rsid w:val="00FA1082"/>
    <w:rsid w:val="00FA2A10"/>
    <w:rsid w:val="00FA333B"/>
    <w:rsid w:val="00FA67BC"/>
    <w:rsid w:val="00FA67F1"/>
    <w:rsid w:val="00FA6843"/>
    <w:rsid w:val="00FA6BD0"/>
    <w:rsid w:val="00FB2342"/>
    <w:rsid w:val="00FB339D"/>
    <w:rsid w:val="00FB7253"/>
    <w:rsid w:val="00FC0F25"/>
    <w:rsid w:val="00FC450F"/>
    <w:rsid w:val="00FC4E47"/>
    <w:rsid w:val="00FC786E"/>
    <w:rsid w:val="00FC79CD"/>
    <w:rsid w:val="00FD0D11"/>
    <w:rsid w:val="00FD6688"/>
    <w:rsid w:val="00FD72F6"/>
    <w:rsid w:val="00FD7565"/>
    <w:rsid w:val="00FE12B9"/>
    <w:rsid w:val="00FE2695"/>
    <w:rsid w:val="00FE3444"/>
    <w:rsid w:val="00FE34BB"/>
    <w:rsid w:val="00FE3AA0"/>
    <w:rsid w:val="00FE4005"/>
    <w:rsid w:val="00FE5E1D"/>
    <w:rsid w:val="00FE65B6"/>
    <w:rsid w:val="00FE7D61"/>
    <w:rsid w:val="00FF0856"/>
    <w:rsid w:val="00FF1A31"/>
    <w:rsid w:val="00FF4017"/>
    <w:rsid w:val="00FF6D0B"/>
    <w:rsid w:val="00FF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20" w:unhideWhenUsed="0" w:qFormat="1"/>
    <w:lsdException w:name="Plain Text" w:uiPriority="0"/>
    <w:lsdException w:name="Normal (Web)" w:qFormat="1"/>
    <w:lsdException w:name="HTML Preformatted"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D2B"/>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qFormat/>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uiPriority w:val="20"/>
    <w:qFormat/>
    <w:rsid w:val="00CA7572"/>
    <w:rPr>
      <w:rFonts w:cs="Times New Roman"/>
      <w:i/>
      <w:iCs/>
    </w:rPr>
  </w:style>
  <w:style w:type="paragraph" w:styleId="a7">
    <w:name w:val="List Paragraph"/>
    <w:basedOn w:val="a"/>
    <w:link w:val="a8"/>
    <w:uiPriority w:val="34"/>
    <w:qFormat/>
    <w:rsid w:val="00ED475B"/>
    <w:pPr>
      <w:ind w:left="720"/>
      <w:contextualSpacing/>
    </w:pPr>
  </w:style>
  <w:style w:type="paragraph" w:styleId="2">
    <w:name w:val="Body Text Indent 2"/>
    <w:basedOn w:val="a"/>
    <w:link w:val="20"/>
    <w:rsid w:val="00935453"/>
    <w:pPr>
      <w:spacing w:after="0" w:line="240" w:lineRule="auto"/>
      <w:ind w:firstLine="459"/>
      <w:jc w:val="both"/>
    </w:pPr>
    <w:rPr>
      <w:sz w:val="24"/>
      <w:szCs w:val="24"/>
      <w:lang w:val="uk-UA" w:eastAsia="ru-RU"/>
    </w:rPr>
  </w:style>
  <w:style w:type="character" w:customStyle="1" w:styleId="20">
    <w:name w:val="Основной текст с отступом 2 Знак"/>
    <w:link w:val="2"/>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1">
    <w:name w:val="Body Text 2"/>
    <w:basedOn w:val="a"/>
    <w:link w:val="22"/>
    <w:semiHidden/>
    <w:rsid w:val="00E920DF"/>
    <w:pPr>
      <w:spacing w:after="120" w:line="480" w:lineRule="auto"/>
      <w:jc w:val="center"/>
    </w:pPr>
    <w:rPr>
      <w:rFonts w:ascii="Times New Roman" w:eastAsia="Times New Roman" w:hAnsi="Times New Roman"/>
      <w:sz w:val="28"/>
      <w:szCs w:val="28"/>
      <w:lang w:val="uk-UA"/>
    </w:rPr>
  </w:style>
  <w:style w:type="character" w:customStyle="1" w:styleId="22">
    <w:name w:val="Основной текст 2 Знак"/>
    <w:link w:val="21"/>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99"/>
    <w:rsid w:val="00D7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3">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3"/>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paragraph" w:styleId="af5">
    <w:name w:val="No Spacing"/>
    <w:link w:val="af6"/>
    <w:uiPriority w:val="99"/>
    <w:qFormat/>
    <w:rsid w:val="004E457A"/>
    <w:rPr>
      <w:rFonts w:ascii="Times New Roman" w:eastAsia="Times New Roman" w:hAnsi="Times New Roman"/>
      <w:lang w:val="uk-UA"/>
    </w:rPr>
  </w:style>
  <w:style w:type="paragraph" w:customStyle="1" w:styleId="24">
    <w:name w:val="Абзац списка2"/>
    <w:basedOn w:val="a"/>
    <w:rsid w:val="004E457A"/>
    <w:pPr>
      <w:spacing w:after="0" w:line="240" w:lineRule="auto"/>
      <w:ind w:left="720"/>
      <w:contextualSpacing/>
    </w:pPr>
    <w:rPr>
      <w:rFonts w:ascii="Times New Roman" w:eastAsia="Times New Roman" w:hAnsi="Times New Roman"/>
      <w:sz w:val="24"/>
      <w:szCs w:val="24"/>
    </w:rPr>
  </w:style>
  <w:style w:type="character" w:customStyle="1" w:styleId="a8">
    <w:name w:val="Абзац списка Знак"/>
    <w:link w:val="a7"/>
    <w:uiPriority w:val="34"/>
    <w:locked/>
    <w:rsid w:val="00FA2A10"/>
    <w:rPr>
      <w:sz w:val="22"/>
      <w:szCs w:val="22"/>
      <w:lang w:eastAsia="en-US"/>
    </w:rPr>
  </w:style>
  <w:style w:type="paragraph" w:customStyle="1" w:styleId="3">
    <w:name w:val="Абзац списка3"/>
    <w:basedOn w:val="a"/>
    <w:uiPriority w:val="99"/>
    <w:qFormat/>
    <w:rsid w:val="0021475D"/>
    <w:pPr>
      <w:spacing w:after="0" w:line="240" w:lineRule="auto"/>
      <w:ind w:left="720"/>
      <w:contextualSpacing/>
    </w:pPr>
    <w:rPr>
      <w:rFonts w:ascii="Times New Roman" w:hAnsi="Times New Roman"/>
      <w:sz w:val="24"/>
      <w:szCs w:val="24"/>
      <w:lang w:val="uk-UA" w:eastAsia="ru-RU"/>
    </w:rPr>
  </w:style>
  <w:style w:type="paragraph" w:customStyle="1" w:styleId="13">
    <w:name w:val="Без интервала1"/>
    <w:uiPriority w:val="99"/>
    <w:qFormat/>
    <w:rsid w:val="0021475D"/>
    <w:rPr>
      <w:rFonts w:ascii="Times New Roman" w:hAnsi="Times New Roman"/>
      <w:sz w:val="24"/>
      <w:szCs w:val="24"/>
      <w:lang w:val="uk-UA"/>
    </w:rPr>
  </w:style>
  <w:style w:type="paragraph" w:customStyle="1" w:styleId="rvps2">
    <w:name w:val="rvps2"/>
    <w:basedOn w:val="a"/>
    <w:uiPriority w:val="99"/>
    <w:qFormat/>
    <w:rsid w:val="002147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Содержимое таблицы"/>
    <w:basedOn w:val="a"/>
    <w:uiPriority w:val="99"/>
    <w:qFormat/>
    <w:rsid w:val="0021475D"/>
    <w:pPr>
      <w:widowControl w:val="0"/>
      <w:suppressLineNumbers/>
      <w:suppressAutoHyphens/>
      <w:spacing w:after="0" w:line="240" w:lineRule="auto"/>
    </w:pPr>
    <w:rPr>
      <w:rFonts w:ascii="Nimbus Roman No9 L" w:eastAsia="DejaVu Sans" w:hAnsi="Nimbus Roman No9 L"/>
      <w:kern w:val="2"/>
      <w:sz w:val="24"/>
      <w:szCs w:val="24"/>
      <w:lang w:val="uk-UA" w:eastAsia="uk-UA"/>
    </w:rPr>
  </w:style>
  <w:style w:type="paragraph" w:customStyle="1" w:styleId="30">
    <w:name w:val="Знак Знак3"/>
    <w:basedOn w:val="a"/>
    <w:rsid w:val="00232A06"/>
    <w:pPr>
      <w:spacing w:after="0" w:line="240" w:lineRule="auto"/>
    </w:pPr>
    <w:rPr>
      <w:rFonts w:ascii="Verdana" w:eastAsia="Times New Roman" w:hAnsi="Verdana" w:cs="Verdana"/>
      <w:sz w:val="20"/>
      <w:szCs w:val="20"/>
      <w:lang w:val="en-US"/>
    </w:rPr>
  </w:style>
  <w:style w:type="character" w:customStyle="1" w:styleId="af6">
    <w:name w:val="Без интервала Знак"/>
    <w:link w:val="af5"/>
    <w:uiPriority w:val="99"/>
    <w:locked/>
    <w:rsid w:val="00157E09"/>
    <w:rPr>
      <w:rFonts w:ascii="Times New Roman" w:eastAsia="Times New Roman" w:hAnsi="Times New Roman"/>
      <w:lang w:val="uk-UA"/>
    </w:rPr>
  </w:style>
  <w:style w:type="paragraph" w:customStyle="1" w:styleId="31">
    <w:name w:val="Знак Знак3"/>
    <w:basedOn w:val="a"/>
    <w:rsid w:val="006402C1"/>
    <w:pPr>
      <w:spacing w:after="0" w:line="240" w:lineRule="auto"/>
    </w:pPr>
    <w:rPr>
      <w:rFonts w:ascii="Verdana" w:eastAsia="Times New Roman" w:hAnsi="Verdana" w:cs="Verdana"/>
      <w:sz w:val="20"/>
      <w:szCs w:val="20"/>
      <w:lang w:val="en-US"/>
    </w:rPr>
  </w:style>
  <w:style w:type="paragraph" w:customStyle="1" w:styleId="32">
    <w:name w:val="Знак Знак3"/>
    <w:basedOn w:val="a"/>
    <w:rsid w:val="0010361C"/>
    <w:pPr>
      <w:spacing w:after="0" w:line="240" w:lineRule="auto"/>
    </w:pPr>
    <w:rPr>
      <w:rFonts w:ascii="Verdana" w:eastAsia="Times New Roman" w:hAnsi="Verdana" w:cs="Verdana"/>
      <w:sz w:val="20"/>
      <w:szCs w:val="20"/>
      <w:lang w:val="en-US"/>
    </w:rPr>
  </w:style>
  <w:style w:type="paragraph" w:styleId="af8">
    <w:name w:val="header"/>
    <w:basedOn w:val="a"/>
    <w:link w:val="af9"/>
    <w:uiPriority w:val="99"/>
    <w:unhideWhenUsed/>
    <w:rsid w:val="00E7575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E75754"/>
    <w:rPr>
      <w:sz w:val="22"/>
      <w:szCs w:val="22"/>
      <w:lang w:eastAsia="en-US"/>
    </w:rPr>
  </w:style>
  <w:style w:type="paragraph" w:styleId="afa">
    <w:name w:val="footer"/>
    <w:basedOn w:val="a"/>
    <w:link w:val="afb"/>
    <w:uiPriority w:val="99"/>
    <w:unhideWhenUsed/>
    <w:rsid w:val="00E7575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7575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20" w:unhideWhenUsed="0" w:qFormat="1"/>
    <w:lsdException w:name="Plain Text" w:uiPriority="0"/>
    <w:lsdException w:name="Normal (Web)" w:qFormat="1"/>
    <w:lsdException w:name="HTML Preformatted"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D2B"/>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qFormat/>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uiPriority w:val="20"/>
    <w:qFormat/>
    <w:rsid w:val="00CA7572"/>
    <w:rPr>
      <w:rFonts w:cs="Times New Roman"/>
      <w:i/>
      <w:iCs/>
    </w:rPr>
  </w:style>
  <w:style w:type="paragraph" w:styleId="a7">
    <w:name w:val="List Paragraph"/>
    <w:basedOn w:val="a"/>
    <w:link w:val="a8"/>
    <w:uiPriority w:val="34"/>
    <w:qFormat/>
    <w:rsid w:val="00ED475B"/>
    <w:pPr>
      <w:ind w:left="720"/>
      <w:contextualSpacing/>
    </w:pPr>
  </w:style>
  <w:style w:type="paragraph" w:styleId="2">
    <w:name w:val="Body Text Indent 2"/>
    <w:basedOn w:val="a"/>
    <w:link w:val="20"/>
    <w:rsid w:val="00935453"/>
    <w:pPr>
      <w:spacing w:after="0" w:line="240" w:lineRule="auto"/>
      <w:ind w:firstLine="459"/>
      <w:jc w:val="both"/>
    </w:pPr>
    <w:rPr>
      <w:sz w:val="24"/>
      <w:szCs w:val="24"/>
      <w:lang w:val="uk-UA" w:eastAsia="ru-RU"/>
    </w:rPr>
  </w:style>
  <w:style w:type="character" w:customStyle="1" w:styleId="20">
    <w:name w:val="Основной текст с отступом 2 Знак"/>
    <w:link w:val="2"/>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1">
    <w:name w:val="Body Text 2"/>
    <w:basedOn w:val="a"/>
    <w:link w:val="22"/>
    <w:semiHidden/>
    <w:rsid w:val="00E920DF"/>
    <w:pPr>
      <w:spacing w:after="120" w:line="480" w:lineRule="auto"/>
      <w:jc w:val="center"/>
    </w:pPr>
    <w:rPr>
      <w:rFonts w:ascii="Times New Roman" w:eastAsia="Times New Roman" w:hAnsi="Times New Roman"/>
      <w:sz w:val="28"/>
      <w:szCs w:val="28"/>
      <w:lang w:val="uk-UA"/>
    </w:rPr>
  </w:style>
  <w:style w:type="character" w:customStyle="1" w:styleId="22">
    <w:name w:val="Основной текст 2 Знак"/>
    <w:link w:val="21"/>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99"/>
    <w:rsid w:val="00D7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3">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3"/>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paragraph" w:styleId="af5">
    <w:name w:val="No Spacing"/>
    <w:link w:val="af6"/>
    <w:uiPriority w:val="99"/>
    <w:qFormat/>
    <w:rsid w:val="004E457A"/>
    <w:rPr>
      <w:rFonts w:ascii="Times New Roman" w:eastAsia="Times New Roman" w:hAnsi="Times New Roman"/>
      <w:lang w:val="uk-UA"/>
    </w:rPr>
  </w:style>
  <w:style w:type="paragraph" w:customStyle="1" w:styleId="24">
    <w:name w:val="Абзац списка2"/>
    <w:basedOn w:val="a"/>
    <w:rsid w:val="004E457A"/>
    <w:pPr>
      <w:spacing w:after="0" w:line="240" w:lineRule="auto"/>
      <w:ind w:left="720"/>
      <w:contextualSpacing/>
    </w:pPr>
    <w:rPr>
      <w:rFonts w:ascii="Times New Roman" w:eastAsia="Times New Roman" w:hAnsi="Times New Roman"/>
      <w:sz w:val="24"/>
      <w:szCs w:val="24"/>
    </w:rPr>
  </w:style>
  <w:style w:type="character" w:customStyle="1" w:styleId="a8">
    <w:name w:val="Абзац списка Знак"/>
    <w:link w:val="a7"/>
    <w:uiPriority w:val="34"/>
    <w:locked/>
    <w:rsid w:val="00FA2A10"/>
    <w:rPr>
      <w:sz w:val="22"/>
      <w:szCs w:val="22"/>
      <w:lang w:eastAsia="en-US"/>
    </w:rPr>
  </w:style>
  <w:style w:type="paragraph" w:customStyle="1" w:styleId="3">
    <w:name w:val="Абзац списка3"/>
    <w:basedOn w:val="a"/>
    <w:uiPriority w:val="99"/>
    <w:qFormat/>
    <w:rsid w:val="0021475D"/>
    <w:pPr>
      <w:spacing w:after="0" w:line="240" w:lineRule="auto"/>
      <w:ind w:left="720"/>
      <w:contextualSpacing/>
    </w:pPr>
    <w:rPr>
      <w:rFonts w:ascii="Times New Roman" w:hAnsi="Times New Roman"/>
      <w:sz w:val="24"/>
      <w:szCs w:val="24"/>
      <w:lang w:val="uk-UA" w:eastAsia="ru-RU"/>
    </w:rPr>
  </w:style>
  <w:style w:type="paragraph" w:customStyle="1" w:styleId="13">
    <w:name w:val="Без интервала1"/>
    <w:uiPriority w:val="99"/>
    <w:qFormat/>
    <w:rsid w:val="0021475D"/>
    <w:rPr>
      <w:rFonts w:ascii="Times New Roman" w:hAnsi="Times New Roman"/>
      <w:sz w:val="24"/>
      <w:szCs w:val="24"/>
      <w:lang w:val="uk-UA"/>
    </w:rPr>
  </w:style>
  <w:style w:type="paragraph" w:customStyle="1" w:styleId="rvps2">
    <w:name w:val="rvps2"/>
    <w:basedOn w:val="a"/>
    <w:uiPriority w:val="99"/>
    <w:qFormat/>
    <w:rsid w:val="002147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Содержимое таблицы"/>
    <w:basedOn w:val="a"/>
    <w:uiPriority w:val="99"/>
    <w:qFormat/>
    <w:rsid w:val="0021475D"/>
    <w:pPr>
      <w:widowControl w:val="0"/>
      <w:suppressLineNumbers/>
      <w:suppressAutoHyphens/>
      <w:spacing w:after="0" w:line="240" w:lineRule="auto"/>
    </w:pPr>
    <w:rPr>
      <w:rFonts w:ascii="Nimbus Roman No9 L" w:eastAsia="DejaVu Sans" w:hAnsi="Nimbus Roman No9 L"/>
      <w:kern w:val="2"/>
      <w:sz w:val="24"/>
      <w:szCs w:val="24"/>
      <w:lang w:val="uk-UA" w:eastAsia="uk-UA"/>
    </w:rPr>
  </w:style>
  <w:style w:type="paragraph" w:customStyle="1" w:styleId="30">
    <w:name w:val="Знак Знак3"/>
    <w:basedOn w:val="a"/>
    <w:rsid w:val="00232A06"/>
    <w:pPr>
      <w:spacing w:after="0" w:line="240" w:lineRule="auto"/>
    </w:pPr>
    <w:rPr>
      <w:rFonts w:ascii="Verdana" w:eastAsia="Times New Roman" w:hAnsi="Verdana" w:cs="Verdana"/>
      <w:sz w:val="20"/>
      <w:szCs w:val="20"/>
      <w:lang w:val="en-US"/>
    </w:rPr>
  </w:style>
  <w:style w:type="character" w:customStyle="1" w:styleId="af6">
    <w:name w:val="Без интервала Знак"/>
    <w:link w:val="af5"/>
    <w:uiPriority w:val="99"/>
    <w:locked/>
    <w:rsid w:val="00157E09"/>
    <w:rPr>
      <w:rFonts w:ascii="Times New Roman" w:eastAsia="Times New Roman" w:hAnsi="Times New Roman"/>
      <w:lang w:val="uk-UA"/>
    </w:rPr>
  </w:style>
  <w:style w:type="paragraph" w:customStyle="1" w:styleId="31">
    <w:name w:val="Знак Знак3"/>
    <w:basedOn w:val="a"/>
    <w:rsid w:val="006402C1"/>
    <w:pPr>
      <w:spacing w:after="0" w:line="240" w:lineRule="auto"/>
    </w:pPr>
    <w:rPr>
      <w:rFonts w:ascii="Verdana" w:eastAsia="Times New Roman" w:hAnsi="Verdana" w:cs="Verdana"/>
      <w:sz w:val="20"/>
      <w:szCs w:val="20"/>
      <w:lang w:val="en-US"/>
    </w:rPr>
  </w:style>
  <w:style w:type="paragraph" w:customStyle="1" w:styleId="32">
    <w:name w:val="Знак Знак3"/>
    <w:basedOn w:val="a"/>
    <w:rsid w:val="0010361C"/>
    <w:pPr>
      <w:spacing w:after="0" w:line="240" w:lineRule="auto"/>
    </w:pPr>
    <w:rPr>
      <w:rFonts w:ascii="Verdana" w:eastAsia="Times New Roman" w:hAnsi="Verdana" w:cs="Verdana"/>
      <w:sz w:val="20"/>
      <w:szCs w:val="20"/>
      <w:lang w:val="en-US"/>
    </w:rPr>
  </w:style>
  <w:style w:type="paragraph" w:styleId="af8">
    <w:name w:val="header"/>
    <w:basedOn w:val="a"/>
    <w:link w:val="af9"/>
    <w:uiPriority w:val="99"/>
    <w:unhideWhenUsed/>
    <w:rsid w:val="00E7575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E75754"/>
    <w:rPr>
      <w:sz w:val="22"/>
      <w:szCs w:val="22"/>
      <w:lang w:eastAsia="en-US"/>
    </w:rPr>
  </w:style>
  <w:style w:type="paragraph" w:styleId="afa">
    <w:name w:val="footer"/>
    <w:basedOn w:val="a"/>
    <w:link w:val="afb"/>
    <w:uiPriority w:val="99"/>
    <w:unhideWhenUsed/>
    <w:rsid w:val="00E7575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7575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768">
      <w:bodyDiv w:val="1"/>
      <w:marLeft w:val="0"/>
      <w:marRight w:val="0"/>
      <w:marTop w:val="0"/>
      <w:marBottom w:val="0"/>
      <w:divBdr>
        <w:top w:val="none" w:sz="0" w:space="0" w:color="auto"/>
        <w:left w:val="none" w:sz="0" w:space="0" w:color="auto"/>
        <w:bottom w:val="none" w:sz="0" w:space="0" w:color="auto"/>
        <w:right w:val="none" w:sz="0" w:space="0" w:color="auto"/>
      </w:divBdr>
    </w:div>
    <w:div w:id="31423920">
      <w:bodyDiv w:val="1"/>
      <w:marLeft w:val="0"/>
      <w:marRight w:val="0"/>
      <w:marTop w:val="0"/>
      <w:marBottom w:val="0"/>
      <w:divBdr>
        <w:top w:val="none" w:sz="0" w:space="0" w:color="auto"/>
        <w:left w:val="none" w:sz="0" w:space="0" w:color="auto"/>
        <w:bottom w:val="none" w:sz="0" w:space="0" w:color="auto"/>
        <w:right w:val="none" w:sz="0" w:space="0" w:color="auto"/>
      </w:divBdr>
    </w:div>
    <w:div w:id="65691436">
      <w:bodyDiv w:val="1"/>
      <w:marLeft w:val="0"/>
      <w:marRight w:val="0"/>
      <w:marTop w:val="0"/>
      <w:marBottom w:val="0"/>
      <w:divBdr>
        <w:top w:val="none" w:sz="0" w:space="0" w:color="auto"/>
        <w:left w:val="none" w:sz="0" w:space="0" w:color="auto"/>
        <w:bottom w:val="none" w:sz="0" w:space="0" w:color="auto"/>
        <w:right w:val="none" w:sz="0" w:space="0" w:color="auto"/>
      </w:divBdr>
    </w:div>
    <w:div w:id="77950188">
      <w:bodyDiv w:val="1"/>
      <w:marLeft w:val="0"/>
      <w:marRight w:val="0"/>
      <w:marTop w:val="0"/>
      <w:marBottom w:val="0"/>
      <w:divBdr>
        <w:top w:val="none" w:sz="0" w:space="0" w:color="auto"/>
        <w:left w:val="none" w:sz="0" w:space="0" w:color="auto"/>
        <w:bottom w:val="none" w:sz="0" w:space="0" w:color="auto"/>
        <w:right w:val="none" w:sz="0" w:space="0" w:color="auto"/>
      </w:divBdr>
    </w:div>
    <w:div w:id="81995753">
      <w:bodyDiv w:val="1"/>
      <w:marLeft w:val="0"/>
      <w:marRight w:val="0"/>
      <w:marTop w:val="0"/>
      <w:marBottom w:val="0"/>
      <w:divBdr>
        <w:top w:val="none" w:sz="0" w:space="0" w:color="auto"/>
        <w:left w:val="none" w:sz="0" w:space="0" w:color="auto"/>
        <w:bottom w:val="none" w:sz="0" w:space="0" w:color="auto"/>
        <w:right w:val="none" w:sz="0" w:space="0" w:color="auto"/>
      </w:divBdr>
    </w:div>
    <w:div w:id="170148676">
      <w:bodyDiv w:val="1"/>
      <w:marLeft w:val="0"/>
      <w:marRight w:val="0"/>
      <w:marTop w:val="0"/>
      <w:marBottom w:val="0"/>
      <w:divBdr>
        <w:top w:val="none" w:sz="0" w:space="0" w:color="auto"/>
        <w:left w:val="none" w:sz="0" w:space="0" w:color="auto"/>
        <w:bottom w:val="none" w:sz="0" w:space="0" w:color="auto"/>
        <w:right w:val="none" w:sz="0" w:space="0" w:color="auto"/>
      </w:divBdr>
    </w:div>
    <w:div w:id="172916132">
      <w:bodyDiv w:val="1"/>
      <w:marLeft w:val="0"/>
      <w:marRight w:val="0"/>
      <w:marTop w:val="0"/>
      <w:marBottom w:val="0"/>
      <w:divBdr>
        <w:top w:val="none" w:sz="0" w:space="0" w:color="auto"/>
        <w:left w:val="none" w:sz="0" w:space="0" w:color="auto"/>
        <w:bottom w:val="none" w:sz="0" w:space="0" w:color="auto"/>
        <w:right w:val="none" w:sz="0" w:space="0" w:color="auto"/>
      </w:divBdr>
    </w:div>
    <w:div w:id="198277851">
      <w:bodyDiv w:val="1"/>
      <w:marLeft w:val="0"/>
      <w:marRight w:val="0"/>
      <w:marTop w:val="0"/>
      <w:marBottom w:val="0"/>
      <w:divBdr>
        <w:top w:val="none" w:sz="0" w:space="0" w:color="auto"/>
        <w:left w:val="none" w:sz="0" w:space="0" w:color="auto"/>
        <w:bottom w:val="none" w:sz="0" w:space="0" w:color="auto"/>
        <w:right w:val="none" w:sz="0" w:space="0" w:color="auto"/>
      </w:divBdr>
    </w:div>
    <w:div w:id="241917708">
      <w:bodyDiv w:val="1"/>
      <w:marLeft w:val="0"/>
      <w:marRight w:val="0"/>
      <w:marTop w:val="0"/>
      <w:marBottom w:val="0"/>
      <w:divBdr>
        <w:top w:val="none" w:sz="0" w:space="0" w:color="auto"/>
        <w:left w:val="none" w:sz="0" w:space="0" w:color="auto"/>
        <w:bottom w:val="none" w:sz="0" w:space="0" w:color="auto"/>
        <w:right w:val="none" w:sz="0" w:space="0" w:color="auto"/>
      </w:divBdr>
    </w:div>
    <w:div w:id="282269775">
      <w:bodyDiv w:val="1"/>
      <w:marLeft w:val="0"/>
      <w:marRight w:val="0"/>
      <w:marTop w:val="0"/>
      <w:marBottom w:val="0"/>
      <w:divBdr>
        <w:top w:val="none" w:sz="0" w:space="0" w:color="auto"/>
        <w:left w:val="none" w:sz="0" w:space="0" w:color="auto"/>
        <w:bottom w:val="none" w:sz="0" w:space="0" w:color="auto"/>
        <w:right w:val="none" w:sz="0" w:space="0" w:color="auto"/>
      </w:divBdr>
    </w:div>
    <w:div w:id="397166784">
      <w:bodyDiv w:val="1"/>
      <w:marLeft w:val="0"/>
      <w:marRight w:val="0"/>
      <w:marTop w:val="0"/>
      <w:marBottom w:val="0"/>
      <w:divBdr>
        <w:top w:val="none" w:sz="0" w:space="0" w:color="auto"/>
        <w:left w:val="none" w:sz="0" w:space="0" w:color="auto"/>
        <w:bottom w:val="none" w:sz="0" w:space="0" w:color="auto"/>
        <w:right w:val="none" w:sz="0" w:space="0" w:color="auto"/>
      </w:divBdr>
    </w:div>
    <w:div w:id="401102865">
      <w:bodyDiv w:val="1"/>
      <w:marLeft w:val="0"/>
      <w:marRight w:val="0"/>
      <w:marTop w:val="0"/>
      <w:marBottom w:val="0"/>
      <w:divBdr>
        <w:top w:val="none" w:sz="0" w:space="0" w:color="auto"/>
        <w:left w:val="none" w:sz="0" w:space="0" w:color="auto"/>
        <w:bottom w:val="none" w:sz="0" w:space="0" w:color="auto"/>
        <w:right w:val="none" w:sz="0" w:space="0" w:color="auto"/>
      </w:divBdr>
    </w:div>
    <w:div w:id="476459649">
      <w:bodyDiv w:val="1"/>
      <w:marLeft w:val="0"/>
      <w:marRight w:val="0"/>
      <w:marTop w:val="0"/>
      <w:marBottom w:val="0"/>
      <w:divBdr>
        <w:top w:val="none" w:sz="0" w:space="0" w:color="auto"/>
        <w:left w:val="none" w:sz="0" w:space="0" w:color="auto"/>
        <w:bottom w:val="none" w:sz="0" w:space="0" w:color="auto"/>
        <w:right w:val="none" w:sz="0" w:space="0" w:color="auto"/>
      </w:divBdr>
    </w:div>
    <w:div w:id="495653199">
      <w:bodyDiv w:val="1"/>
      <w:marLeft w:val="0"/>
      <w:marRight w:val="0"/>
      <w:marTop w:val="0"/>
      <w:marBottom w:val="0"/>
      <w:divBdr>
        <w:top w:val="none" w:sz="0" w:space="0" w:color="auto"/>
        <w:left w:val="none" w:sz="0" w:space="0" w:color="auto"/>
        <w:bottom w:val="none" w:sz="0" w:space="0" w:color="auto"/>
        <w:right w:val="none" w:sz="0" w:space="0" w:color="auto"/>
      </w:divBdr>
    </w:div>
    <w:div w:id="595332085">
      <w:bodyDiv w:val="1"/>
      <w:marLeft w:val="0"/>
      <w:marRight w:val="0"/>
      <w:marTop w:val="0"/>
      <w:marBottom w:val="0"/>
      <w:divBdr>
        <w:top w:val="none" w:sz="0" w:space="0" w:color="auto"/>
        <w:left w:val="none" w:sz="0" w:space="0" w:color="auto"/>
        <w:bottom w:val="none" w:sz="0" w:space="0" w:color="auto"/>
        <w:right w:val="none" w:sz="0" w:space="0" w:color="auto"/>
      </w:divBdr>
    </w:div>
    <w:div w:id="620378239">
      <w:bodyDiv w:val="1"/>
      <w:marLeft w:val="0"/>
      <w:marRight w:val="0"/>
      <w:marTop w:val="0"/>
      <w:marBottom w:val="0"/>
      <w:divBdr>
        <w:top w:val="none" w:sz="0" w:space="0" w:color="auto"/>
        <w:left w:val="none" w:sz="0" w:space="0" w:color="auto"/>
        <w:bottom w:val="none" w:sz="0" w:space="0" w:color="auto"/>
        <w:right w:val="none" w:sz="0" w:space="0" w:color="auto"/>
      </w:divBdr>
    </w:div>
    <w:div w:id="708262403">
      <w:bodyDiv w:val="1"/>
      <w:marLeft w:val="0"/>
      <w:marRight w:val="0"/>
      <w:marTop w:val="0"/>
      <w:marBottom w:val="0"/>
      <w:divBdr>
        <w:top w:val="none" w:sz="0" w:space="0" w:color="auto"/>
        <w:left w:val="none" w:sz="0" w:space="0" w:color="auto"/>
        <w:bottom w:val="none" w:sz="0" w:space="0" w:color="auto"/>
        <w:right w:val="none" w:sz="0" w:space="0" w:color="auto"/>
      </w:divBdr>
    </w:div>
    <w:div w:id="809663987">
      <w:marLeft w:val="0"/>
      <w:marRight w:val="0"/>
      <w:marTop w:val="0"/>
      <w:marBottom w:val="0"/>
      <w:divBdr>
        <w:top w:val="none" w:sz="0" w:space="0" w:color="auto"/>
        <w:left w:val="none" w:sz="0" w:space="0" w:color="auto"/>
        <w:bottom w:val="none" w:sz="0" w:space="0" w:color="auto"/>
        <w:right w:val="none" w:sz="0" w:space="0" w:color="auto"/>
      </w:divBdr>
    </w:div>
    <w:div w:id="809663990">
      <w:marLeft w:val="0"/>
      <w:marRight w:val="0"/>
      <w:marTop w:val="0"/>
      <w:marBottom w:val="0"/>
      <w:divBdr>
        <w:top w:val="none" w:sz="0" w:space="0" w:color="auto"/>
        <w:left w:val="none" w:sz="0" w:space="0" w:color="auto"/>
        <w:bottom w:val="none" w:sz="0" w:space="0" w:color="auto"/>
        <w:right w:val="none" w:sz="0" w:space="0" w:color="auto"/>
      </w:divBdr>
      <w:divsChild>
        <w:div w:id="809664012">
          <w:marLeft w:val="0"/>
          <w:marRight w:val="0"/>
          <w:marTop w:val="0"/>
          <w:marBottom w:val="0"/>
          <w:divBdr>
            <w:top w:val="none" w:sz="0" w:space="0" w:color="auto"/>
            <w:left w:val="none" w:sz="0" w:space="0" w:color="auto"/>
            <w:bottom w:val="none" w:sz="0" w:space="0" w:color="auto"/>
            <w:right w:val="none" w:sz="0" w:space="0" w:color="auto"/>
          </w:divBdr>
        </w:div>
      </w:divsChild>
    </w:div>
    <w:div w:id="809663992">
      <w:marLeft w:val="0"/>
      <w:marRight w:val="0"/>
      <w:marTop w:val="0"/>
      <w:marBottom w:val="0"/>
      <w:divBdr>
        <w:top w:val="none" w:sz="0" w:space="0" w:color="auto"/>
        <w:left w:val="none" w:sz="0" w:space="0" w:color="auto"/>
        <w:bottom w:val="none" w:sz="0" w:space="0" w:color="auto"/>
        <w:right w:val="none" w:sz="0" w:space="0" w:color="auto"/>
      </w:divBdr>
    </w:div>
    <w:div w:id="809663993">
      <w:marLeft w:val="0"/>
      <w:marRight w:val="0"/>
      <w:marTop w:val="0"/>
      <w:marBottom w:val="0"/>
      <w:divBdr>
        <w:top w:val="none" w:sz="0" w:space="0" w:color="auto"/>
        <w:left w:val="none" w:sz="0" w:space="0" w:color="auto"/>
        <w:bottom w:val="none" w:sz="0" w:space="0" w:color="auto"/>
        <w:right w:val="none" w:sz="0" w:space="0" w:color="auto"/>
      </w:divBdr>
    </w:div>
    <w:div w:id="809663994">
      <w:marLeft w:val="0"/>
      <w:marRight w:val="0"/>
      <w:marTop w:val="0"/>
      <w:marBottom w:val="0"/>
      <w:divBdr>
        <w:top w:val="none" w:sz="0" w:space="0" w:color="auto"/>
        <w:left w:val="none" w:sz="0" w:space="0" w:color="auto"/>
        <w:bottom w:val="none" w:sz="0" w:space="0" w:color="auto"/>
        <w:right w:val="none" w:sz="0" w:space="0" w:color="auto"/>
      </w:divBdr>
    </w:div>
    <w:div w:id="809663995">
      <w:marLeft w:val="0"/>
      <w:marRight w:val="0"/>
      <w:marTop w:val="0"/>
      <w:marBottom w:val="0"/>
      <w:divBdr>
        <w:top w:val="none" w:sz="0" w:space="0" w:color="auto"/>
        <w:left w:val="none" w:sz="0" w:space="0" w:color="auto"/>
        <w:bottom w:val="none" w:sz="0" w:space="0" w:color="auto"/>
        <w:right w:val="none" w:sz="0" w:space="0" w:color="auto"/>
      </w:divBdr>
      <w:divsChild>
        <w:div w:id="809663988">
          <w:marLeft w:val="0"/>
          <w:marRight w:val="0"/>
          <w:marTop w:val="0"/>
          <w:marBottom w:val="0"/>
          <w:divBdr>
            <w:top w:val="none" w:sz="0" w:space="0" w:color="auto"/>
            <w:left w:val="none" w:sz="0" w:space="0" w:color="auto"/>
            <w:bottom w:val="none" w:sz="0" w:space="0" w:color="auto"/>
            <w:right w:val="none" w:sz="0" w:space="0" w:color="auto"/>
          </w:divBdr>
        </w:div>
        <w:div w:id="809664005">
          <w:marLeft w:val="0"/>
          <w:marRight w:val="0"/>
          <w:marTop w:val="0"/>
          <w:marBottom w:val="0"/>
          <w:divBdr>
            <w:top w:val="none" w:sz="0" w:space="0" w:color="auto"/>
            <w:left w:val="none" w:sz="0" w:space="0" w:color="auto"/>
            <w:bottom w:val="none" w:sz="0" w:space="0" w:color="auto"/>
            <w:right w:val="none" w:sz="0" w:space="0" w:color="auto"/>
          </w:divBdr>
        </w:div>
        <w:div w:id="809664007">
          <w:marLeft w:val="0"/>
          <w:marRight w:val="0"/>
          <w:marTop w:val="0"/>
          <w:marBottom w:val="0"/>
          <w:divBdr>
            <w:top w:val="none" w:sz="0" w:space="0" w:color="auto"/>
            <w:left w:val="none" w:sz="0" w:space="0" w:color="auto"/>
            <w:bottom w:val="none" w:sz="0" w:space="0" w:color="auto"/>
            <w:right w:val="none" w:sz="0" w:space="0" w:color="auto"/>
          </w:divBdr>
        </w:div>
        <w:div w:id="809664009">
          <w:marLeft w:val="0"/>
          <w:marRight w:val="0"/>
          <w:marTop w:val="0"/>
          <w:marBottom w:val="0"/>
          <w:divBdr>
            <w:top w:val="none" w:sz="0" w:space="0" w:color="auto"/>
            <w:left w:val="none" w:sz="0" w:space="0" w:color="auto"/>
            <w:bottom w:val="none" w:sz="0" w:space="0" w:color="auto"/>
            <w:right w:val="none" w:sz="0" w:space="0" w:color="auto"/>
          </w:divBdr>
        </w:div>
        <w:div w:id="809664013">
          <w:marLeft w:val="0"/>
          <w:marRight w:val="0"/>
          <w:marTop w:val="0"/>
          <w:marBottom w:val="0"/>
          <w:divBdr>
            <w:top w:val="none" w:sz="0" w:space="0" w:color="auto"/>
            <w:left w:val="none" w:sz="0" w:space="0" w:color="auto"/>
            <w:bottom w:val="none" w:sz="0" w:space="0" w:color="auto"/>
            <w:right w:val="none" w:sz="0" w:space="0" w:color="auto"/>
          </w:divBdr>
        </w:div>
      </w:divsChild>
    </w:div>
    <w:div w:id="809663996">
      <w:marLeft w:val="0"/>
      <w:marRight w:val="0"/>
      <w:marTop w:val="0"/>
      <w:marBottom w:val="0"/>
      <w:divBdr>
        <w:top w:val="none" w:sz="0" w:space="0" w:color="auto"/>
        <w:left w:val="none" w:sz="0" w:space="0" w:color="auto"/>
        <w:bottom w:val="none" w:sz="0" w:space="0" w:color="auto"/>
        <w:right w:val="none" w:sz="0" w:space="0" w:color="auto"/>
      </w:divBdr>
      <w:divsChild>
        <w:div w:id="809663991">
          <w:marLeft w:val="0"/>
          <w:marRight w:val="0"/>
          <w:marTop w:val="0"/>
          <w:marBottom w:val="0"/>
          <w:divBdr>
            <w:top w:val="none" w:sz="0" w:space="0" w:color="auto"/>
            <w:left w:val="none" w:sz="0" w:space="0" w:color="auto"/>
            <w:bottom w:val="none" w:sz="0" w:space="0" w:color="auto"/>
            <w:right w:val="none" w:sz="0" w:space="0" w:color="auto"/>
          </w:divBdr>
        </w:div>
        <w:div w:id="809664001">
          <w:marLeft w:val="0"/>
          <w:marRight w:val="0"/>
          <w:marTop w:val="0"/>
          <w:marBottom w:val="0"/>
          <w:divBdr>
            <w:top w:val="none" w:sz="0" w:space="0" w:color="auto"/>
            <w:left w:val="none" w:sz="0" w:space="0" w:color="auto"/>
            <w:bottom w:val="none" w:sz="0" w:space="0" w:color="auto"/>
            <w:right w:val="none" w:sz="0" w:space="0" w:color="auto"/>
          </w:divBdr>
        </w:div>
      </w:divsChild>
    </w:div>
    <w:div w:id="809663997">
      <w:marLeft w:val="0"/>
      <w:marRight w:val="0"/>
      <w:marTop w:val="0"/>
      <w:marBottom w:val="0"/>
      <w:divBdr>
        <w:top w:val="none" w:sz="0" w:space="0" w:color="auto"/>
        <w:left w:val="none" w:sz="0" w:space="0" w:color="auto"/>
        <w:bottom w:val="none" w:sz="0" w:space="0" w:color="auto"/>
        <w:right w:val="none" w:sz="0" w:space="0" w:color="auto"/>
      </w:divBdr>
    </w:div>
    <w:div w:id="809663998">
      <w:marLeft w:val="0"/>
      <w:marRight w:val="0"/>
      <w:marTop w:val="0"/>
      <w:marBottom w:val="0"/>
      <w:divBdr>
        <w:top w:val="none" w:sz="0" w:space="0" w:color="auto"/>
        <w:left w:val="none" w:sz="0" w:space="0" w:color="auto"/>
        <w:bottom w:val="none" w:sz="0" w:space="0" w:color="auto"/>
        <w:right w:val="none" w:sz="0" w:space="0" w:color="auto"/>
      </w:divBdr>
    </w:div>
    <w:div w:id="809663999">
      <w:marLeft w:val="0"/>
      <w:marRight w:val="0"/>
      <w:marTop w:val="0"/>
      <w:marBottom w:val="0"/>
      <w:divBdr>
        <w:top w:val="none" w:sz="0" w:space="0" w:color="auto"/>
        <w:left w:val="none" w:sz="0" w:space="0" w:color="auto"/>
        <w:bottom w:val="none" w:sz="0" w:space="0" w:color="auto"/>
        <w:right w:val="none" w:sz="0" w:space="0" w:color="auto"/>
      </w:divBdr>
    </w:div>
    <w:div w:id="809664000">
      <w:marLeft w:val="0"/>
      <w:marRight w:val="0"/>
      <w:marTop w:val="0"/>
      <w:marBottom w:val="0"/>
      <w:divBdr>
        <w:top w:val="none" w:sz="0" w:space="0" w:color="auto"/>
        <w:left w:val="none" w:sz="0" w:space="0" w:color="auto"/>
        <w:bottom w:val="none" w:sz="0" w:space="0" w:color="auto"/>
        <w:right w:val="none" w:sz="0" w:space="0" w:color="auto"/>
      </w:divBdr>
      <w:divsChild>
        <w:div w:id="809663989">
          <w:marLeft w:val="0"/>
          <w:marRight w:val="0"/>
          <w:marTop w:val="0"/>
          <w:marBottom w:val="0"/>
          <w:divBdr>
            <w:top w:val="none" w:sz="0" w:space="0" w:color="auto"/>
            <w:left w:val="none" w:sz="0" w:space="0" w:color="auto"/>
            <w:bottom w:val="none" w:sz="0" w:space="0" w:color="auto"/>
            <w:right w:val="none" w:sz="0" w:space="0" w:color="auto"/>
          </w:divBdr>
        </w:div>
        <w:div w:id="809664002">
          <w:marLeft w:val="0"/>
          <w:marRight w:val="0"/>
          <w:marTop w:val="0"/>
          <w:marBottom w:val="0"/>
          <w:divBdr>
            <w:top w:val="none" w:sz="0" w:space="0" w:color="auto"/>
            <w:left w:val="none" w:sz="0" w:space="0" w:color="auto"/>
            <w:bottom w:val="none" w:sz="0" w:space="0" w:color="auto"/>
            <w:right w:val="none" w:sz="0" w:space="0" w:color="auto"/>
          </w:divBdr>
        </w:div>
      </w:divsChild>
    </w:div>
    <w:div w:id="809664003">
      <w:marLeft w:val="0"/>
      <w:marRight w:val="0"/>
      <w:marTop w:val="0"/>
      <w:marBottom w:val="0"/>
      <w:divBdr>
        <w:top w:val="none" w:sz="0" w:space="0" w:color="auto"/>
        <w:left w:val="none" w:sz="0" w:space="0" w:color="auto"/>
        <w:bottom w:val="none" w:sz="0" w:space="0" w:color="auto"/>
        <w:right w:val="none" w:sz="0" w:space="0" w:color="auto"/>
      </w:divBdr>
    </w:div>
    <w:div w:id="809664004">
      <w:marLeft w:val="0"/>
      <w:marRight w:val="0"/>
      <w:marTop w:val="0"/>
      <w:marBottom w:val="0"/>
      <w:divBdr>
        <w:top w:val="none" w:sz="0" w:space="0" w:color="auto"/>
        <w:left w:val="none" w:sz="0" w:space="0" w:color="auto"/>
        <w:bottom w:val="none" w:sz="0" w:space="0" w:color="auto"/>
        <w:right w:val="none" w:sz="0" w:space="0" w:color="auto"/>
      </w:divBdr>
    </w:div>
    <w:div w:id="809664006">
      <w:marLeft w:val="0"/>
      <w:marRight w:val="0"/>
      <w:marTop w:val="0"/>
      <w:marBottom w:val="0"/>
      <w:divBdr>
        <w:top w:val="none" w:sz="0" w:space="0" w:color="auto"/>
        <w:left w:val="none" w:sz="0" w:space="0" w:color="auto"/>
        <w:bottom w:val="none" w:sz="0" w:space="0" w:color="auto"/>
        <w:right w:val="none" w:sz="0" w:space="0" w:color="auto"/>
      </w:divBdr>
    </w:div>
    <w:div w:id="809664008">
      <w:marLeft w:val="0"/>
      <w:marRight w:val="0"/>
      <w:marTop w:val="0"/>
      <w:marBottom w:val="0"/>
      <w:divBdr>
        <w:top w:val="none" w:sz="0" w:space="0" w:color="auto"/>
        <w:left w:val="none" w:sz="0" w:space="0" w:color="auto"/>
        <w:bottom w:val="none" w:sz="0" w:space="0" w:color="auto"/>
        <w:right w:val="none" w:sz="0" w:space="0" w:color="auto"/>
      </w:divBdr>
    </w:div>
    <w:div w:id="809664010">
      <w:marLeft w:val="0"/>
      <w:marRight w:val="0"/>
      <w:marTop w:val="0"/>
      <w:marBottom w:val="0"/>
      <w:divBdr>
        <w:top w:val="none" w:sz="0" w:space="0" w:color="auto"/>
        <w:left w:val="none" w:sz="0" w:space="0" w:color="auto"/>
        <w:bottom w:val="none" w:sz="0" w:space="0" w:color="auto"/>
        <w:right w:val="none" w:sz="0" w:space="0" w:color="auto"/>
      </w:divBdr>
    </w:div>
    <w:div w:id="809664011">
      <w:marLeft w:val="0"/>
      <w:marRight w:val="0"/>
      <w:marTop w:val="0"/>
      <w:marBottom w:val="0"/>
      <w:divBdr>
        <w:top w:val="none" w:sz="0" w:space="0" w:color="auto"/>
        <w:left w:val="none" w:sz="0" w:space="0" w:color="auto"/>
        <w:bottom w:val="none" w:sz="0" w:space="0" w:color="auto"/>
        <w:right w:val="none" w:sz="0" w:space="0" w:color="auto"/>
      </w:divBdr>
    </w:div>
    <w:div w:id="809664014">
      <w:marLeft w:val="0"/>
      <w:marRight w:val="0"/>
      <w:marTop w:val="0"/>
      <w:marBottom w:val="0"/>
      <w:divBdr>
        <w:top w:val="none" w:sz="0" w:space="0" w:color="auto"/>
        <w:left w:val="none" w:sz="0" w:space="0" w:color="auto"/>
        <w:bottom w:val="none" w:sz="0" w:space="0" w:color="auto"/>
        <w:right w:val="none" w:sz="0" w:space="0" w:color="auto"/>
      </w:divBdr>
    </w:div>
    <w:div w:id="809664015">
      <w:marLeft w:val="0"/>
      <w:marRight w:val="0"/>
      <w:marTop w:val="0"/>
      <w:marBottom w:val="0"/>
      <w:divBdr>
        <w:top w:val="none" w:sz="0" w:space="0" w:color="auto"/>
        <w:left w:val="none" w:sz="0" w:space="0" w:color="auto"/>
        <w:bottom w:val="none" w:sz="0" w:space="0" w:color="auto"/>
        <w:right w:val="none" w:sz="0" w:space="0" w:color="auto"/>
      </w:divBdr>
    </w:div>
    <w:div w:id="809664016">
      <w:marLeft w:val="0"/>
      <w:marRight w:val="0"/>
      <w:marTop w:val="0"/>
      <w:marBottom w:val="0"/>
      <w:divBdr>
        <w:top w:val="none" w:sz="0" w:space="0" w:color="auto"/>
        <w:left w:val="none" w:sz="0" w:space="0" w:color="auto"/>
        <w:bottom w:val="none" w:sz="0" w:space="0" w:color="auto"/>
        <w:right w:val="none" w:sz="0" w:space="0" w:color="auto"/>
      </w:divBdr>
    </w:div>
    <w:div w:id="809664017">
      <w:marLeft w:val="0"/>
      <w:marRight w:val="0"/>
      <w:marTop w:val="0"/>
      <w:marBottom w:val="0"/>
      <w:divBdr>
        <w:top w:val="none" w:sz="0" w:space="0" w:color="auto"/>
        <w:left w:val="none" w:sz="0" w:space="0" w:color="auto"/>
        <w:bottom w:val="none" w:sz="0" w:space="0" w:color="auto"/>
        <w:right w:val="none" w:sz="0" w:space="0" w:color="auto"/>
      </w:divBdr>
    </w:div>
    <w:div w:id="809664018">
      <w:marLeft w:val="0"/>
      <w:marRight w:val="0"/>
      <w:marTop w:val="0"/>
      <w:marBottom w:val="0"/>
      <w:divBdr>
        <w:top w:val="none" w:sz="0" w:space="0" w:color="auto"/>
        <w:left w:val="none" w:sz="0" w:space="0" w:color="auto"/>
        <w:bottom w:val="none" w:sz="0" w:space="0" w:color="auto"/>
        <w:right w:val="none" w:sz="0" w:space="0" w:color="auto"/>
      </w:divBdr>
    </w:div>
    <w:div w:id="847525382">
      <w:bodyDiv w:val="1"/>
      <w:marLeft w:val="0"/>
      <w:marRight w:val="0"/>
      <w:marTop w:val="0"/>
      <w:marBottom w:val="0"/>
      <w:divBdr>
        <w:top w:val="none" w:sz="0" w:space="0" w:color="auto"/>
        <w:left w:val="none" w:sz="0" w:space="0" w:color="auto"/>
        <w:bottom w:val="none" w:sz="0" w:space="0" w:color="auto"/>
        <w:right w:val="none" w:sz="0" w:space="0" w:color="auto"/>
      </w:divBdr>
    </w:div>
    <w:div w:id="960575204">
      <w:bodyDiv w:val="1"/>
      <w:marLeft w:val="0"/>
      <w:marRight w:val="0"/>
      <w:marTop w:val="0"/>
      <w:marBottom w:val="0"/>
      <w:divBdr>
        <w:top w:val="none" w:sz="0" w:space="0" w:color="auto"/>
        <w:left w:val="none" w:sz="0" w:space="0" w:color="auto"/>
        <w:bottom w:val="none" w:sz="0" w:space="0" w:color="auto"/>
        <w:right w:val="none" w:sz="0" w:space="0" w:color="auto"/>
      </w:divBdr>
    </w:div>
    <w:div w:id="1022584288">
      <w:bodyDiv w:val="1"/>
      <w:marLeft w:val="0"/>
      <w:marRight w:val="0"/>
      <w:marTop w:val="0"/>
      <w:marBottom w:val="0"/>
      <w:divBdr>
        <w:top w:val="none" w:sz="0" w:space="0" w:color="auto"/>
        <w:left w:val="none" w:sz="0" w:space="0" w:color="auto"/>
        <w:bottom w:val="none" w:sz="0" w:space="0" w:color="auto"/>
        <w:right w:val="none" w:sz="0" w:space="0" w:color="auto"/>
      </w:divBdr>
    </w:div>
    <w:div w:id="1119302879">
      <w:bodyDiv w:val="1"/>
      <w:marLeft w:val="0"/>
      <w:marRight w:val="0"/>
      <w:marTop w:val="0"/>
      <w:marBottom w:val="0"/>
      <w:divBdr>
        <w:top w:val="none" w:sz="0" w:space="0" w:color="auto"/>
        <w:left w:val="none" w:sz="0" w:space="0" w:color="auto"/>
        <w:bottom w:val="none" w:sz="0" w:space="0" w:color="auto"/>
        <w:right w:val="none" w:sz="0" w:space="0" w:color="auto"/>
      </w:divBdr>
    </w:div>
    <w:div w:id="1212965521">
      <w:bodyDiv w:val="1"/>
      <w:marLeft w:val="0"/>
      <w:marRight w:val="0"/>
      <w:marTop w:val="0"/>
      <w:marBottom w:val="0"/>
      <w:divBdr>
        <w:top w:val="none" w:sz="0" w:space="0" w:color="auto"/>
        <w:left w:val="none" w:sz="0" w:space="0" w:color="auto"/>
        <w:bottom w:val="none" w:sz="0" w:space="0" w:color="auto"/>
        <w:right w:val="none" w:sz="0" w:space="0" w:color="auto"/>
      </w:divBdr>
    </w:div>
    <w:div w:id="1225990202">
      <w:bodyDiv w:val="1"/>
      <w:marLeft w:val="0"/>
      <w:marRight w:val="0"/>
      <w:marTop w:val="0"/>
      <w:marBottom w:val="0"/>
      <w:divBdr>
        <w:top w:val="none" w:sz="0" w:space="0" w:color="auto"/>
        <w:left w:val="none" w:sz="0" w:space="0" w:color="auto"/>
        <w:bottom w:val="none" w:sz="0" w:space="0" w:color="auto"/>
        <w:right w:val="none" w:sz="0" w:space="0" w:color="auto"/>
      </w:divBdr>
    </w:div>
    <w:div w:id="1330981874">
      <w:bodyDiv w:val="1"/>
      <w:marLeft w:val="0"/>
      <w:marRight w:val="0"/>
      <w:marTop w:val="0"/>
      <w:marBottom w:val="0"/>
      <w:divBdr>
        <w:top w:val="none" w:sz="0" w:space="0" w:color="auto"/>
        <w:left w:val="none" w:sz="0" w:space="0" w:color="auto"/>
        <w:bottom w:val="none" w:sz="0" w:space="0" w:color="auto"/>
        <w:right w:val="none" w:sz="0" w:space="0" w:color="auto"/>
      </w:divBdr>
    </w:div>
    <w:div w:id="1507135908">
      <w:bodyDiv w:val="1"/>
      <w:marLeft w:val="0"/>
      <w:marRight w:val="0"/>
      <w:marTop w:val="0"/>
      <w:marBottom w:val="0"/>
      <w:divBdr>
        <w:top w:val="none" w:sz="0" w:space="0" w:color="auto"/>
        <w:left w:val="none" w:sz="0" w:space="0" w:color="auto"/>
        <w:bottom w:val="none" w:sz="0" w:space="0" w:color="auto"/>
        <w:right w:val="none" w:sz="0" w:space="0" w:color="auto"/>
      </w:divBdr>
    </w:div>
    <w:div w:id="1518736326">
      <w:bodyDiv w:val="1"/>
      <w:marLeft w:val="0"/>
      <w:marRight w:val="0"/>
      <w:marTop w:val="0"/>
      <w:marBottom w:val="0"/>
      <w:divBdr>
        <w:top w:val="none" w:sz="0" w:space="0" w:color="auto"/>
        <w:left w:val="none" w:sz="0" w:space="0" w:color="auto"/>
        <w:bottom w:val="none" w:sz="0" w:space="0" w:color="auto"/>
        <w:right w:val="none" w:sz="0" w:space="0" w:color="auto"/>
      </w:divBdr>
    </w:div>
    <w:div w:id="1750226523">
      <w:bodyDiv w:val="1"/>
      <w:marLeft w:val="0"/>
      <w:marRight w:val="0"/>
      <w:marTop w:val="0"/>
      <w:marBottom w:val="0"/>
      <w:divBdr>
        <w:top w:val="none" w:sz="0" w:space="0" w:color="auto"/>
        <w:left w:val="none" w:sz="0" w:space="0" w:color="auto"/>
        <w:bottom w:val="none" w:sz="0" w:space="0" w:color="auto"/>
        <w:right w:val="none" w:sz="0" w:space="0" w:color="auto"/>
      </w:divBdr>
    </w:div>
    <w:div w:id="1838038395">
      <w:bodyDiv w:val="1"/>
      <w:marLeft w:val="0"/>
      <w:marRight w:val="0"/>
      <w:marTop w:val="0"/>
      <w:marBottom w:val="0"/>
      <w:divBdr>
        <w:top w:val="none" w:sz="0" w:space="0" w:color="auto"/>
        <w:left w:val="none" w:sz="0" w:space="0" w:color="auto"/>
        <w:bottom w:val="none" w:sz="0" w:space="0" w:color="auto"/>
        <w:right w:val="none" w:sz="0" w:space="0" w:color="auto"/>
      </w:divBdr>
    </w:div>
    <w:div w:id="1907111343">
      <w:bodyDiv w:val="1"/>
      <w:marLeft w:val="0"/>
      <w:marRight w:val="0"/>
      <w:marTop w:val="0"/>
      <w:marBottom w:val="0"/>
      <w:divBdr>
        <w:top w:val="none" w:sz="0" w:space="0" w:color="auto"/>
        <w:left w:val="none" w:sz="0" w:space="0" w:color="auto"/>
        <w:bottom w:val="none" w:sz="0" w:space="0" w:color="auto"/>
        <w:right w:val="none" w:sz="0" w:space="0" w:color="auto"/>
      </w:divBdr>
    </w:div>
    <w:div w:id="1948195691">
      <w:bodyDiv w:val="1"/>
      <w:marLeft w:val="0"/>
      <w:marRight w:val="0"/>
      <w:marTop w:val="0"/>
      <w:marBottom w:val="0"/>
      <w:divBdr>
        <w:top w:val="none" w:sz="0" w:space="0" w:color="auto"/>
        <w:left w:val="none" w:sz="0" w:space="0" w:color="auto"/>
        <w:bottom w:val="none" w:sz="0" w:space="0" w:color="auto"/>
        <w:right w:val="none" w:sz="0" w:space="0" w:color="auto"/>
      </w:divBdr>
    </w:div>
    <w:div w:id="1962609252">
      <w:bodyDiv w:val="1"/>
      <w:marLeft w:val="0"/>
      <w:marRight w:val="0"/>
      <w:marTop w:val="0"/>
      <w:marBottom w:val="0"/>
      <w:divBdr>
        <w:top w:val="none" w:sz="0" w:space="0" w:color="auto"/>
        <w:left w:val="none" w:sz="0" w:space="0" w:color="auto"/>
        <w:bottom w:val="none" w:sz="0" w:space="0" w:color="auto"/>
        <w:right w:val="none" w:sz="0" w:space="0" w:color="auto"/>
      </w:divBdr>
    </w:div>
    <w:div w:id="21331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84BC8-DE67-4C1D-945E-FDAE7160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7535</Words>
  <Characters>57438</Characters>
  <Application>Microsoft Office Word</Application>
  <DocSecurity>4</DocSecurity>
  <Lines>478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Asus</cp:lastModifiedBy>
  <cp:revision>2</cp:revision>
  <cp:lastPrinted>2019-10-22T13:08:00Z</cp:lastPrinted>
  <dcterms:created xsi:type="dcterms:W3CDTF">2019-11-23T18:05:00Z</dcterms:created>
  <dcterms:modified xsi:type="dcterms:W3CDTF">2019-11-23T18:05:00Z</dcterms:modified>
</cp:coreProperties>
</file>