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23" w:rsidRPr="00D26E2F" w:rsidRDefault="00554523" w:rsidP="00554523">
      <w:pPr>
        <w:tabs>
          <w:tab w:val="left" w:pos="399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val="uk-UA" w:eastAsia="uk-UA"/>
        </w:rPr>
        <w:drawing>
          <wp:inline distT="0" distB="0" distL="0" distR="0">
            <wp:extent cx="461010" cy="600075"/>
            <wp:effectExtent l="0" t="0" r="0" b="9525"/>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600075"/>
                    </a:xfrm>
                    <a:prstGeom prst="rect">
                      <a:avLst/>
                    </a:prstGeom>
                    <a:noFill/>
                    <a:ln>
                      <a:noFill/>
                    </a:ln>
                  </pic:spPr>
                </pic:pic>
              </a:graphicData>
            </a:graphic>
          </wp:inline>
        </w:drawing>
      </w:r>
    </w:p>
    <w:p w:rsidR="00554523" w:rsidRPr="00D26E2F" w:rsidRDefault="00554523" w:rsidP="00554523">
      <w:pPr>
        <w:spacing w:after="0" w:line="240" w:lineRule="auto"/>
        <w:jc w:val="center"/>
        <w:rPr>
          <w:rFonts w:ascii="Times New Roman" w:eastAsia="Times New Roman" w:hAnsi="Times New Roman" w:cs="Times New Roman"/>
          <w:b/>
          <w:caps/>
          <w:color w:val="000000"/>
          <w:sz w:val="28"/>
          <w:szCs w:val="28"/>
          <w:lang w:eastAsia="ru-RU"/>
        </w:rPr>
      </w:pPr>
      <w:r w:rsidRPr="00D26E2F">
        <w:rPr>
          <w:rFonts w:ascii="Times New Roman" w:eastAsia="Times New Roman" w:hAnsi="Times New Roman" w:cs="Times New Roman"/>
          <w:b/>
          <w:caps/>
          <w:color w:val="000000"/>
          <w:sz w:val="28"/>
          <w:szCs w:val="28"/>
          <w:lang w:eastAsia="ru-RU"/>
        </w:rPr>
        <w:t>Україна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eastAsia="ru-RU"/>
        </w:rPr>
      </w:pPr>
      <w:proofErr w:type="spellStart"/>
      <w:r w:rsidRPr="00D26E2F">
        <w:rPr>
          <w:rFonts w:ascii="Times New Roman" w:eastAsia="Times New Roman" w:hAnsi="Times New Roman" w:cs="Times New Roman"/>
          <w:b/>
          <w:caps/>
          <w:color w:val="000000"/>
          <w:sz w:val="28"/>
          <w:szCs w:val="28"/>
          <w:lang w:eastAsia="ru-RU"/>
        </w:rPr>
        <w:t>Я</w:t>
      </w:r>
      <w:r w:rsidRPr="00D26E2F">
        <w:rPr>
          <w:rFonts w:ascii="Times New Roman" w:eastAsia="Times New Roman" w:hAnsi="Times New Roman" w:cs="Times New Roman"/>
          <w:b/>
          <w:color w:val="000000"/>
          <w:sz w:val="28"/>
          <w:szCs w:val="28"/>
          <w:lang w:eastAsia="ru-RU"/>
        </w:rPr>
        <w:t>кушинецька</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сільська</w:t>
      </w:r>
      <w:proofErr w:type="spellEnd"/>
      <w:r w:rsidRPr="00D26E2F">
        <w:rPr>
          <w:rFonts w:ascii="Times New Roman" w:eastAsia="Times New Roman" w:hAnsi="Times New Roman" w:cs="Times New Roman"/>
          <w:b/>
          <w:color w:val="000000"/>
          <w:sz w:val="28"/>
          <w:szCs w:val="28"/>
          <w:lang w:eastAsia="ru-RU"/>
        </w:rPr>
        <w:t xml:space="preserve"> рада</w:t>
      </w:r>
    </w:p>
    <w:p w:rsidR="00554523" w:rsidRPr="00D26E2F" w:rsidRDefault="00554523" w:rsidP="00554523">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D26E2F">
        <w:rPr>
          <w:rFonts w:ascii="Times New Roman" w:eastAsia="Times New Roman" w:hAnsi="Times New Roman" w:cs="Times New Roman"/>
          <w:b/>
          <w:color w:val="000000"/>
          <w:sz w:val="28"/>
          <w:szCs w:val="28"/>
          <w:lang w:eastAsia="ru-RU"/>
        </w:rPr>
        <w:t>Вінницького</w:t>
      </w:r>
      <w:proofErr w:type="spellEnd"/>
      <w:r w:rsidRPr="00D26E2F">
        <w:rPr>
          <w:rFonts w:ascii="Times New Roman" w:eastAsia="Times New Roman" w:hAnsi="Times New Roman" w:cs="Times New Roman"/>
          <w:b/>
          <w:color w:val="000000"/>
          <w:sz w:val="28"/>
          <w:szCs w:val="28"/>
          <w:lang w:eastAsia="ru-RU"/>
        </w:rPr>
        <w:t xml:space="preserve"> району</w:t>
      </w:r>
      <w:proofErr w:type="gramStart"/>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В</w:t>
      </w:r>
      <w:proofErr w:type="gramEnd"/>
      <w:r w:rsidRPr="00D26E2F">
        <w:rPr>
          <w:rFonts w:ascii="Times New Roman" w:eastAsia="Times New Roman" w:hAnsi="Times New Roman" w:cs="Times New Roman"/>
          <w:b/>
          <w:color w:val="000000"/>
          <w:sz w:val="28"/>
          <w:szCs w:val="28"/>
          <w:lang w:eastAsia="ru-RU"/>
        </w:rPr>
        <w:t>інницької</w:t>
      </w:r>
      <w:proofErr w:type="spellEnd"/>
      <w:r w:rsidRPr="00D26E2F">
        <w:rPr>
          <w:rFonts w:ascii="Times New Roman" w:eastAsia="Times New Roman" w:hAnsi="Times New Roman" w:cs="Times New Roman"/>
          <w:b/>
          <w:color w:val="000000"/>
          <w:sz w:val="28"/>
          <w:szCs w:val="28"/>
          <w:lang w:eastAsia="ru-RU"/>
        </w:rPr>
        <w:t xml:space="preserve"> </w:t>
      </w:r>
      <w:proofErr w:type="spellStart"/>
      <w:r w:rsidRPr="00D26E2F">
        <w:rPr>
          <w:rFonts w:ascii="Times New Roman" w:eastAsia="Times New Roman" w:hAnsi="Times New Roman" w:cs="Times New Roman"/>
          <w:b/>
          <w:color w:val="000000"/>
          <w:sz w:val="28"/>
          <w:szCs w:val="28"/>
          <w:lang w:eastAsia="ru-RU"/>
        </w:rPr>
        <w:t>області</w:t>
      </w:r>
      <w:proofErr w:type="spellEnd"/>
    </w:p>
    <w:p w:rsidR="00554523" w:rsidRPr="00D26E2F" w:rsidRDefault="00406C40" w:rsidP="00554523">
      <w:pPr>
        <w:spacing w:after="0" w:line="240" w:lineRule="auto"/>
        <w:jc w:val="center"/>
        <w:rPr>
          <w:rFonts w:ascii="Times New Roman" w:eastAsia="Times New Roman" w:hAnsi="Times New Roman" w:cs="Times New Roman"/>
          <w:b/>
          <w:sz w:val="28"/>
          <w:szCs w:val="28"/>
          <w:lang w:val="uk-UA" w:eastAsia="ru-RU"/>
        </w:rPr>
      </w:pPr>
      <w:r w:rsidRPr="00406C40">
        <w:rPr>
          <w:rFonts w:ascii="Times New Roman" w:eastAsia="Times New Roman" w:hAnsi="Times New Roman" w:cs="Times New Roman"/>
          <w:noProof/>
          <w:sz w:val="20"/>
          <w:szCs w:val="20"/>
          <w:lang w:eastAsia="ru-RU"/>
        </w:rPr>
        <w:pict>
          <v:line id="Прямая соединительная линия 7" o:spid="_x0000_s1026" style="position:absolute;left:0;text-align:left;z-index:251659264;visibility:visible;mso-wrap-distance-top:-8e-5mm;mso-wrap-distance-bottom:-8e-5mm"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w:r>
    </w:p>
    <w:p w:rsidR="00554523" w:rsidRPr="00D82A3A" w:rsidRDefault="00554523" w:rsidP="0055452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2A3A">
        <w:rPr>
          <w:rFonts w:ascii="Times New Roman" w:eastAsia="Times New Roman" w:hAnsi="Times New Roman" w:cs="Times New Roman"/>
          <w:b/>
          <w:bCs/>
          <w:sz w:val="28"/>
          <w:szCs w:val="28"/>
          <w:lang w:val="uk-UA" w:eastAsia="uk-UA"/>
        </w:rPr>
        <w:t>РІШЕННЯ № ___</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sz w:val="28"/>
          <w:szCs w:val="28"/>
          <w:lang w:val="uk-UA" w:eastAsia="ru-RU"/>
        </w:rPr>
        <w:t xml:space="preserve"> </w:t>
      </w:r>
      <w:r w:rsidR="00257565">
        <w:rPr>
          <w:rFonts w:ascii="Times New Roman" w:eastAsia="Times New Roman" w:hAnsi="Times New Roman" w:cs="Times New Roman"/>
          <w:sz w:val="28"/>
          <w:szCs w:val="28"/>
          <w:lang w:val="uk-UA" w:eastAsia="ru-RU"/>
        </w:rPr>
        <w:t xml:space="preserve"> 29 </w:t>
      </w:r>
      <w:bookmarkStart w:id="0" w:name="_GoBack"/>
      <w:bookmarkEnd w:id="0"/>
      <w:r w:rsidR="002C1E5F">
        <w:rPr>
          <w:rFonts w:ascii="Times New Roman" w:eastAsia="Times New Roman" w:hAnsi="Times New Roman" w:cs="Times New Roman"/>
          <w:sz w:val="28"/>
          <w:szCs w:val="28"/>
          <w:lang w:val="uk-UA" w:eastAsia="ru-RU"/>
        </w:rPr>
        <w:t>травня</w:t>
      </w:r>
      <w:r w:rsidRPr="00D82A3A">
        <w:rPr>
          <w:rFonts w:ascii="Times New Roman" w:eastAsia="Times New Roman" w:hAnsi="Times New Roman" w:cs="Times New Roman"/>
          <w:sz w:val="28"/>
          <w:szCs w:val="28"/>
          <w:lang w:val="uk-UA" w:eastAsia="ru-RU"/>
        </w:rPr>
        <w:t xml:space="preserve"> 2020 року                                                              </w:t>
      </w:r>
      <w:r w:rsidR="002C1E5F">
        <w:rPr>
          <w:rFonts w:ascii="Times New Roman" w:eastAsia="Times New Roman" w:hAnsi="Times New Roman" w:cs="Times New Roman"/>
          <w:sz w:val="28"/>
          <w:szCs w:val="28"/>
          <w:lang w:val="uk-UA" w:eastAsia="ru-RU"/>
        </w:rPr>
        <w:t>7</w:t>
      </w:r>
      <w:r w:rsidRPr="00D82A3A">
        <w:rPr>
          <w:rFonts w:ascii="Times New Roman" w:eastAsia="Times New Roman" w:hAnsi="Times New Roman" w:cs="Times New Roman"/>
          <w:sz w:val="28"/>
          <w:szCs w:val="28"/>
          <w:lang w:val="uk-UA" w:eastAsia="ru-RU"/>
        </w:rPr>
        <w:t xml:space="preserve"> сесія 8 скликання</w:t>
      </w:r>
      <w:r w:rsidRPr="00D82A3A">
        <w:rPr>
          <w:rFonts w:ascii="Times New Roman" w:eastAsia="Times New Roman" w:hAnsi="Times New Roman" w:cs="Times New Roman"/>
          <w:b/>
          <w:bCs/>
          <w:sz w:val="28"/>
          <w:szCs w:val="28"/>
          <w:lang w:val="uk-UA" w:eastAsia="ru-RU"/>
        </w:rPr>
        <w:t xml:space="preserve"> </w:t>
      </w:r>
    </w:p>
    <w:p w:rsidR="00554523" w:rsidRPr="00D82A3A" w:rsidRDefault="00554523" w:rsidP="00554523">
      <w:pPr>
        <w:keepNext/>
        <w:autoSpaceDE w:val="0"/>
        <w:autoSpaceDN w:val="0"/>
        <w:spacing w:after="0" w:line="240" w:lineRule="auto"/>
        <w:outlineLvl w:val="3"/>
        <w:rPr>
          <w:rFonts w:ascii="Times New Roman" w:eastAsia="Times New Roman" w:hAnsi="Times New Roman" w:cs="Times New Roman"/>
          <w:b/>
          <w:bCs/>
          <w:sz w:val="28"/>
          <w:szCs w:val="28"/>
          <w:lang w:val="uk-UA" w:eastAsia="ru-RU"/>
        </w:rPr>
      </w:pPr>
    </w:p>
    <w:p w:rsidR="00554523" w:rsidRPr="00D82A3A" w:rsidRDefault="00554523" w:rsidP="00554523">
      <w:pPr>
        <w:autoSpaceDE w:val="0"/>
        <w:autoSpaceDN w:val="0"/>
        <w:spacing w:after="0" w:line="240" w:lineRule="auto"/>
        <w:rPr>
          <w:rFonts w:ascii="Times New Roman" w:eastAsia="Times New Roman" w:hAnsi="Times New Roman" w:cs="Times New Roman"/>
          <w:sz w:val="28"/>
          <w:szCs w:val="28"/>
          <w:lang w:val="uk-UA" w:eastAsia="ru-RU"/>
        </w:rPr>
      </w:pPr>
    </w:p>
    <w:p w:rsidR="00CB23C5" w:rsidRDefault="00554523" w:rsidP="00517E72">
      <w:pPr>
        <w:keepNext/>
        <w:autoSpaceDE w:val="0"/>
        <w:autoSpaceDN w:val="0"/>
        <w:spacing w:after="0" w:line="240" w:lineRule="auto"/>
        <w:jc w:val="both"/>
        <w:outlineLvl w:val="3"/>
        <w:rPr>
          <w:rFonts w:ascii="Times New Roman" w:eastAsia="Times New Roman" w:hAnsi="Times New Roman" w:cs="Times New Roman"/>
          <w:b/>
          <w:bCs/>
          <w:sz w:val="28"/>
          <w:szCs w:val="28"/>
          <w:lang w:val="uk-UA" w:eastAsia="ru-RU"/>
        </w:rPr>
      </w:pPr>
      <w:r w:rsidRPr="00D82A3A">
        <w:rPr>
          <w:rFonts w:ascii="Times New Roman" w:eastAsia="Times New Roman" w:hAnsi="Times New Roman" w:cs="Times New Roman"/>
          <w:b/>
          <w:bCs/>
          <w:sz w:val="28"/>
          <w:szCs w:val="28"/>
          <w:lang w:val="uk-UA" w:eastAsia="ru-RU"/>
        </w:rPr>
        <w:t xml:space="preserve">Про створення </w:t>
      </w:r>
      <w:r w:rsidR="00517E72">
        <w:rPr>
          <w:rFonts w:ascii="Times New Roman" w:eastAsia="Times New Roman" w:hAnsi="Times New Roman" w:cs="Times New Roman"/>
          <w:b/>
          <w:bCs/>
          <w:sz w:val="28"/>
          <w:szCs w:val="28"/>
          <w:lang w:val="uk-UA" w:eastAsia="ru-RU"/>
        </w:rPr>
        <w:t>В</w:t>
      </w:r>
      <w:r w:rsidRPr="00D82A3A">
        <w:rPr>
          <w:rFonts w:ascii="Times New Roman" w:eastAsia="Times New Roman" w:hAnsi="Times New Roman" w:cs="Times New Roman"/>
          <w:b/>
          <w:bCs/>
          <w:sz w:val="28"/>
          <w:szCs w:val="28"/>
          <w:lang w:val="uk-UA" w:eastAsia="ru-RU"/>
        </w:rPr>
        <w:t xml:space="preserve">ідділу </w:t>
      </w:r>
      <w:r w:rsidR="002C1E5F">
        <w:rPr>
          <w:rFonts w:ascii="Times New Roman" w:eastAsia="Times New Roman" w:hAnsi="Times New Roman" w:cs="Times New Roman"/>
          <w:b/>
          <w:bCs/>
          <w:sz w:val="28"/>
          <w:szCs w:val="28"/>
          <w:lang w:val="uk-UA" w:eastAsia="ru-RU"/>
        </w:rPr>
        <w:t xml:space="preserve">архітектури та </w:t>
      </w:r>
    </w:p>
    <w:p w:rsidR="00554523" w:rsidRPr="00D82A3A" w:rsidRDefault="008914EF" w:rsidP="00517E72">
      <w:pPr>
        <w:keepNext/>
        <w:autoSpaceDE w:val="0"/>
        <w:autoSpaceDN w:val="0"/>
        <w:spacing w:after="0" w:line="240" w:lineRule="auto"/>
        <w:jc w:val="both"/>
        <w:outlineLvl w:val="3"/>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 xml:space="preserve">містобудування </w:t>
      </w:r>
      <w:r w:rsidR="00554523" w:rsidRPr="00D82A3A">
        <w:rPr>
          <w:rFonts w:ascii="Times New Roman" w:eastAsia="Times New Roman" w:hAnsi="Times New Roman" w:cs="Times New Roman"/>
          <w:b/>
          <w:sz w:val="28"/>
          <w:szCs w:val="28"/>
          <w:lang w:val="uk-UA" w:eastAsia="ru-RU"/>
        </w:rPr>
        <w:t>Якушинецької сільської ради</w:t>
      </w:r>
    </w:p>
    <w:p w:rsidR="00554523" w:rsidRPr="00D82A3A" w:rsidRDefault="00554523" w:rsidP="00554523">
      <w:pPr>
        <w:autoSpaceDE w:val="0"/>
        <w:autoSpaceDN w:val="0"/>
        <w:spacing w:after="0" w:line="240" w:lineRule="auto"/>
        <w:rPr>
          <w:rFonts w:ascii="Times New Roman" w:eastAsia="Times New Roman" w:hAnsi="Times New Roman" w:cs="Times New Roman"/>
          <w:b/>
          <w:sz w:val="28"/>
          <w:szCs w:val="28"/>
          <w:lang w:val="uk-UA" w:eastAsia="ru-RU"/>
        </w:rPr>
      </w:pPr>
    </w:p>
    <w:p w:rsidR="00554523" w:rsidRPr="00D82A3A" w:rsidRDefault="00554523" w:rsidP="00554523">
      <w:pPr>
        <w:shd w:val="clear" w:color="auto" w:fill="FFFFFF" w:themeFill="background1"/>
        <w:spacing w:after="0" w:line="240" w:lineRule="auto"/>
        <w:ind w:firstLine="567"/>
        <w:jc w:val="both"/>
        <w:rPr>
          <w:rFonts w:ascii="Times New Roman" w:hAnsi="Times New Roman" w:cs="Times New Roman"/>
          <w:sz w:val="28"/>
          <w:szCs w:val="28"/>
          <w:lang w:val="uk-UA"/>
        </w:rPr>
      </w:pPr>
      <w:r w:rsidRPr="00D82A3A">
        <w:rPr>
          <w:rFonts w:ascii="Times New Roman" w:hAnsi="Times New Roman" w:cs="Times New Roman"/>
          <w:sz w:val="28"/>
          <w:szCs w:val="28"/>
          <w:lang w:val="uk-UA"/>
        </w:rPr>
        <w:t>Керуючись ст.ст. 87</w:t>
      </w:r>
      <w:r w:rsidR="00623B5B">
        <w:rPr>
          <w:rFonts w:ascii="Times New Roman" w:hAnsi="Times New Roman" w:cs="Times New Roman"/>
          <w:sz w:val="28"/>
          <w:szCs w:val="28"/>
          <w:lang w:val="uk-UA"/>
        </w:rPr>
        <w:t xml:space="preserve"> -</w:t>
      </w:r>
      <w:r w:rsidRPr="00D82A3A">
        <w:rPr>
          <w:rFonts w:ascii="Times New Roman" w:hAnsi="Times New Roman" w:cs="Times New Roman"/>
          <w:sz w:val="28"/>
          <w:szCs w:val="28"/>
          <w:lang w:val="uk-UA"/>
        </w:rPr>
        <w:t xml:space="preserve"> 90 Цивільного кодексу України, </w:t>
      </w:r>
      <w:r w:rsidR="00623B5B">
        <w:rPr>
          <w:rFonts w:ascii="Times New Roman" w:hAnsi="Times New Roman" w:cs="Times New Roman"/>
          <w:sz w:val="28"/>
          <w:szCs w:val="28"/>
          <w:lang w:val="uk-UA"/>
        </w:rPr>
        <w:t>ст.ст.56-58 Господарського кодексу України,</w:t>
      </w:r>
      <w:r w:rsidRPr="00D82A3A">
        <w:rPr>
          <w:rFonts w:ascii="Times New Roman" w:hAnsi="Times New Roman" w:cs="Times New Roman"/>
          <w:sz w:val="28"/>
          <w:szCs w:val="28"/>
          <w:lang w:val="uk-UA"/>
        </w:rPr>
        <w:t xml:space="preserve"> п</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6 </w:t>
      </w:r>
      <w:r>
        <w:rPr>
          <w:rFonts w:ascii="Times New Roman" w:hAnsi="Times New Roman" w:cs="Times New Roman"/>
          <w:sz w:val="28"/>
          <w:szCs w:val="28"/>
          <w:lang w:val="uk-UA"/>
        </w:rPr>
        <w:t>ч.</w:t>
      </w:r>
      <w:r w:rsidRPr="00D82A3A">
        <w:rPr>
          <w:rFonts w:ascii="Times New Roman" w:hAnsi="Times New Roman" w:cs="Times New Roman"/>
          <w:sz w:val="28"/>
          <w:szCs w:val="28"/>
          <w:lang w:val="uk-UA"/>
        </w:rPr>
        <w:t xml:space="preserve"> 1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26, ч</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4 ст</w:t>
      </w:r>
      <w:r>
        <w:rPr>
          <w:rFonts w:ascii="Times New Roman" w:hAnsi="Times New Roman" w:cs="Times New Roman"/>
          <w:sz w:val="28"/>
          <w:szCs w:val="28"/>
          <w:lang w:val="uk-UA"/>
        </w:rPr>
        <w:t>.</w:t>
      </w:r>
      <w:r w:rsidRPr="00D82A3A">
        <w:rPr>
          <w:rFonts w:ascii="Times New Roman" w:hAnsi="Times New Roman" w:cs="Times New Roman"/>
          <w:sz w:val="28"/>
          <w:szCs w:val="28"/>
          <w:lang w:val="uk-UA"/>
        </w:rPr>
        <w:t xml:space="preserve"> 54</w:t>
      </w:r>
      <w:r w:rsidR="00CE40EC">
        <w:rPr>
          <w:rFonts w:ascii="Times New Roman" w:hAnsi="Times New Roman" w:cs="Times New Roman"/>
          <w:sz w:val="28"/>
          <w:szCs w:val="28"/>
          <w:lang w:val="uk-UA"/>
        </w:rPr>
        <w:t>,  59</w:t>
      </w:r>
      <w:r w:rsidRPr="00D82A3A">
        <w:rPr>
          <w:rFonts w:ascii="Times New Roman" w:hAnsi="Times New Roman" w:cs="Times New Roman"/>
          <w:sz w:val="28"/>
          <w:szCs w:val="28"/>
          <w:lang w:val="uk-UA"/>
        </w:rPr>
        <w:t xml:space="preserve"> Закону України «Про місцеве самоврядування в Україні», сільська рада</w:t>
      </w:r>
    </w:p>
    <w:p w:rsidR="00554523" w:rsidRPr="00D82A3A" w:rsidRDefault="00554523" w:rsidP="00554523">
      <w:pPr>
        <w:autoSpaceDE w:val="0"/>
        <w:autoSpaceDN w:val="0"/>
        <w:spacing w:after="0" w:line="240" w:lineRule="auto"/>
        <w:ind w:left="-142" w:firstLine="426"/>
        <w:jc w:val="both"/>
        <w:rPr>
          <w:rFonts w:ascii="Times New Roman" w:eastAsia="Times New Roman" w:hAnsi="Times New Roman" w:cs="Times New Roman"/>
          <w:sz w:val="28"/>
          <w:szCs w:val="28"/>
          <w:lang w:val="uk-UA" w:eastAsia="ru-RU"/>
        </w:rPr>
      </w:pPr>
    </w:p>
    <w:p w:rsidR="00554523" w:rsidRDefault="00554523" w:rsidP="00554523">
      <w:pPr>
        <w:keepNext/>
        <w:tabs>
          <w:tab w:val="left" w:pos="709"/>
        </w:tabs>
        <w:autoSpaceDE w:val="0"/>
        <w:autoSpaceDN w:val="0"/>
        <w:spacing w:before="120" w:after="120" w:line="240" w:lineRule="auto"/>
        <w:ind w:left="-142" w:right="140" w:firstLine="426"/>
        <w:jc w:val="both"/>
        <w:outlineLvl w:val="3"/>
        <w:rPr>
          <w:rFonts w:ascii="Times New Roman" w:eastAsia="Times New Roman" w:hAnsi="Times New Roman" w:cs="Times New Roman"/>
          <w:b/>
          <w:sz w:val="28"/>
          <w:szCs w:val="28"/>
          <w:lang w:val="uk-UA" w:eastAsia="ru-RU"/>
        </w:rPr>
      </w:pPr>
      <w:r w:rsidRPr="00D82A3A">
        <w:rPr>
          <w:rFonts w:ascii="Times New Roman" w:eastAsia="Times New Roman" w:hAnsi="Times New Roman" w:cs="Times New Roman"/>
          <w:b/>
          <w:sz w:val="28"/>
          <w:szCs w:val="28"/>
          <w:lang w:val="uk-UA" w:eastAsia="ru-RU"/>
        </w:rPr>
        <w:t xml:space="preserve">                                              ВИРІШИЛА:</w:t>
      </w:r>
    </w:p>
    <w:p w:rsidR="00257565" w:rsidRPr="00257565" w:rsidRDefault="00257565" w:rsidP="00257565">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257565">
        <w:rPr>
          <w:rFonts w:ascii="Times New Roman" w:hAnsi="Times New Roman" w:cs="Times New Roman"/>
          <w:sz w:val="28"/>
          <w:szCs w:val="28"/>
          <w:lang w:val="uk-UA"/>
        </w:rPr>
        <w:t xml:space="preserve"> </w:t>
      </w:r>
      <w:r w:rsidR="00554523" w:rsidRPr="00257565">
        <w:rPr>
          <w:rFonts w:ascii="Times New Roman" w:hAnsi="Times New Roman" w:cs="Times New Roman"/>
          <w:sz w:val="28"/>
          <w:szCs w:val="28"/>
          <w:lang w:val="uk-UA"/>
        </w:rPr>
        <w:t xml:space="preserve">1. Створити виконавчий орган сільської ради – </w:t>
      </w:r>
      <w:r w:rsidR="00517E72" w:rsidRPr="00257565">
        <w:rPr>
          <w:rFonts w:ascii="Times New Roman" w:hAnsi="Times New Roman" w:cs="Times New Roman"/>
          <w:sz w:val="28"/>
          <w:szCs w:val="28"/>
          <w:lang w:val="uk-UA"/>
        </w:rPr>
        <w:t xml:space="preserve">Відділ </w:t>
      </w:r>
      <w:r w:rsidR="002C1E5F" w:rsidRPr="00257565">
        <w:rPr>
          <w:rFonts w:ascii="Times New Roman" w:hAnsi="Times New Roman" w:cs="Times New Roman"/>
          <w:sz w:val="28"/>
          <w:szCs w:val="28"/>
          <w:lang w:val="uk-UA"/>
        </w:rPr>
        <w:t xml:space="preserve">архітектури та </w:t>
      </w:r>
      <w:r w:rsidR="008914EF" w:rsidRPr="00257565">
        <w:rPr>
          <w:rFonts w:ascii="Times New Roman" w:hAnsi="Times New Roman" w:cs="Times New Roman"/>
          <w:sz w:val="28"/>
          <w:szCs w:val="28"/>
          <w:lang w:val="uk-UA"/>
        </w:rPr>
        <w:t xml:space="preserve">містобудування </w:t>
      </w:r>
      <w:r w:rsidR="00517E72" w:rsidRPr="00257565">
        <w:rPr>
          <w:rFonts w:ascii="Times New Roman" w:hAnsi="Times New Roman" w:cs="Times New Roman"/>
          <w:sz w:val="28"/>
          <w:szCs w:val="28"/>
          <w:lang w:val="uk-UA"/>
        </w:rPr>
        <w:t>Якушинецької сільської ради</w:t>
      </w:r>
      <w:r w:rsidR="00623B5B" w:rsidRPr="00257565">
        <w:rPr>
          <w:rFonts w:ascii="Times New Roman" w:hAnsi="Times New Roman" w:cs="Times New Roman"/>
          <w:sz w:val="28"/>
          <w:szCs w:val="28"/>
          <w:lang w:val="uk-UA"/>
        </w:rPr>
        <w:t xml:space="preserve"> </w:t>
      </w:r>
      <w:r w:rsidR="00554523" w:rsidRPr="00257565">
        <w:rPr>
          <w:rFonts w:ascii="Times New Roman" w:hAnsi="Times New Roman" w:cs="Times New Roman"/>
          <w:sz w:val="28"/>
          <w:szCs w:val="28"/>
          <w:lang w:val="uk-UA"/>
        </w:rPr>
        <w:t xml:space="preserve"> з статусом юридичної особи публічного права</w:t>
      </w:r>
      <w:r w:rsidR="00D54BAE" w:rsidRPr="00257565">
        <w:rPr>
          <w:rFonts w:ascii="Times New Roman" w:hAnsi="Times New Roman" w:cs="Times New Roman"/>
          <w:sz w:val="28"/>
          <w:szCs w:val="28"/>
          <w:lang w:val="uk-UA"/>
        </w:rPr>
        <w:t xml:space="preserve"> з штатною чисельністю 6 одиниць</w:t>
      </w:r>
      <w:r w:rsidRPr="00257565">
        <w:rPr>
          <w:rFonts w:ascii="Times New Roman" w:hAnsi="Times New Roman" w:cs="Times New Roman"/>
          <w:sz w:val="28"/>
          <w:szCs w:val="28"/>
          <w:lang w:val="uk-UA"/>
        </w:rPr>
        <w:t xml:space="preserve"> за рахунок скорочення 6 штатних</w:t>
      </w:r>
      <w:r w:rsidRPr="00257565">
        <w:rPr>
          <w:rFonts w:ascii="Times New Roman" w:hAnsi="Times New Roman" w:cs="Times New Roman"/>
          <w:color w:val="000000"/>
          <w:sz w:val="28"/>
          <w:szCs w:val="28"/>
          <w:lang w:val="uk-UA"/>
        </w:rPr>
        <w:t xml:space="preserve"> одиниць у відділі управління майном, архітектури  та будівництва сільської ради. </w:t>
      </w:r>
    </w:p>
    <w:p w:rsidR="00554523" w:rsidRPr="00D82A3A" w:rsidRDefault="00257565" w:rsidP="00554523">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554523" w:rsidRPr="00D82A3A">
        <w:rPr>
          <w:rFonts w:ascii="Times New Roman" w:hAnsi="Times New Roman" w:cs="Times New Roman"/>
          <w:sz w:val="28"/>
          <w:szCs w:val="28"/>
          <w:lang w:val="uk-UA"/>
        </w:rPr>
        <w:t xml:space="preserve">. Затвердити Положення </w:t>
      </w:r>
      <w:r w:rsidR="00C01ED8" w:rsidRPr="00C01ED8">
        <w:rPr>
          <w:rFonts w:ascii="Times New Roman" w:hAnsi="Times New Roman" w:cs="Times New Roman"/>
          <w:sz w:val="28"/>
          <w:szCs w:val="28"/>
          <w:lang w:val="uk-UA"/>
        </w:rPr>
        <w:t>Відділ</w:t>
      </w:r>
      <w:r w:rsidR="0072433B">
        <w:rPr>
          <w:rFonts w:ascii="Times New Roman" w:hAnsi="Times New Roman" w:cs="Times New Roman"/>
          <w:sz w:val="28"/>
          <w:szCs w:val="28"/>
          <w:lang w:val="uk-UA"/>
        </w:rPr>
        <w:t>у</w:t>
      </w:r>
      <w:r w:rsidR="00C01ED8" w:rsidRPr="00C01ED8">
        <w:rPr>
          <w:rFonts w:ascii="Times New Roman" w:hAnsi="Times New Roman" w:cs="Times New Roman"/>
          <w:sz w:val="28"/>
          <w:szCs w:val="28"/>
          <w:lang w:val="uk-UA"/>
        </w:rPr>
        <w:t xml:space="preserve"> </w:t>
      </w:r>
      <w:r w:rsidR="002C1E5F">
        <w:rPr>
          <w:rFonts w:ascii="Times New Roman" w:hAnsi="Times New Roman" w:cs="Times New Roman"/>
          <w:sz w:val="28"/>
          <w:szCs w:val="28"/>
          <w:lang w:val="uk-UA"/>
        </w:rPr>
        <w:t xml:space="preserve">архітектури та </w:t>
      </w:r>
      <w:r w:rsidR="008914EF">
        <w:rPr>
          <w:rFonts w:ascii="Times New Roman" w:hAnsi="Times New Roman" w:cs="Times New Roman"/>
          <w:sz w:val="28"/>
          <w:szCs w:val="28"/>
          <w:lang w:val="uk-UA"/>
        </w:rPr>
        <w:t xml:space="preserve">містобудування </w:t>
      </w:r>
      <w:r w:rsidR="00517E72" w:rsidRPr="00517E72">
        <w:rPr>
          <w:rFonts w:ascii="Times New Roman" w:hAnsi="Times New Roman" w:cs="Times New Roman"/>
          <w:sz w:val="28"/>
          <w:szCs w:val="28"/>
          <w:lang w:val="uk-UA"/>
        </w:rPr>
        <w:t>Якушинецької сільської ради</w:t>
      </w:r>
      <w:r w:rsidR="00554523" w:rsidRPr="00D82A3A">
        <w:rPr>
          <w:rFonts w:ascii="Times New Roman" w:hAnsi="Times New Roman" w:cs="Times New Roman"/>
          <w:sz w:val="28"/>
          <w:szCs w:val="28"/>
          <w:lang w:val="uk-UA"/>
        </w:rPr>
        <w:t xml:space="preserve"> (додається).</w:t>
      </w:r>
    </w:p>
    <w:p w:rsidR="00623B5B"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C1E5F">
        <w:rPr>
          <w:rFonts w:ascii="Times New Roman" w:hAnsi="Times New Roman" w:cs="Times New Roman"/>
          <w:sz w:val="28"/>
          <w:szCs w:val="28"/>
          <w:lang w:val="uk-UA"/>
        </w:rPr>
        <w:t xml:space="preserve">. </w:t>
      </w:r>
      <w:r w:rsidR="008914EF">
        <w:rPr>
          <w:rFonts w:ascii="Times New Roman" w:hAnsi="Times New Roman" w:cs="Times New Roman"/>
          <w:sz w:val="28"/>
          <w:szCs w:val="28"/>
          <w:lang w:val="uk-UA"/>
        </w:rPr>
        <w:t>Сільському голові</w:t>
      </w:r>
      <w:r w:rsidR="00623B5B">
        <w:rPr>
          <w:rFonts w:ascii="Times New Roman" w:hAnsi="Times New Roman" w:cs="Times New Roman"/>
          <w:sz w:val="28"/>
          <w:szCs w:val="28"/>
          <w:lang w:val="uk-UA"/>
        </w:rPr>
        <w:t>:</w:t>
      </w:r>
    </w:p>
    <w:p w:rsidR="00623B5B"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4.1.</w:t>
      </w:r>
      <w:r w:rsidR="008914EF">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П</w:t>
      </w:r>
      <w:r w:rsidR="008914EF">
        <w:rPr>
          <w:rFonts w:ascii="Times New Roman" w:hAnsi="Times New Roman" w:cs="Times New Roman"/>
          <w:sz w:val="28"/>
          <w:szCs w:val="28"/>
          <w:lang w:val="uk-UA"/>
        </w:rPr>
        <w:t>ризначити керівника</w:t>
      </w:r>
      <w:r w:rsidR="002C1E5F">
        <w:rPr>
          <w:rFonts w:ascii="Times New Roman" w:hAnsi="Times New Roman" w:cs="Times New Roman"/>
          <w:sz w:val="28"/>
          <w:szCs w:val="28"/>
          <w:lang w:val="uk-UA"/>
        </w:rPr>
        <w:t xml:space="preserve"> </w:t>
      </w:r>
      <w:r w:rsidR="002C1E5F" w:rsidRPr="00D82A3A">
        <w:rPr>
          <w:rFonts w:ascii="Times New Roman" w:hAnsi="Times New Roman" w:cs="Times New Roman"/>
          <w:sz w:val="28"/>
          <w:szCs w:val="28"/>
          <w:lang w:val="uk-UA"/>
        </w:rPr>
        <w:t xml:space="preserve"> </w:t>
      </w:r>
      <w:r w:rsidR="002C1E5F" w:rsidRPr="00517E72">
        <w:rPr>
          <w:rFonts w:ascii="Times New Roman" w:hAnsi="Times New Roman" w:cs="Times New Roman"/>
          <w:sz w:val="28"/>
          <w:szCs w:val="28"/>
          <w:lang w:val="uk-UA"/>
        </w:rPr>
        <w:t>Відділ</w:t>
      </w:r>
      <w:r w:rsidR="002C1E5F">
        <w:rPr>
          <w:rFonts w:ascii="Times New Roman" w:hAnsi="Times New Roman" w:cs="Times New Roman"/>
          <w:sz w:val="28"/>
          <w:szCs w:val="28"/>
          <w:lang w:val="uk-UA"/>
        </w:rPr>
        <w:t>у</w:t>
      </w:r>
      <w:r w:rsidR="002C1E5F" w:rsidRPr="00517E72">
        <w:rPr>
          <w:rFonts w:ascii="Times New Roman" w:hAnsi="Times New Roman" w:cs="Times New Roman"/>
          <w:sz w:val="28"/>
          <w:szCs w:val="28"/>
          <w:lang w:val="uk-UA"/>
        </w:rPr>
        <w:t xml:space="preserve"> </w:t>
      </w:r>
      <w:r w:rsidR="002C1E5F">
        <w:rPr>
          <w:rFonts w:ascii="Times New Roman" w:hAnsi="Times New Roman" w:cs="Times New Roman"/>
          <w:sz w:val="28"/>
          <w:szCs w:val="28"/>
          <w:lang w:val="uk-UA"/>
        </w:rPr>
        <w:t xml:space="preserve">архітектури та </w:t>
      </w:r>
      <w:r w:rsidR="008914EF">
        <w:rPr>
          <w:rFonts w:ascii="Times New Roman" w:hAnsi="Times New Roman" w:cs="Times New Roman"/>
          <w:sz w:val="28"/>
          <w:szCs w:val="28"/>
          <w:lang w:val="uk-UA"/>
        </w:rPr>
        <w:t>містобудування</w:t>
      </w:r>
      <w:r w:rsidR="00623B5B">
        <w:rPr>
          <w:rFonts w:ascii="Times New Roman" w:hAnsi="Times New Roman" w:cs="Times New Roman"/>
          <w:sz w:val="28"/>
          <w:szCs w:val="28"/>
          <w:lang w:val="uk-UA"/>
        </w:rPr>
        <w:t>.</w:t>
      </w:r>
    </w:p>
    <w:p w:rsidR="002C1E5F" w:rsidRDefault="00257565" w:rsidP="002C1E5F">
      <w:pPr>
        <w:shd w:val="clear" w:color="auto" w:fill="FFFFFF" w:themeFill="background1"/>
        <w:tabs>
          <w:tab w:val="left" w:pos="851"/>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4.2.</w:t>
      </w:r>
      <w:r w:rsidR="008914EF">
        <w:rPr>
          <w:rFonts w:ascii="Times New Roman" w:hAnsi="Times New Roman" w:cs="Times New Roman"/>
          <w:sz w:val="28"/>
          <w:szCs w:val="28"/>
          <w:lang w:val="uk-UA"/>
        </w:rPr>
        <w:t xml:space="preserve"> </w:t>
      </w:r>
      <w:r w:rsidR="00623B5B">
        <w:rPr>
          <w:rFonts w:ascii="Times New Roman" w:hAnsi="Times New Roman" w:cs="Times New Roman"/>
          <w:sz w:val="28"/>
          <w:szCs w:val="28"/>
          <w:lang w:val="uk-UA"/>
        </w:rPr>
        <w:t>Вжити заходів</w:t>
      </w:r>
      <w:r w:rsidR="002C1E5F" w:rsidRPr="00D82A3A">
        <w:rPr>
          <w:rFonts w:ascii="Times New Roman" w:hAnsi="Times New Roman" w:cs="Times New Roman"/>
          <w:sz w:val="28"/>
          <w:szCs w:val="28"/>
          <w:lang w:val="uk-UA"/>
        </w:rPr>
        <w:t xml:space="preserve"> щодо державної реєстрації юридичної особи </w:t>
      </w:r>
      <w:r w:rsidR="002C1E5F">
        <w:rPr>
          <w:rFonts w:ascii="Times New Roman" w:hAnsi="Times New Roman" w:cs="Times New Roman"/>
          <w:sz w:val="28"/>
          <w:szCs w:val="28"/>
          <w:lang w:val="uk-UA"/>
        </w:rPr>
        <w:t>–</w:t>
      </w:r>
      <w:r w:rsidR="002C1E5F" w:rsidRPr="00D82A3A">
        <w:rPr>
          <w:rFonts w:ascii="Times New Roman" w:hAnsi="Times New Roman" w:cs="Times New Roman"/>
          <w:sz w:val="28"/>
          <w:szCs w:val="28"/>
          <w:lang w:val="uk-UA"/>
        </w:rPr>
        <w:t xml:space="preserve"> </w:t>
      </w:r>
      <w:r w:rsidR="002C1E5F" w:rsidRPr="00517E72">
        <w:rPr>
          <w:rFonts w:ascii="Times New Roman" w:hAnsi="Times New Roman" w:cs="Times New Roman"/>
          <w:sz w:val="28"/>
          <w:szCs w:val="28"/>
          <w:lang w:val="uk-UA"/>
        </w:rPr>
        <w:t>Відділ</w:t>
      </w:r>
      <w:r w:rsidR="002C1E5F">
        <w:rPr>
          <w:rFonts w:ascii="Times New Roman" w:hAnsi="Times New Roman" w:cs="Times New Roman"/>
          <w:sz w:val="28"/>
          <w:szCs w:val="28"/>
          <w:lang w:val="uk-UA"/>
        </w:rPr>
        <w:t xml:space="preserve">у архітектури та будівництва </w:t>
      </w:r>
      <w:r w:rsidR="002C1E5F" w:rsidRPr="00517E72">
        <w:rPr>
          <w:rFonts w:ascii="Times New Roman" w:hAnsi="Times New Roman" w:cs="Times New Roman"/>
          <w:sz w:val="28"/>
          <w:szCs w:val="28"/>
          <w:lang w:val="uk-UA"/>
        </w:rPr>
        <w:t>Якушинецької сільської ради</w:t>
      </w:r>
      <w:r w:rsidR="002C1E5F" w:rsidRPr="00D82A3A">
        <w:rPr>
          <w:rFonts w:ascii="Times New Roman" w:hAnsi="Times New Roman" w:cs="Times New Roman"/>
          <w:sz w:val="28"/>
          <w:szCs w:val="28"/>
          <w:lang w:val="uk-UA"/>
        </w:rPr>
        <w:t>.</w:t>
      </w:r>
    </w:p>
    <w:p w:rsidR="00554523" w:rsidRPr="00D82A3A" w:rsidRDefault="00554523" w:rsidP="00554523">
      <w:pPr>
        <w:pStyle w:val="3"/>
        <w:tabs>
          <w:tab w:val="num" w:pos="1122"/>
        </w:tabs>
        <w:autoSpaceDE w:val="0"/>
        <w:autoSpaceDN w:val="0"/>
        <w:adjustRightInd w:val="0"/>
        <w:spacing w:before="0" w:after="0"/>
        <w:jc w:val="both"/>
        <w:rPr>
          <w:rFonts w:ascii="Times New Roman" w:hAnsi="Times New Roman"/>
          <w:b w:val="0"/>
          <w:bCs w:val="0"/>
          <w:i/>
          <w:sz w:val="28"/>
          <w:szCs w:val="28"/>
          <w:lang w:val="uk-UA"/>
        </w:rPr>
      </w:pPr>
      <w:r w:rsidRPr="00D82A3A">
        <w:rPr>
          <w:rFonts w:ascii="Times New Roman" w:hAnsi="Times New Roman"/>
          <w:b w:val="0"/>
          <w:bCs w:val="0"/>
          <w:sz w:val="28"/>
          <w:szCs w:val="28"/>
          <w:lang w:val="uk-UA"/>
        </w:rPr>
        <w:t xml:space="preserve">       </w:t>
      </w:r>
      <w:r w:rsidR="00AB0DAE">
        <w:rPr>
          <w:rFonts w:ascii="Times New Roman" w:hAnsi="Times New Roman"/>
          <w:b w:val="0"/>
          <w:bCs w:val="0"/>
          <w:sz w:val="28"/>
          <w:szCs w:val="28"/>
          <w:lang w:val="uk-UA"/>
        </w:rPr>
        <w:t xml:space="preserve"> </w:t>
      </w:r>
      <w:r w:rsidRPr="00D82A3A">
        <w:rPr>
          <w:rFonts w:ascii="Times New Roman" w:hAnsi="Times New Roman"/>
          <w:b w:val="0"/>
          <w:bCs w:val="0"/>
          <w:sz w:val="28"/>
          <w:szCs w:val="28"/>
          <w:lang w:val="uk-UA"/>
        </w:rPr>
        <w:t>5</w:t>
      </w:r>
      <w:r w:rsidRPr="00D82A3A">
        <w:rPr>
          <w:rFonts w:ascii="Times New Roman" w:hAnsi="Times New Roman"/>
          <w:b w:val="0"/>
          <w:sz w:val="28"/>
          <w:szCs w:val="28"/>
          <w:lang w:val="uk-UA"/>
        </w:rPr>
        <w:t>. Контроль за виконанням даного рішення покласти на постійну комісію сільської ради</w:t>
      </w:r>
      <w:r w:rsidRPr="00D82A3A">
        <w:rPr>
          <w:rFonts w:ascii="Times New Roman" w:hAnsi="Times New Roman"/>
          <w:b w:val="0"/>
          <w:bCs w:val="0"/>
          <w:sz w:val="28"/>
          <w:szCs w:val="28"/>
          <w:lang w:val="uk-UA"/>
        </w:rPr>
        <w:t xml:space="preserve"> з питань планування, фінансів, бюджету, соціально – економічного розвитку та здійснення державної регуляторної політики</w:t>
      </w:r>
      <w:r w:rsidR="00874364">
        <w:rPr>
          <w:rFonts w:ascii="Times New Roman" w:hAnsi="Times New Roman"/>
          <w:b w:val="0"/>
          <w:bCs w:val="0"/>
          <w:sz w:val="28"/>
          <w:szCs w:val="28"/>
          <w:lang w:val="uk-UA"/>
        </w:rPr>
        <w:t xml:space="preserve"> (Янчук В.І.)</w:t>
      </w:r>
      <w:r>
        <w:rPr>
          <w:rFonts w:ascii="Times New Roman" w:hAnsi="Times New Roman"/>
          <w:b w:val="0"/>
          <w:bCs w:val="0"/>
          <w:sz w:val="28"/>
          <w:szCs w:val="28"/>
          <w:lang w:val="uk-UA"/>
        </w:rPr>
        <w:t>.</w:t>
      </w:r>
    </w:p>
    <w:p w:rsidR="00554523" w:rsidRDefault="00554523"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AB0DAE" w:rsidRPr="00D82A3A" w:rsidRDefault="00AB0DAE" w:rsidP="00554523">
      <w:pPr>
        <w:tabs>
          <w:tab w:val="left" w:pos="709"/>
          <w:tab w:val="left" w:pos="851"/>
        </w:tabs>
        <w:autoSpaceDE w:val="0"/>
        <w:autoSpaceDN w:val="0"/>
        <w:spacing w:after="0" w:line="240" w:lineRule="auto"/>
        <w:ind w:right="-1" w:firstLine="567"/>
        <w:jc w:val="both"/>
        <w:rPr>
          <w:rFonts w:ascii="Times New Roman" w:eastAsia="Times New Roman" w:hAnsi="Times New Roman" w:cs="Times New Roman"/>
          <w:sz w:val="28"/>
          <w:szCs w:val="28"/>
          <w:lang w:val="uk-UA" w:eastAsia="ru-RU"/>
        </w:rPr>
      </w:pPr>
    </w:p>
    <w:p w:rsidR="00554523" w:rsidRDefault="00517E72"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w:t>
      </w:r>
      <w:r w:rsidR="00554523" w:rsidRPr="00D82A3A">
        <w:rPr>
          <w:rFonts w:ascii="Times New Roman" w:eastAsia="Times New Roman" w:hAnsi="Times New Roman" w:cs="Times New Roman"/>
          <w:b/>
          <w:bCs/>
          <w:sz w:val="28"/>
          <w:szCs w:val="28"/>
          <w:lang w:val="uk-UA" w:eastAsia="ru-RU"/>
        </w:rPr>
        <w:t xml:space="preserve">ільський голова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w:t>
      </w:r>
      <w:r w:rsidR="00456368">
        <w:rPr>
          <w:rFonts w:ascii="Times New Roman" w:eastAsia="Times New Roman" w:hAnsi="Times New Roman" w:cs="Times New Roman"/>
          <w:b/>
          <w:bCs/>
          <w:sz w:val="28"/>
          <w:szCs w:val="28"/>
          <w:lang w:val="uk-UA" w:eastAsia="ru-RU"/>
        </w:rPr>
        <w:t xml:space="preserve">    </w:t>
      </w:r>
      <w:r w:rsidR="00554523" w:rsidRPr="00D82A3A">
        <w:rPr>
          <w:rFonts w:ascii="Times New Roman" w:eastAsia="Times New Roman" w:hAnsi="Times New Roman" w:cs="Times New Roman"/>
          <w:b/>
          <w:bCs/>
          <w:sz w:val="28"/>
          <w:szCs w:val="28"/>
          <w:lang w:val="uk-UA" w:eastAsia="ru-RU"/>
        </w:rPr>
        <w:t xml:space="preserve">       В.С.Романюк</w:t>
      </w: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456368">
      <w:pPr>
        <w:tabs>
          <w:tab w:val="left" w:pos="709"/>
        </w:tabs>
        <w:autoSpaceDE w:val="0"/>
        <w:autoSpaceDN w:val="0"/>
        <w:spacing w:after="0" w:line="240" w:lineRule="auto"/>
        <w:ind w:right="-1"/>
        <w:rPr>
          <w:rFonts w:ascii="Times New Roman" w:eastAsia="Times New Roman" w:hAnsi="Times New Roman" w:cs="Times New Roman"/>
          <w:b/>
          <w:bCs/>
          <w:sz w:val="28"/>
          <w:szCs w:val="28"/>
          <w:lang w:val="uk-UA" w:eastAsia="ru-RU"/>
        </w:rPr>
      </w:pPr>
    </w:p>
    <w:p w:rsidR="00B459D5" w:rsidRDefault="00B459D5" w:rsidP="00B459D5">
      <w:pPr>
        <w:shd w:val="clear" w:color="auto" w:fill="FFFFFF" w:themeFill="background1"/>
        <w:spacing w:after="0" w:line="240" w:lineRule="auto"/>
        <w:jc w:val="both"/>
        <w:rPr>
          <w:rFonts w:ascii="Times New Roman" w:hAnsi="Times New Roman" w:cs="Times New Roman"/>
          <w:sz w:val="28"/>
          <w:szCs w:val="28"/>
          <w:lang w:val="uk-UA"/>
        </w:rPr>
      </w:pPr>
    </w:p>
    <w:p w:rsidR="00B459D5" w:rsidRPr="0018464E" w:rsidRDefault="00B459D5" w:rsidP="00B459D5">
      <w:pPr>
        <w:shd w:val="clear" w:color="auto" w:fill="FFFFFF" w:themeFill="background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B2E67">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2E67">
        <w:rPr>
          <w:rFonts w:ascii="Times New Roman" w:hAnsi="Times New Roman" w:cs="Times New Roman"/>
          <w:sz w:val="24"/>
          <w:szCs w:val="24"/>
          <w:lang w:val="uk-UA"/>
        </w:rPr>
        <w:tab/>
      </w:r>
      <w:r w:rsidRPr="0018464E">
        <w:rPr>
          <w:rFonts w:ascii="Times New Roman" w:hAnsi="Times New Roman" w:cs="Times New Roman"/>
          <w:sz w:val="28"/>
          <w:szCs w:val="28"/>
          <w:lang w:val="uk-UA"/>
        </w:rPr>
        <w:t xml:space="preserve">                  Затверджено</w:t>
      </w:r>
    </w:p>
    <w:p w:rsidR="00B459D5" w:rsidRPr="0018464E" w:rsidRDefault="00B459D5" w:rsidP="00B459D5">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8464E">
        <w:rPr>
          <w:rFonts w:ascii="Times New Roman" w:hAnsi="Times New Roman" w:cs="Times New Roman"/>
          <w:sz w:val="28"/>
          <w:szCs w:val="28"/>
          <w:lang w:val="uk-UA"/>
        </w:rPr>
        <w:t xml:space="preserve">          </w:t>
      </w:r>
      <w:r w:rsidRPr="0018464E">
        <w:rPr>
          <w:rFonts w:ascii="Times New Roman" w:hAnsi="Times New Roman" w:cs="Times New Roman"/>
          <w:bCs/>
          <w:sz w:val="28"/>
          <w:szCs w:val="28"/>
          <w:lang w:val="uk-UA"/>
        </w:rPr>
        <w:t xml:space="preserve">рішенням 7 сесії 8 скликання                                                                                                                          </w:t>
      </w:r>
    </w:p>
    <w:p w:rsidR="00B459D5" w:rsidRPr="0018464E" w:rsidRDefault="00B459D5" w:rsidP="00B459D5">
      <w:pPr>
        <w:shd w:val="clear" w:color="auto" w:fill="FFFFFF" w:themeFill="background1"/>
        <w:spacing w:after="0" w:line="240" w:lineRule="auto"/>
        <w:jc w:val="center"/>
        <w:rPr>
          <w:rFonts w:ascii="Times New Roman" w:hAnsi="Times New Roman" w:cs="Times New Roman"/>
          <w:bCs/>
          <w:sz w:val="28"/>
          <w:szCs w:val="28"/>
          <w:lang w:val="uk-UA"/>
        </w:rPr>
      </w:pPr>
      <w:r w:rsidRPr="0018464E">
        <w:rPr>
          <w:rFonts w:ascii="Times New Roman" w:hAnsi="Times New Roman" w:cs="Times New Roman"/>
          <w:bCs/>
          <w:sz w:val="28"/>
          <w:szCs w:val="28"/>
          <w:lang w:val="uk-UA"/>
        </w:rPr>
        <w:t xml:space="preserve">                                                                     сільської ради від 29.05.2021  № ____</w:t>
      </w:r>
    </w:p>
    <w:p w:rsidR="00B459D5" w:rsidRPr="0018464E" w:rsidRDefault="00B459D5" w:rsidP="00B459D5">
      <w:pPr>
        <w:shd w:val="clear" w:color="auto" w:fill="FFFFFF" w:themeFill="background1"/>
        <w:spacing w:after="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bookmarkStart w:id="1" w:name="n306"/>
      <w:bookmarkStart w:id="2" w:name="n307"/>
      <w:bookmarkEnd w:id="1"/>
      <w:bookmarkEnd w:id="2"/>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ПОЛОЖЕННЯ</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ВІДДІЛ АРХІТЕКТУРИ ТА МІСТОБУДУВАННЯ </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ЯКУШИНЕЦЬКОЇ СІЛЬСЬКОЇ РАДИ</w:t>
      </w: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 </w:t>
      </w:r>
      <w:proofErr w:type="spellStart"/>
      <w:r>
        <w:rPr>
          <w:rFonts w:ascii="Times New Roman" w:hAnsi="Times New Roman" w:cs="Times New Roman"/>
          <w:b/>
          <w:bCs/>
          <w:sz w:val="28"/>
          <w:szCs w:val="28"/>
          <w:lang w:val="uk-UA"/>
        </w:rPr>
        <w:t>Якушинці</w:t>
      </w:r>
      <w:proofErr w:type="spellEnd"/>
    </w:p>
    <w:p w:rsidR="00B459D5" w:rsidRDefault="00B459D5" w:rsidP="00B459D5">
      <w:pPr>
        <w:shd w:val="clear" w:color="auto" w:fill="FFFFFF" w:themeFill="background1"/>
        <w:spacing w:after="6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2021 рік</w:t>
      </w: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B459D5" w:rsidRPr="006555C0"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lastRenderedPageBreak/>
        <w:t>1. Загальні положення</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58012F">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w:t>
      </w:r>
      <w:r>
        <w:rPr>
          <w:rFonts w:ascii="Times New Roman" w:hAnsi="Times New Roman" w:cs="Times New Roman"/>
          <w:sz w:val="28"/>
          <w:szCs w:val="28"/>
          <w:lang w:val="uk-UA"/>
        </w:rPr>
        <w:t>архітектури та містобудування  Якушинецької</w:t>
      </w:r>
      <w:r w:rsidRPr="006555C0">
        <w:rPr>
          <w:rFonts w:ascii="Times New Roman" w:hAnsi="Times New Roman" w:cs="Times New Roman"/>
          <w:sz w:val="28"/>
          <w:szCs w:val="28"/>
          <w:lang w:val="uk-UA"/>
        </w:rPr>
        <w:t xml:space="preserve"> сільської (далі –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виконавчим органом </w:t>
      </w:r>
      <w:r>
        <w:rPr>
          <w:rFonts w:ascii="Times New Roman" w:hAnsi="Times New Roman" w:cs="Times New Roman"/>
          <w:sz w:val="28"/>
          <w:szCs w:val="28"/>
          <w:lang w:val="uk-UA"/>
        </w:rPr>
        <w:t>Якушинецької</w:t>
      </w:r>
      <w:r w:rsidRPr="006555C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(далі -  сільська рада) та уповноваженим органом з питань архітектури та містобудування, </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 створено рішенням № 7 сесії 8 скликання  Якушинецької сільської ради від 28.05.2021</w:t>
      </w:r>
      <w:r w:rsidRPr="006555C0">
        <w:rPr>
          <w:rFonts w:ascii="Times New Roman" w:hAnsi="Times New Roman" w:cs="Times New Roman"/>
          <w:sz w:val="28"/>
          <w:szCs w:val="28"/>
          <w:lang w:val="uk-UA"/>
        </w:rPr>
        <w:t xml:space="preserve">.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1.2.В</w:t>
      </w:r>
      <w:r w:rsidRPr="006555C0">
        <w:rPr>
          <w:rFonts w:ascii="Times New Roman" w:hAnsi="Times New Roman" w:cs="Times New Roman"/>
          <w:sz w:val="28"/>
          <w:szCs w:val="28"/>
          <w:lang w:val="uk-UA"/>
        </w:rPr>
        <w:t>ідділ  підзвітни</w:t>
      </w:r>
      <w:r>
        <w:rPr>
          <w:rFonts w:ascii="Times New Roman" w:hAnsi="Times New Roman" w:cs="Times New Roman"/>
          <w:sz w:val="28"/>
          <w:szCs w:val="28"/>
          <w:lang w:val="uk-UA"/>
        </w:rPr>
        <w:t xml:space="preserve">й та </w:t>
      </w:r>
      <w:r w:rsidRPr="006555C0">
        <w:rPr>
          <w:rFonts w:ascii="Times New Roman" w:hAnsi="Times New Roman" w:cs="Times New Roman"/>
          <w:sz w:val="28"/>
          <w:szCs w:val="28"/>
          <w:lang w:val="uk-UA"/>
        </w:rPr>
        <w:t>підконтрольни</w:t>
      </w:r>
      <w:r>
        <w:rPr>
          <w:rFonts w:ascii="Times New Roman" w:hAnsi="Times New Roman" w:cs="Times New Roman"/>
          <w:sz w:val="28"/>
          <w:szCs w:val="28"/>
          <w:lang w:val="uk-UA"/>
        </w:rPr>
        <w:t>й</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сільській р</w:t>
      </w:r>
      <w:r w:rsidRPr="006555C0">
        <w:rPr>
          <w:rFonts w:ascii="Times New Roman" w:hAnsi="Times New Roman" w:cs="Times New Roman"/>
          <w:sz w:val="28"/>
          <w:szCs w:val="28"/>
          <w:lang w:val="uk-UA"/>
        </w:rPr>
        <w:t xml:space="preserve">аді, підпорядкований </w:t>
      </w:r>
      <w:r>
        <w:rPr>
          <w:rFonts w:ascii="Times New Roman" w:hAnsi="Times New Roman" w:cs="Times New Roman"/>
          <w:sz w:val="28"/>
          <w:szCs w:val="28"/>
          <w:lang w:val="uk-UA"/>
        </w:rPr>
        <w:t>керівництву апарату сільської ради відповідно до розподілу обов’язків.</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555C0">
        <w:rPr>
          <w:rFonts w:ascii="Times New Roman" w:hAnsi="Times New Roman" w:cs="Times New Roman"/>
          <w:sz w:val="28"/>
          <w:szCs w:val="28"/>
          <w:lang w:val="uk-UA"/>
        </w:rPr>
        <w:t xml:space="preserve">У своїй діяльності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 xml:space="preserve">ідділ керується Конституцією </w:t>
      </w:r>
      <w:r>
        <w:rPr>
          <w:rFonts w:ascii="Times New Roman" w:hAnsi="Times New Roman" w:cs="Times New Roman"/>
          <w:sz w:val="28"/>
          <w:szCs w:val="28"/>
          <w:lang w:val="uk-UA"/>
        </w:rPr>
        <w:t xml:space="preserve">та законами </w:t>
      </w:r>
      <w:r w:rsidRPr="006555C0">
        <w:rPr>
          <w:rFonts w:ascii="Times New Roman" w:hAnsi="Times New Roman" w:cs="Times New Roman"/>
          <w:sz w:val="28"/>
          <w:szCs w:val="28"/>
          <w:lang w:val="uk-UA"/>
        </w:rPr>
        <w:t>України, актами Президента України, Верховної Ради України,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Кабінету Міністрів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України</w:t>
      </w:r>
      <w:r>
        <w:rPr>
          <w:rFonts w:ascii="Times New Roman" w:hAnsi="Times New Roman" w:cs="Times New Roman"/>
          <w:sz w:val="28"/>
          <w:szCs w:val="28"/>
          <w:lang w:val="uk-UA"/>
        </w:rPr>
        <w:t>,</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центральних органів виконавчої влади, які регулюють питання, що відносяться до  напрямку роботи відділу, актами сільської </w:t>
      </w:r>
      <w:r w:rsidRPr="006555C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її виконавчого комітету, </w:t>
      </w:r>
      <w:r w:rsidRPr="006555C0">
        <w:rPr>
          <w:rFonts w:ascii="Times New Roman" w:hAnsi="Times New Roman" w:cs="Times New Roman"/>
          <w:sz w:val="28"/>
          <w:szCs w:val="28"/>
          <w:lang w:val="uk-UA"/>
        </w:rPr>
        <w:t>сільського голови, а також цим Положенням.</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1.4.В</w:t>
      </w:r>
      <w:r w:rsidRPr="006555C0">
        <w:rPr>
          <w:rFonts w:ascii="Times New Roman" w:hAnsi="Times New Roman" w:cs="Times New Roman"/>
          <w:sz w:val="28"/>
          <w:szCs w:val="28"/>
          <w:lang w:val="uk-UA"/>
        </w:rPr>
        <w:t>ідділ є юридичною особою публічного права, має печатку із зображенням</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Державного Герба України та своїм найменуванням, власні бланки та штампи.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1.5.Повна назва відділу:</w:t>
      </w:r>
      <w:r w:rsidRPr="003B1204">
        <w:rPr>
          <w:lang w:val="uk-UA"/>
        </w:rPr>
        <w:t xml:space="preserve"> </w:t>
      </w:r>
      <w:r w:rsidRPr="003B1204">
        <w:rPr>
          <w:rFonts w:ascii="Times New Roman" w:hAnsi="Times New Roman" w:cs="Times New Roman"/>
          <w:sz w:val="28"/>
          <w:szCs w:val="28"/>
          <w:lang w:val="uk-UA"/>
        </w:rPr>
        <w:t>Відділ архітектури та містобудування Якушинецької сільської ради.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1.6.Скорочена назва відділу: Відділ архітектури та містобудування.</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1.7.Місцезнаходження:Україна, Вінницька область, Вінницький район, село </w:t>
      </w:r>
      <w:proofErr w:type="spellStart"/>
      <w:r>
        <w:rPr>
          <w:rFonts w:ascii="Times New Roman" w:hAnsi="Times New Roman" w:cs="Times New Roman"/>
          <w:sz w:val="28"/>
          <w:szCs w:val="28"/>
          <w:lang w:val="uk-UA"/>
        </w:rPr>
        <w:t>Якушинці</w:t>
      </w:r>
      <w:proofErr w:type="spellEnd"/>
      <w:r>
        <w:rPr>
          <w:rFonts w:ascii="Times New Roman" w:hAnsi="Times New Roman" w:cs="Times New Roman"/>
          <w:sz w:val="28"/>
          <w:szCs w:val="28"/>
          <w:lang w:val="uk-UA"/>
        </w:rPr>
        <w:t>, вулиця Новоселів,1, поштовий індекс 23222.</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6555C0">
        <w:rPr>
          <w:rFonts w:ascii="Times New Roman" w:hAnsi="Times New Roman" w:cs="Times New Roman"/>
          <w:b/>
          <w:bCs/>
          <w:sz w:val="28"/>
          <w:szCs w:val="28"/>
          <w:lang w:val="uk-UA"/>
        </w:rPr>
        <w:t xml:space="preserve">2. Основними завданнями </w:t>
      </w:r>
      <w:r>
        <w:rPr>
          <w:rFonts w:ascii="Times New Roman" w:hAnsi="Times New Roman" w:cs="Times New Roman"/>
          <w:b/>
          <w:bCs/>
          <w:sz w:val="28"/>
          <w:szCs w:val="28"/>
          <w:lang w:val="uk-UA"/>
        </w:rPr>
        <w:t>в</w:t>
      </w:r>
      <w:r w:rsidRPr="006555C0">
        <w:rPr>
          <w:rFonts w:ascii="Times New Roman" w:hAnsi="Times New Roman" w:cs="Times New Roman"/>
          <w:b/>
          <w:bCs/>
          <w:sz w:val="28"/>
          <w:szCs w:val="28"/>
          <w:lang w:val="uk-UA"/>
        </w:rPr>
        <w:t>ідділу є:</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2.1. Забезпечення реалізації державної політики у сфері архітектури та містобудування на території Якушинецької територіальної громади.</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2.2. 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2.3. Координація діяльності суб’єктів містобудування щодо комплексного розвитку території, забудови територіальної громади, поліпшення його архітектурного вигляду.</w:t>
      </w:r>
    </w:p>
    <w:p w:rsidR="00B459D5" w:rsidRPr="0035565C"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2.4. Забезпечення додержання законодавства у сфері архітектури та містобудування відповідно до затвердженої містобудівної документації.</w:t>
      </w:r>
    </w:p>
    <w:p w:rsidR="00B459D5" w:rsidRDefault="00B459D5" w:rsidP="00B459D5">
      <w:pPr>
        <w:pStyle w:val="Default"/>
        <w:spacing w:after="60"/>
        <w:ind w:firstLine="567"/>
        <w:jc w:val="both"/>
        <w:rPr>
          <w:rFonts w:eastAsia="Times New Roman"/>
          <w:color w:val="auto"/>
          <w:sz w:val="28"/>
          <w:szCs w:val="28"/>
          <w:lang w:eastAsia="uk-UA"/>
        </w:rPr>
      </w:pPr>
      <w:r w:rsidRPr="0035565C">
        <w:rPr>
          <w:rFonts w:eastAsia="Times New Roman"/>
          <w:color w:val="auto"/>
          <w:sz w:val="28"/>
          <w:szCs w:val="28"/>
          <w:lang w:eastAsia="uk-UA"/>
        </w:rPr>
        <w:t>2.5. Організація робіт, пов'язаних із створенням і веденням містобудівного кадастру територіальної громади.</w:t>
      </w:r>
    </w:p>
    <w:p w:rsidR="00B459D5" w:rsidRPr="00705CA0" w:rsidRDefault="00B459D5" w:rsidP="00B459D5">
      <w:pPr>
        <w:pStyle w:val="a6"/>
        <w:shd w:val="clear" w:color="auto" w:fill="FFFFFF"/>
        <w:spacing w:before="0" w:beforeAutospacing="0" w:after="60" w:afterAutospacing="0"/>
        <w:jc w:val="both"/>
        <w:rPr>
          <w:color w:val="333333"/>
          <w:sz w:val="28"/>
          <w:szCs w:val="28"/>
        </w:rPr>
      </w:pPr>
      <w:r>
        <w:rPr>
          <w:color w:val="333333"/>
          <w:sz w:val="28"/>
          <w:szCs w:val="28"/>
        </w:rPr>
        <w:t xml:space="preserve">       2.6.</w:t>
      </w:r>
      <w:r w:rsidRPr="00705CA0">
        <w:rPr>
          <w:color w:val="333333"/>
          <w:sz w:val="28"/>
          <w:szCs w:val="28"/>
        </w:rPr>
        <w:t>Здійснення державного архітектурно-будівельного контролю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B459D5" w:rsidRPr="0035565C" w:rsidRDefault="00B459D5" w:rsidP="00B459D5">
      <w:pPr>
        <w:pStyle w:val="Default"/>
        <w:spacing w:after="60"/>
        <w:ind w:firstLine="567"/>
        <w:jc w:val="both"/>
        <w:rPr>
          <w:rFonts w:eastAsia="Times New Roman"/>
          <w:color w:val="auto"/>
          <w:sz w:val="28"/>
          <w:szCs w:val="28"/>
          <w:lang w:eastAsia="uk-UA"/>
        </w:rPr>
      </w:pPr>
    </w:p>
    <w:p w:rsidR="00B459D5" w:rsidRPr="0035565C" w:rsidRDefault="00B459D5" w:rsidP="00B459D5">
      <w:pPr>
        <w:pStyle w:val="Default"/>
        <w:spacing w:after="60"/>
        <w:ind w:firstLine="567"/>
        <w:jc w:val="both"/>
        <w:rPr>
          <w:b/>
          <w:bCs/>
          <w:color w:val="auto"/>
          <w:sz w:val="28"/>
          <w:szCs w:val="28"/>
        </w:rPr>
      </w:pPr>
      <w:r w:rsidRPr="0035565C">
        <w:rPr>
          <w:rFonts w:eastAsia="Times New Roman"/>
          <w:color w:val="auto"/>
          <w:sz w:val="28"/>
          <w:szCs w:val="28"/>
          <w:lang w:eastAsia="uk-UA"/>
        </w:rPr>
        <w:lastRenderedPageBreak/>
        <w:t>2.</w:t>
      </w:r>
      <w:r>
        <w:rPr>
          <w:rFonts w:eastAsia="Times New Roman"/>
          <w:color w:val="auto"/>
          <w:sz w:val="28"/>
          <w:szCs w:val="28"/>
          <w:lang w:eastAsia="uk-UA"/>
        </w:rPr>
        <w:t>7</w:t>
      </w:r>
      <w:r w:rsidRPr="0035565C">
        <w:rPr>
          <w:rFonts w:eastAsia="Times New Roman"/>
          <w:color w:val="auto"/>
          <w:sz w:val="28"/>
          <w:szCs w:val="28"/>
          <w:lang w:eastAsia="uk-UA"/>
        </w:rPr>
        <w:t>. Інші питання містобудівної діяльності, визначені законом.</w:t>
      </w:r>
    </w:p>
    <w:p w:rsidR="00B459D5" w:rsidRDefault="00B459D5" w:rsidP="00B459D5">
      <w:pPr>
        <w:pStyle w:val="Default"/>
        <w:spacing w:after="60"/>
        <w:ind w:firstLine="567"/>
        <w:jc w:val="center"/>
        <w:rPr>
          <w:b/>
          <w:bCs/>
          <w:sz w:val="28"/>
          <w:szCs w:val="28"/>
        </w:rPr>
      </w:pPr>
    </w:p>
    <w:p w:rsidR="00B459D5" w:rsidRPr="00DE2D5B" w:rsidRDefault="00B459D5" w:rsidP="00B459D5">
      <w:pPr>
        <w:pStyle w:val="Default"/>
        <w:spacing w:after="60"/>
        <w:ind w:firstLine="567"/>
        <w:jc w:val="center"/>
        <w:rPr>
          <w:b/>
          <w:bCs/>
          <w:sz w:val="28"/>
          <w:szCs w:val="28"/>
        </w:rPr>
      </w:pPr>
      <w:r>
        <w:rPr>
          <w:b/>
          <w:bCs/>
          <w:sz w:val="28"/>
          <w:szCs w:val="28"/>
        </w:rPr>
        <w:t>3</w:t>
      </w:r>
      <w:r w:rsidRPr="00DE2D5B">
        <w:rPr>
          <w:b/>
          <w:bCs/>
          <w:sz w:val="28"/>
          <w:szCs w:val="28"/>
        </w:rPr>
        <w:t xml:space="preserve">. </w:t>
      </w:r>
      <w:r>
        <w:rPr>
          <w:b/>
          <w:bCs/>
          <w:sz w:val="28"/>
          <w:szCs w:val="28"/>
        </w:rPr>
        <w:t>Повноваження Відділу</w:t>
      </w:r>
      <w:r w:rsidRPr="00DE2D5B">
        <w:rPr>
          <w:b/>
          <w:bCs/>
          <w:sz w:val="28"/>
          <w:szCs w:val="28"/>
        </w:rPr>
        <w:t>:</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 Бере участь у реалізації державної політики у сфері архітектури та містобудування, надає пропозиції з цих питань.</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3.2. Веде облік забезпеченості містобудівною документацією на території Якушинецької територіальної громади, вносить пропозиції щодо необхідності розроблення, внесення змін до містобудівної документації.</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3.3. Подає на затвердження сільської ради відповідні місцеві містобудівні програми, містобудівну документацію Якушинецької територіальної громади.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3.4. У межах компетенції, на підставі проектних рішень містобудівної документації місцевого рівня, приймає участь у підготовці пропозицій щодо  визначення території для містобудівних потреб.</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3.5. 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3.6. Координує діяльність суб'єктів містобудування щодо комплексного розвитку територій, забудови на території територіальної громади, поліпшення їх архітектурного вигляду, збереження традиційного характеру середовища і об'єктів архітектурної та містобудівної спадщини.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3.7. Створює у разі спроможності за рішенням виконавчого комітету сільської ради архітектурно-містобудівну раду для професійного обговорення проектних рішень у сфері містобудування, яка діє як дорадчій орган.</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3.8. Забезпечує оприлюднення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3.9. Організовує роботу з ведення містобудівного кадастру згідно з діючим законодавством.</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3.10. 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Якушинецької територіальної громади.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3.11. Видає в установленому законодавством паспорти прив’язки тимчасових споруд для провадження підприємницької діяльності.</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3.12. Видає в установленому законодавством порядку містобудівні умови та обмеження для проектування об’єкта будівництва.</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3.13. Надає висновки щодо розгляду проектів землеустрою.</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lastRenderedPageBreak/>
        <w:t>3.14. Організовує в установленому законодавством порядку архітектурні і містобудівні конкурси.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3.15. Надає в межах своїх повноважень викопіювання з топографічної основи населених пунктів Якушинецької територіальної громади для містобудівних потреб.</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 xml:space="preserve">3.16. В межах повноважень, визначених законодавством, готує проекти рішень сільської ради та її виконавчого комітету, розпоряджень </w:t>
      </w:r>
      <w:r>
        <w:rPr>
          <w:rFonts w:ascii="Times New Roman" w:hAnsi="Times New Roman" w:cs="Times New Roman"/>
          <w:sz w:val="28"/>
          <w:szCs w:val="28"/>
          <w:lang w:val="uk-UA"/>
        </w:rPr>
        <w:t xml:space="preserve">сільського </w:t>
      </w:r>
      <w:r w:rsidRPr="0035565C">
        <w:rPr>
          <w:rFonts w:ascii="Times New Roman" w:hAnsi="Times New Roman" w:cs="Times New Roman"/>
          <w:sz w:val="28"/>
          <w:szCs w:val="28"/>
          <w:lang w:val="uk-UA"/>
        </w:rPr>
        <w:t>голови, видає накази з основної діяльності відділу.</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 xml:space="preserve">3.17. Забезпечує внесення відомостей про надані містобудівні умови та обмеження до реєстру містобудівних умов та обмежень </w:t>
      </w:r>
      <w:r>
        <w:rPr>
          <w:rFonts w:ascii="Times New Roman" w:hAnsi="Times New Roman" w:cs="Times New Roman"/>
          <w:sz w:val="28"/>
          <w:szCs w:val="28"/>
          <w:lang w:val="uk-UA"/>
        </w:rPr>
        <w:t xml:space="preserve">та їх оприлюднення </w:t>
      </w:r>
      <w:r w:rsidRPr="0035565C">
        <w:rPr>
          <w:rFonts w:ascii="Times New Roman" w:hAnsi="Times New Roman" w:cs="Times New Roman"/>
          <w:sz w:val="28"/>
          <w:szCs w:val="28"/>
          <w:lang w:val="uk-UA"/>
        </w:rPr>
        <w:t xml:space="preserve">на офіційному </w:t>
      </w:r>
      <w:proofErr w:type="spellStart"/>
      <w:r w:rsidRPr="0035565C">
        <w:rPr>
          <w:rFonts w:ascii="Times New Roman" w:hAnsi="Times New Roman" w:cs="Times New Roman"/>
          <w:sz w:val="28"/>
          <w:szCs w:val="28"/>
          <w:lang w:val="uk-UA"/>
        </w:rPr>
        <w:t>веб-сайті</w:t>
      </w:r>
      <w:proofErr w:type="spellEnd"/>
      <w:r w:rsidRPr="0035565C">
        <w:rPr>
          <w:rFonts w:ascii="Times New Roman" w:hAnsi="Times New Roman" w:cs="Times New Roman"/>
          <w:sz w:val="28"/>
          <w:szCs w:val="28"/>
          <w:lang w:val="uk-UA"/>
        </w:rPr>
        <w:t xml:space="preserve"> сільської ради.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3.18.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3.19. Здійсн</w:t>
      </w:r>
      <w:r>
        <w:rPr>
          <w:rFonts w:ascii="Times New Roman" w:hAnsi="Times New Roman" w:cs="Times New Roman"/>
          <w:sz w:val="28"/>
          <w:szCs w:val="28"/>
          <w:lang w:val="uk-UA"/>
        </w:rPr>
        <w:t>ює</w:t>
      </w:r>
      <w:r w:rsidRPr="0035565C">
        <w:rPr>
          <w:rFonts w:ascii="Times New Roman" w:hAnsi="Times New Roman" w:cs="Times New Roman"/>
          <w:sz w:val="28"/>
          <w:szCs w:val="28"/>
          <w:lang w:val="uk-UA"/>
        </w:rPr>
        <w:t xml:space="preserve"> державн</w:t>
      </w:r>
      <w:r>
        <w:rPr>
          <w:rFonts w:ascii="Times New Roman" w:hAnsi="Times New Roman" w:cs="Times New Roman"/>
          <w:sz w:val="28"/>
          <w:szCs w:val="28"/>
          <w:lang w:val="uk-UA"/>
        </w:rPr>
        <w:t>ий</w:t>
      </w:r>
      <w:r w:rsidRPr="0035565C">
        <w:rPr>
          <w:rFonts w:ascii="Times New Roman" w:hAnsi="Times New Roman" w:cs="Times New Roman"/>
          <w:sz w:val="28"/>
          <w:szCs w:val="28"/>
          <w:lang w:val="uk-UA"/>
        </w:rPr>
        <w:t xml:space="preserve"> архітектурно-будівельн</w:t>
      </w:r>
      <w:r>
        <w:rPr>
          <w:rFonts w:ascii="Times New Roman" w:hAnsi="Times New Roman" w:cs="Times New Roman"/>
          <w:sz w:val="28"/>
          <w:szCs w:val="28"/>
          <w:lang w:val="uk-UA"/>
        </w:rPr>
        <w:t>ий</w:t>
      </w:r>
      <w:r w:rsidRPr="0035565C">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ь</w:t>
      </w:r>
      <w:r w:rsidRPr="0035565C">
        <w:rPr>
          <w:rFonts w:ascii="Times New Roman" w:hAnsi="Times New Roman" w:cs="Times New Roman"/>
          <w:sz w:val="28"/>
          <w:szCs w:val="28"/>
          <w:lang w:val="uk-UA"/>
        </w:rPr>
        <w:t xml:space="preserve"> за дотриманням замовниками, проектувальниками, підрядниками та експертними організаціями, а також особами, відповідальними за здійснення авторського та/або технічного нагляду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B459D5" w:rsidRPr="0035565C" w:rsidRDefault="00B459D5" w:rsidP="00B459D5">
      <w:pPr>
        <w:spacing w:after="60" w:line="240" w:lineRule="auto"/>
        <w:ind w:firstLine="567"/>
        <w:jc w:val="both"/>
        <w:rPr>
          <w:rFonts w:ascii="Times New Roman" w:hAnsi="Times New Roman" w:cs="Times New Roman"/>
          <w:sz w:val="28"/>
          <w:szCs w:val="28"/>
          <w:lang w:val="uk-UA"/>
        </w:rPr>
      </w:pPr>
      <w:r w:rsidRPr="0035565C">
        <w:rPr>
          <w:rFonts w:ascii="Times New Roman" w:hAnsi="Times New Roman" w:cs="Times New Roman"/>
          <w:sz w:val="28"/>
          <w:szCs w:val="28"/>
          <w:lang w:val="uk-UA"/>
        </w:rPr>
        <w:t>3.20. Виконує інші функції у сфері архітектури та містобудування, визначені законодавчими та нормативно-правовими актами.</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21</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w:t>
      </w:r>
      <w:r w:rsidRPr="00200D9B">
        <w:rPr>
          <w:rFonts w:ascii="Times New Roman" w:hAnsi="Times New Roman" w:cs="Times New Roman"/>
          <w:color w:val="292B2C"/>
          <w:sz w:val="28"/>
          <w:szCs w:val="28"/>
          <w:lang w:val="uk-UA"/>
        </w:rPr>
        <w:t>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прийом громадян з питань, що відносяться до компетенції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ідділу за встановленим графіком.</w:t>
      </w:r>
    </w:p>
    <w:p w:rsidR="00B459D5" w:rsidRDefault="00B459D5" w:rsidP="00B459D5">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66625A">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22</w:t>
      </w:r>
      <w:r w:rsidRPr="0066625A">
        <w:rPr>
          <w:rFonts w:ascii="Times New Roman" w:eastAsia="Calibri" w:hAnsi="Times New Roman" w:cs="Times New Roman"/>
          <w:sz w:val="28"/>
          <w:szCs w:val="28"/>
          <w:lang w:val="uk-UA"/>
        </w:rPr>
        <w:t xml:space="preserve">.Діяльність відділу здійснюється на основі перспективного та поточних планів роботи. Спеціалісти відділу працюють на основі плану </w:t>
      </w:r>
      <w:r w:rsidRPr="00F25504">
        <w:rPr>
          <w:rFonts w:ascii="Times New Roman" w:eastAsia="Calibri" w:hAnsi="Times New Roman" w:cs="Times New Roman"/>
          <w:sz w:val="28"/>
          <w:szCs w:val="28"/>
          <w:lang w:val="uk-UA"/>
        </w:rPr>
        <w:t xml:space="preserve">роботи </w:t>
      </w:r>
      <w:r>
        <w:rPr>
          <w:rFonts w:ascii="Times New Roman" w:eastAsia="Calibri" w:hAnsi="Times New Roman" w:cs="Times New Roman"/>
          <w:sz w:val="28"/>
          <w:szCs w:val="28"/>
          <w:lang w:val="uk-UA"/>
        </w:rPr>
        <w:t>в</w:t>
      </w:r>
      <w:r w:rsidRPr="00F25504">
        <w:rPr>
          <w:rFonts w:ascii="Times New Roman" w:eastAsia="Calibri" w:hAnsi="Times New Roman" w:cs="Times New Roman"/>
          <w:sz w:val="28"/>
          <w:szCs w:val="28"/>
          <w:lang w:val="uk-UA"/>
        </w:rPr>
        <w:t>ідділу та індивідуальних планів роботи.</w:t>
      </w:r>
    </w:p>
    <w:p w:rsidR="00B459D5" w:rsidRDefault="00B459D5" w:rsidP="00B459D5">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3.23.Б</w:t>
      </w:r>
      <w:r w:rsidRPr="00F25504">
        <w:rPr>
          <w:rFonts w:ascii="Times New Roman" w:hAnsi="Times New Roman" w:cs="Times New Roman"/>
          <w:color w:val="292B2C"/>
          <w:sz w:val="28"/>
          <w:szCs w:val="28"/>
          <w:lang w:val="uk-UA"/>
        </w:rPr>
        <w:t>ухгалтерський облік</w:t>
      </w:r>
      <w:r>
        <w:rPr>
          <w:rFonts w:ascii="Times New Roman" w:hAnsi="Times New Roman" w:cs="Times New Roman"/>
          <w:color w:val="292B2C"/>
          <w:sz w:val="28"/>
          <w:szCs w:val="28"/>
          <w:lang w:val="uk-UA"/>
        </w:rPr>
        <w:t xml:space="preserve"> відділу здійснюється відділом бухгалтерського обліку та звітності сільської ради.</w:t>
      </w:r>
      <w:r w:rsidRPr="00F25504">
        <w:rPr>
          <w:rFonts w:ascii="Times New Roman" w:hAnsi="Times New Roman" w:cs="Times New Roman"/>
          <w:color w:val="292B2C"/>
          <w:sz w:val="28"/>
          <w:szCs w:val="28"/>
          <w:lang w:val="uk-UA"/>
        </w:rPr>
        <w:t xml:space="preserve"> </w:t>
      </w:r>
    </w:p>
    <w:p w:rsidR="00B459D5" w:rsidRDefault="00B459D5" w:rsidP="00B459D5">
      <w:pPr>
        <w:autoSpaceDE w:val="0"/>
        <w:autoSpaceDN w:val="0"/>
        <w:adjustRightInd w:val="0"/>
        <w:spacing w:after="0" w:line="240" w:lineRule="auto"/>
        <w:ind w:firstLine="567"/>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3.24. Веде самостійно документообіг документів.</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25</w:t>
      </w:r>
      <w:r w:rsidRPr="00200D9B">
        <w:rPr>
          <w:rFonts w:ascii="Times New Roman" w:hAnsi="Times New Roman" w:cs="Times New Roman"/>
          <w:color w:val="292B2C"/>
          <w:sz w:val="28"/>
          <w:szCs w:val="28"/>
          <w:lang w:val="uk-UA"/>
        </w:rPr>
        <w:t>. Здійсн</w:t>
      </w:r>
      <w:r>
        <w:rPr>
          <w:rFonts w:ascii="Times New Roman" w:hAnsi="Times New Roman" w:cs="Times New Roman"/>
          <w:color w:val="292B2C"/>
          <w:sz w:val="28"/>
          <w:szCs w:val="28"/>
          <w:lang w:val="uk-UA"/>
        </w:rPr>
        <w:t>ення</w:t>
      </w:r>
      <w:r w:rsidRPr="00200D9B">
        <w:rPr>
          <w:rFonts w:ascii="Times New Roman" w:hAnsi="Times New Roman" w:cs="Times New Roman"/>
          <w:color w:val="292B2C"/>
          <w:sz w:val="28"/>
          <w:szCs w:val="28"/>
          <w:lang w:val="uk-UA"/>
        </w:rPr>
        <w:t xml:space="preserve"> інш</w:t>
      </w:r>
      <w:r>
        <w:rPr>
          <w:rFonts w:ascii="Times New Roman" w:hAnsi="Times New Roman" w:cs="Times New Roman"/>
          <w:color w:val="292B2C"/>
          <w:sz w:val="28"/>
          <w:szCs w:val="28"/>
          <w:lang w:val="uk-UA"/>
        </w:rPr>
        <w:t>их</w:t>
      </w:r>
      <w:r w:rsidRPr="00200D9B">
        <w:rPr>
          <w:rFonts w:ascii="Times New Roman" w:hAnsi="Times New Roman" w:cs="Times New Roman"/>
          <w:color w:val="292B2C"/>
          <w:sz w:val="28"/>
          <w:szCs w:val="28"/>
          <w:lang w:val="uk-UA"/>
        </w:rPr>
        <w:t xml:space="preserve"> повноважен</w:t>
      </w:r>
      <w:r>
        <w:rPr>
          <w:rFonts w:ascii="Times New Roman" w:hAnsi="Times New Roman" w:cs="Times New Roman"/>
          <w:color w:val="292B2C"/>
          <w:sz w:val="28"/>
          <w:szCs w:val="28"/>
          <w:lang w:val="uk-UA"/>
        </w:rPr>
        <w:t>ь</w:t>
      </w:r>
      <w:r w:rsidRPr="00200D9B">
        <w:rPr>
          <w:rFonts w:ascii="Times New Roman" w:hAnsi="Times New Roman" w:cs="Times New Roman"/>
          <w:color w:val="292B2C"/>
          <w:sz w:val="28"/>
          <w:szCs w:val="28"/>
          <w:lang w:val="uk-UA"/>
        </w:rPr>
        <w:t>,</w:t>
      </w:r>
      <w:r>
        <w:rPr>
          <w:rFonts w:ascii="Times New Roman" w:hAnsi="Times New Roman" w:cs="Times New Roman"/>
          <w:color w:val="292B2C"/>
          <w:sz w:val="28"/>
          <w:szCs w:val="28"/>
          <w:lang w:val="uk-UA"/>
        </w:rPr>
        <w:t xml:space="preserve"> що</w:t>
      </w:r>
      <w:r w:rsidRPr="00200D9B">
        <w:rPr>
          <w:rFonts w:ascii="Times New Roman" w:hAnsi="Times New Roman" w:cs="Times New Roman"/>
          <w:color w:val="292B2C"/>
          <w:sz w:val="28"/>
          <w:szCs w:val="28"/>
          <w:lang w:val="uk-UA"/>
        </w:rPr>
        <w:t xml:space="preserve"> покладені на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відповідно до чинного законодавства.</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 xml:space="preserve">. При здійсненні повноважень </w:t>
      </w:r>
      <w:r>
        <w:rPr>
          <w:rFonts w:ascii="Times New Roman" w:hAnsi="Times New Roman" w:cs="Times New Roman"/>
          <w:color w:val="292B2C"/>
          <w:sz w:val="28"/>
          <w:szCs w:val="28"/>
          <w:lang w:val="uk-UA"/>
        </w:rPr>
        <w:t>в</w:t>
      </w:r>
      <w:r w:rsidRPr="00200D9B">
        <w:rPr>
          <w:rFonts w:ascii="Times New Roman" w:hAnsi="Times New Roman" w:cs="Times New Roman"/>
          <w:color w:val="292B2C"/>
          <w:sz w:val="28"/>
          <w:szCs w:val="28"/>
          <w:lang w:val="uk-UA"/>
        </w:rPr>
        <w:t>ідділ зобов’язано:</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B459D5" w:rsidRPr="00200D9B"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.2. Забезпечити виконання вимог чинного законодавства України щодо конфіденційності інформації відносно особи.</w:t>
      </w:r>
    </w:p>
    <w:p w:rsidR="00B459D5" w:rsidRPr="00200D9B" w:rsidRDefault="00B459D5" w:rsidP="00B459D5">
      <w:pPr>
        <w:shd w:val="clear" w:color="auto" w:fill="FFFFFF" w:themeFill="background1"/>
        <w:spacing w:after="60" w:line="240" w:lineRule="auto"/>
        <w:ind w:firstLine="567"/>
        <w:jc w:val="both"/>
        <w:rPr>
          <w:rFonts w:ascii="Times New Roman" w:hAnsi="Times New Roman" w:cs="Times New Roman"/>
          <w:b/>
          <w:bCs/>
          <w:i/>
          <w:sz w:val="28"/>
          <w:szCs w:val="28"/>
          <w:u w:val="single"/>
          <w:lang w:val="uk-UA"/>
        </w:rPr>
      </w:pPr>
      <w:r w:rsidRPr="00200D9B">
        <w:rPr>
          <w:rFonts w:ascii="Times New Roman" w:hAnsi="Times New Roman" w:cs="Times New Roman"/>
          <w:color w:val="292B2C"/>
          <w:sz w:val="28"/>
          <w:szCs w:val="28"/>
          <w:lang w:val="uk-UA"/>
        </w:rPr>
        <w:t>3.</w:t>
      </w:r>
      <w:r>
        <w:rPr>
          <w:rFonts w:ascii="Times New Roman" w:hAnsi="Times New Roman" w:cs="Times New Roman"/>
          <w:color w:val="292B2C"/>
          <w:sz w:val="28"/>
          <w:szCs w:val="28"/>
          <w:lang w:val="uk-UA"/>
        </w:rPr>
        <w:t>26</w:t>
      </w:r>
      <w:r w:rsidRPr="00200D9B">
        <w:rPr>
          <w:rFonts w:ascii="Times New Roman" w:hAnsi="Times New Roman" w:cs="Times New Roman"/>
          <w:color w:val="292B2C"/>
          <w:sz w:val="28"/>
          <w:szCs w:val="28"/>
          <w:lang w:val="uk-UA"/>
        </w:rPr>
        <w:t>.3. Не допускати в своїй діяльності порушення вимог антикорупційного законодавства</w:t>
      </w:r>
      <w:r>
        <w:rPr>
          <w:rFonts w:ascii="Times New Roman" w:hAnsi="Times New Roman" w:cs="Times New Roman"/>
          <w:color w:val="292B2C"/>
          <w:sz w:val="28"/>
          <w:szCs w:val="28"/>
          <w:lang w:val="uk-UA"/>
        </w:rPr>
        <w:t>.</w:t>
      </w: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Default="00B459D5" w:rsidP="00B459D5">
      <w:pPr>
        <w:autoSpaceDE w:val="0"/>
        <w:autoSpaceDN w:val="0"/>
        <w:adjustRightInd w:val="0"/>
        <w:spacing w:after="60" w:line="240" w:lineRule="auto"/>
        <w:ind w:firstLine="567"/>
        <w:jc w:val="both"/>
        <w:rPr>
          <w:rFonts w:ascii="Times New Roman" w:hAnsi="Times New Roman" w:cs="Times New Roman"/>
          <w:color w:val="292B2C"/>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lastRenderedPageBreak/>
        <w:t xml:space="preserve">4.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 має право:</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О</w:t>
      </w:r>
      <w:r w:rsidRPr="006555C0">
        <w:rPr>
          <w:rFonts w:ascii="Times New Roman" w:hAnsi="Times New Roman" w:cs="Times New Roman"/>
          <w:sz w:val="28"/>
          <w:szCs w:val="28"/>
          <w:lang w:val="uk-UA"/>
        </w:rPr>
        <w:t xml:space="preserve">держувати в установленому законодавством порядку від </w:t>
      </w:r>
      <w:r>
        <w:rPr>
          <w:rFonts w:ascii="Times New Roman" w:hAnsi="Times New Roman" w:cs="Times New Roman"/>
          <w:sz w:val="28"/>
          <w:szCs w:val="28"/>
          <w:lang w:val="uk-UA"/>
        </w:rPr>
        <w:t>органів виконавчої влади та</w:t>
      </w:r>
      <w:r w:rsidRPr="006555C0">
        <w:rPr>
          <w:rFonts w:ascii="Times New Roman" w:hAnsi="Times New Roman" w:cs="Times New Roman"/>
          <w:sz w:val="28"/>
          <w:szCs w:val="28"/>
          <w:lang w:val="uk-UA"/>
        </w:rPr>
        <w:t xml:space="preserve"> структурних підрозділів ради, підприємств, установ та організацій</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незалежно від форми власності та їх посадових осіб документи, матеріали та інформацію з</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питань, що виникають під</w:t>
      </w:r>
      <w:r>
        <w:rPr>
          <w:rFonts w:ascii="Times New Roman" w:hAnsi="Times New Roman" w:cs="Times New Roman"/>
          <w:sz w:val="28"/>
          <w:szCs w:val="28"/>
          <w:lang w:val="uk-UA"/>
        </w:rPr>
        <w:t xml:space="preserve"> виконання своїх повноважень.</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З</w:t>
      </w:r>
      <w:r w:rsidRPr="006555C0">
        <w:rPr>
          <w:rFonts w:ascii="Times New Roman" w:hAnsi="Times New Roman" w:cs="Times New Roman"/>
          <w:sz w:val="28"/>
          <w:szCs w:val="28"/>
          <w:lang w:val="uk-UA"/>
        </w:rPr>
        <w:t>алучати фахівців інших виконавчих органів, структурних підрозділів ради,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підприємств, установ та організацій, об’єднань громадян (за погодженням з їх керівниками)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до розгляду питань, що належать до компетенції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 К</w:t>
      </w:r>
      <w:r w:rsidRPr="006555C0">
        <w:rPr>
          <w:rFonts w:ascii="Times New Roman" w:hAnsi="Times New Roman" w:cs="Times New Roman"/>
          <w:sz w:val="28"/>
          <w:szCs w:val="28"/>
          <w:lang w:val="uk-UA"/>
        </w:rPr>
        <w:t>ористуватися в установленому порядку інформаційними базами органів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виконавчої влади, системами зв’язку і комунікацій, мережами спеціального зв’язку та</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іншими технічними засобами</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 С</w:t>
      </w:r>
      <w:r w:rsidRPr="006555C0">
        <w:rPr>
          <w:rFonts w:ascii="Times New Roman" w:hAnsi="Times New Roman" w:cs="Times New Roman"/>
          <w:sz w:val="28"/>
          <w:szCs w:val="28"/>
          <w:lang w:val="uk-UA"/>
        </w:rPr>
        <w:t>кликати в установленому порядку наради з питань, що належать до компетенції</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p>
    <w:p w:rsidR="00B459D5"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5. Взаємодія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 з іншими органами та структурами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В</w:t>
      </w:r>
      <w:r w:rsidRPr="006555C0">
        <w:rPr>
          <w:rFonts w:ascii="Times New Roman" w:hAnsi="Times New Roman" w:cs="Times New Roman"/>
          <w:sz w:val="28"/>
          <w:szCs w:val="28"/>
          <w:lang w:val="uk-UA"/>
        </w:rPr>
        <w:t>ідділ в установленому законодавством порядку та у межах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повноважень взаємодіє з іншими виконавчими органами сільської ради, структурними</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підрозділами й апаратом ради, територіальними органами міністерств, інших центральних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органів виконавчої влади, а також підприємствами, установами та організаціями з метою</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створення умов для провадження послідовної та узгодженої діяльності щодо строків,</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періодичності одержання і передачі інформації, необхідної для належного виконання</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покладених на нього завдань та здійснення запланованих заходів.</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p>
    <w:p w:rsidR="00B459D5" w:rsidRPr="0001538F"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01538F">
        <w:rPr>
          <w:rFonts w:ascii="Times New Roman" w:hAnsi="Times New Roman" w:cs="Times New Roman"/>
          <w:b/>
          <w:bCs/>
          <w:sz w:val="28"/>
          <w:szCs w:val="28"/>
          <w:lang w:val="uk-UA"/>
        </w:rPr>
        <w:t xml:space="preserve">6. Керівництво </w:t>
      </w:r>
      <w:r>
        <w:rPr>
          <w:rFonts w:ascii="Times New Roman" w:hAnsi="Times New Roman" w:cs="Times New Roman"/>
          <w:b/>
          <w:bCs/>
          <w:sz w:val="28"/>
          <w:szCs w:val="28"/>
          <w:lang w:val="uk-UA"/>
        </w:rPr>
        <w:t>В</w:t>
      </w:r>
      <w:r w:rsidRPr="0001538F">
        <w:rPr>
          <w:rFonts w:ascii="Times New Roman" w:hAnsi="Times New Roman" w:cs="Times New Roman"/>
          <w:b/>
          <w:bCs/>
          <w:sz w:val="28"/>
          <w:szCs w:val="28"/>
          <w:lang w:val="uk-UA"/>
        </w:rPr>
        <w:t>ідділу</w:t>
      </w:r>
    </w:p>
    <w:p w:rsidR="00B459D5" w:rsidRPr="002F0B26"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В</w:t>
      </w:r>
      <w:r w:rsidRPr="002F0B26">
        <w:rPr>
          <w:rFonts w:ascii="Times New Roman" w:hAnsi="Times New Roman" w:cs="Times New Roman"/>
          <w:sz w:val="28"/>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2F0B26">
        <w:rPr>
          <w:rFonts w:ascii="Times New Roman" w:hAnsi="Times New Roman" w:cs="Times New Roman"/>
          <w:sz w:val="28"/>
          <w:szCs w:val="28"/>
          <w:lang w:val="uk-UA"/>
        </w:rPr>
        <w:t xml:space="preserve">.2. </w:t>
      </w:r>
      <w:r>
        <w:rPr>
          <w:rFonts w:ascii="Times New Roman" w:hAnsi="Times New Roman" w:cs="Times New Roman"/>
          <w:sz w:val="28"/>
          <w:szCs w:val="28"/>
          <w:lang w:val="uk-UA"/>
        </w:rPr>
        <w:t>Начальник відділу</w:t>
      </w:r>
      <w:r w:rsidRPr="002F0B26">
        <w:rPr>
          <w:rFonts w:ascii="Times New Roman" w:hAnsi="Times New Roman" w:cs="Times New Roman"/>
          <w:sz w:val="28"/>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rFonts w:ascii="Times New Roman" w:hAnsi="Times New Roman" w:cs="Times New Roman"/>
          <w:sz w:val="28"/>
          <w:szCs w:val="28"/>
          <w:lang w:val="uk-UA"/>
        </w:rPr>
        <w:t>а</w:t>
      </w:r>
      <w:r w:rsidRPr="002F0B26">
        <w:rPr>
          <w:rFonts w:ascii="Times New Roman" w:hAnsi="Times New Roman" w:cs="Times New Roman"/>
          <w:sz w:val="28"/>
          <w:szCs w:val="28"/>
          <w:lang w:val="uk-UA"/>
        </w:rPr>
        <w:t>бо на керівних посадах</w:t>
      </w:r>
      <w:r>
        <w:rPr>
          <w:rFonts w:ascii="Times New Roman" w:hAnsi="Times New Roman" w:cs="Times New Roman"/>
          <w:sz w:val="28"/>
          <w:szCs w:val="28"/>
          <w:lang w:val="uk-UA"/>
        </w:rPr>
        <w:t xml:space="preserve"> на</w:t>
      </w:r>
      <w:r w:rsidRPr="002F0B26">
        <w:rPr>
          <w:rFonts w:ascii="Times New Roman" w:hAnsi="Times New Roman" w:cs="Times New Roman"/>
          <w:sz w:val="28"/>
          <w:szCs w:val="28"/>
          <w:lang w:val="uk-UA"/>
        </w:rPr>
        <w:t xml:space="preserve"> державній службі</w:t>
      </w:r>
      <w:r>
        <w:rPr>
          <w:rFonts w:ascii="Times New Roman" w:hAnsi="Times New Roman" w:cs="Times New Roman"/>
          <w:sz w:val="28"/>
          <w:szCs w:val="28"/>
          <w:lang w:val="uk-UA"/>
        </w:rPr>
        <w:t xml:space="preserve"> чи в органах місцевого самоврядування</w:t>
      </w:r>
      <w:r w:rsidRPr="002F0B26">
        <w:rPr>
          <w:rFonts w:ascii="Times New Roman" w:hAnsi="Times New Roman" w:cs="Times New Roman"/>
          <w:sz w:val="28"/>
          <w:szCs w:val="28"/>
          <w:lang w:val="uk-UA"/>
        </w:rPr>
        <w:t xml:space="preserve">  не менше 3-х років. </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6555C0">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 З</w:t>
      </w:r>
      <w:r w:rsidRPr="006555C0">
        <w:rPr>
          <w:rFonts w:ascii="Times New Roman" w:hAnsi="Times New Roman" w:cs="Times New Roman"/>
          <w:sz w:val="28"/>
          <w:szCs w:val="28"/>
          <w:lang w:val="uk-UA"/>
        </w:rPr>
        <w:t xml:space="preserve">дійснює керівництво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ом</w:t>
      </w:r>
      <w:r w:rsidRPr="006555C0">
        <w:rPr>
          <w:rFonts w:ascii="Times New Roman" w:hAnsi="Times New Roman" w:cs="Times New Roman"/>
          <w:sz w:val="28"/>
          <w:szCs w:val="28"/>
          <w:lang w:val="uk-UA"/>
        </w:rPr>
        <w:t>, несе персональну</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відповідальність за організацію та результати його діяльності, сприяє створенню належних</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умов праці 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ідділі</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6.3.2. П</w:t>
      </w:r>
      <w:r w:rsidRPr="006555C0">
        <w:rPr>
          <w:rFonts w:ascii="Times New Roman" w:hAnsi="Times New Roman" w:cs="Times New Roman"/>
          <w:sz w:val="28"/>
          <w:szCs w:val="28"/>
          <w:lang w:val="uk-UA"/>
        </w:rPr>
        <w:t xml:space="preserve">одає на розгляд </w:t>
      </w:r>
      <w:r>
        <w:rPr>
          <w:rFonts w:ascii="Times New Roman" w:hAnsi="Times New Roman" w:cs="Times New Roman"/>
          <w:sz w:val="28"/>
          <w:szCs w:val="28"/>
          <w:lang w:val="uk-UA"/>
        </w:rPr>
        <w:t xml:space="preserve">сільської </w:t>
      </w:r>
      <w:r w:rsidRPr="006555C0">
        <w:rPr>
          <w:rFonts w:ascii="Times New Roman" w:hAnsi="Times New Roman" w:cs="Times New Roman"/>
          <w:sz w:val="28"/>
          <w:szCs w:val="28"/>
          <w:lang w:val="uk-UA"/>
        </w:rPr>
        <w:t xml:space="preserve">ради зміни до Положення про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6.3.3. З</w:t>
      </w:r>
      <w:r w:rsidRPr="006555C0">
        <w:rPr>
          <w:rFonts w:ascii="Times New Roman" w:hAnsi="Times New Roman" w:cs="Times New Roman"/>
          <w:sz w:val="28"/>
          <w:szCs w:val="28"/>
          <w:lang w:val="uk-UA"/>
        </w:rPr>
        <w:t>атверджує</w:t>
      </w:r>
      <w:r>
        <w:rPr>
          <w:rFonts w:ascii="Times New Roman" w:hAnsi="Times New Roman" w:cs="Times New Roman"/>
          <w:sz w:val="28"/>
          <w:szCs w:val="28"/>
          <w:lang w:val="uk-UA"/>
        </w:rPr>
        <w:t xml:space="preserve"> положення про структурні підрозділи відділу,</w:t>
      </w:r>
      <w:r w:rsidRPr="006555C0">
        <w:rPr>
          <w:rFonts w:ascii="Times New Roman" w:hAnsi="Times New Roman" w:cs="Times New Roman"/>
          <w:sz w:val="28"/>
          <w:szCs w:val="28"/>
          <w:lang w:val="uk-UA"/>
        </w:rPr>
        <w:t xml:space="preserve"> посадові інструкції працівників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 та розподіляє</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обов’язки між ними</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6.3.4. П</w:t>
      </w:r>
      <w:r w:rsidRPr="006555C0">
        <w:rPr>
          <w:rFonts w:ascii="Times New Roman" w:hAnsi="Times New Roman" w:cs="Times New Roman"/>
          <w:sz w:val="28"/>
          <w:szCs w:val="28"/>
          <w:lang w:val="uk-UA"/>
        </w:rPr>
        <w:t xml:space="preserve">ланує роботу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6.3.5. В</w:t>
      </w:r>
      <w:r w:rsidRPr="006555C0">
        <w:rPr>
          <w:rFonts w:ascii="Times New Roman" w:hAnsi="Times New Roman" w:cs="Times New Roman"/>
          <w:sz w:val="28"/>
          <w:szCs w:val="28"/>
          <w:lang w:val="uk-UA"/>
        </w:rPr>
        <w:t>живає заходів щодо вдосконалення організації та підвищення ефективно</w:t>
      </w:r>
      <w:r>
        <w:rPr>
          <w:rFonts w:ascii="Times New Roman" w:hAnsi="Times New Roman" w:cs="Times New Roman"/>
          <w:sz w:val="28"/>
          <w:szCs w:val="28"/>
          <w:lang w:val="uk-UA"/>
        </w:rPr>
        <w:t>с</w:t>
      </w:r>
      <w:r w:rsidRPr="006555C0">
        <w:rPr>
          <w:rFonts w:ascii="Times New Roman" w:hAnsi="Times New Roman" w:cs="Times New Roman"/>
          <w:sz w:val="28"/>
          <w:szCs w:val="28"/>
          <w:lang w:val="uk-UA"/>
        </w:rPr>
        <w:t>ті</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6.3.6. З</w:t>
      </w:r>
      <w:r w:rsidRPr="006555C0">
        <w:rPr>
          <w:rFonts w:ascii="Times New Roman" w:hAnsi="Times New Roman" w:cs="Times New Roman"/>
          <w:sz w:val="28"/>
          <w:szCs w:val="28"/>
          <w:lang w:val="uk-UA"/>
        </w:rPr>
        <w:t xml:space="preserve">вітує перед сільським головою про виконання покладених на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завдань та затверджених планів роботи</w:t>
      </w:r>
      <w:r>
        <w:rPr>
          <w:rFonts w:ascii="Times New Roman" w:hAnsi="Times New Roman" w:cs="Times New Roman"/>
          <w:sz w:val="28"/>
          <w:szCs w:val="28"/>
          <w:lang w:val="uk-UA"/>
        </w:rPr>
        <w:t>.</w:t>
      </w:r>
    </w:p>
    <w:p w:rsidR="00B459D5" w:rsidRPr="00603B11"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sidRPr="00603B11">
        <w:rPr>
          <w:rFonts w:ascii="Times New Roman" w:hAnsi="Times New Roman" w:cs="Times New Roman"/>
          <w:sz w:val="28"/>
          <w:szCs w:val="28"/>
          <w:lang w:val="uk-UA"/>
        </w:rPr>
        <w:t xml:space="preserve">6.3.7. Представляє інтереси </w:t>
      </w:r>
      <w:r>
        <w:rPr>
          <w:rFonts w:ascii="Times New Roman" w:hAnsi="Times New Roman" w:cs="Times New Roman"/>
          <w:sz w:val="28"/>
          <w:szCs w:val="28"/>
          <w:lang w:val="uk-UA"/>
        </w:rPr>
        <w:t>в</w:t>
      </w:r>
      <w:r w:rsidRPr="00603B11">
        <w:rPr>
          <w:rFonts w:ascii="Times New Roman" w:hAnsi="Times New Roman" w:cs="Times New Roman"/>
          <w:sz w:val="28"/>
          <w:szCs w:val="28"/>
          <w:lang w:val="uk-UA"/>
        </w:rPr>
        <w:t>ідділу у взаємовідносинах з іншими виконавчими органами та структурними підрозділами ради, з міністерствами, іншими центральними органами виконавчої влади, підприємствами, установами та організаціями.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6.3.8.</w:t>
      </w:r>
      <w:r w:rsidRPr="006555C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идає у межах своїх повноважень накази, організовує контроль за їх виконан</w:t>
      </w:r>
      <w:r>
        <w:rPr>
          <w:rFonts w:ascii="Times New Roman" w:hAnsi="Times New Roman" w:cs="Times New Roman"/>
          <w:sz w:val="28"/>
          <w:szCs w:val="28"/>
          <w:lang w:val="uk-UA"/>
        </w:rPr>
        <w:t>н</w:t>
      </w:r>
      <w:r w:rsidRPr="006555C0">
        <w:rPr>
          <w:rFonts w:ascii="Times New Roman" w:hAnsi="Times New Roman" w:cs="Times New Roman"/>
          <w:sz w:val="28"/>
          <w:szCs w:val="28"/>
          <w:lang w:val="uk-UA"/>
        </w:rPr>
        <w:t>ям</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6.3.9. Укладає договори та контролює їх виконання (в межах визначених компетенцією).</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6.3.10.П</w:t>
      </w:r>
      <w:r w:rsidRPr="006555C0">
        <w:rPr>
          <w:rFonts w:ascii="Times New Roman" w:hAnsi="Times New Roman" w:cs="Times New Roman"/>
          <w:sz w:val="28"/>
          <w:szCs w:val="28"/>
          <w:lang w:val="uk-UA"/>
        </w:rPr>
        <w:t>одає на затвердження сільському голові про</w:t>
      </w:r>
      <w:r>
        <w:rPr>
          <w:rFonts w:ascii="Times New Roman" w:hAnsi="Times New Roman" w:cs="Times New Roman"/>
          <w:sz w:val="28"/>
          <w:szCs w:val="28"/>
          <w:lang w:val="uk-UA"/>
        </w:rPr>
        <w:t>е</w:t>
      </w:r>
      <w:r w:rsidRPr="006555C0">
        <w:rPr>
          <w:rFonts w:ascii="Times New Roman" w:hAnsi="Times New Roman" w:cs="Times New Roman"/>
          <w:sz w:val="28"/>
          <w:szCs w:val="28"/>
          <w:lang w:val="uk-UA"/>
        </w:rPr>
        <w:t>кти кошторису та штатного розпису</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 в межах визначеної граничної чисельності та фонду оплати праці його</w:t>
      </w:r>
      <w:r>
        <w:rPr>
          <w:rFonts w:ascii="Times New Roman" w:hAnsi="Times New Roman" w:cs="Times New Roman"/>
          <w:sz w:val="28"/>
          <w:szCs w:val="28"/>
          <w:lang w:val="uk-UA"/>
        </w:rPr>
        <w:t xml:space="preserve"> </w:t>
      </w:r>
      <w:r w:rsidRPr="006555C0">
        <w:rPr>
          <w:rFonts w:ascii="Times New Roman" w:hAnsi="Times New Roman" w:cs="Times New Roman"/>
          <w:sz w:val="28"/>
          <w:szCs w:val="28"/>
          <w:lang w:val="uk-UA"/>
        </w:rPr>
        <w:t>працівників</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6.3.11. Р</w:t>
      </w:r>
      <w:r w:rsidRPr="006555C0">
        <w:rPr>
          <w:rFonts w:ascii="Times New Roman" w:hAnsi="Times New Roman" w:cs="Times New Roman"/>
          <w:sz w:val="28"/>
          <w:szCs w:val="28"/>
          <w:lang w:val="uk-UA"/>
        </w:rPr>
        <w:t xml:space="preserve">озпоряджається коштами у межах кошторису </w:t>
      </w:r>
      <w:r>
        <w:rPr>
          <w:rFonts w:ascii="Times New Roman" w:hAnsi="Times New Roman" w:cs="Times New Roman"/>
          <w:sz w:val="28"/>
          <w:szCs w:val="28"/>
          <w:lang w:val="uk-UA"/>
        </w:rPr>
        <w:t>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6.3.12. 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6.3.13. Готує проекти розпоряджень сільського голови щодо встановлення</w:t>
      </w:r>
      <w:r w:rsidRPr="00A42B16">
        <w:rPr>
          <w:rFonts w:ascii="Times New Roman" w:hAnsi="Times New Roman" w:cs="Times New Roman"/>
          <w:sz w:val="28"/>
          <w:szCs w:val="28"/>
          <w:lang w:val="uk-UA"/>
        </w:rPr>
        <w:t xml:space="preserve"> </w:t>
      </w:r>
      <w:r>
        <w:rPr>
          <w:rFonts w:ascii="Times New Roman" w:hAnsi="Times New Roman" w:cs="Times New Roman"/>
          <w:sz w:val="28"/>
          <w:szCs w:val="28"/>
          <w:lang w:val="uk-UA"/>
        </w:rPr>
        <w:t>працівникам відділу посадових окладів, надбавок, премій, інших виплат.</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6.3.14. О</w:t>
      </w:r>
      <w:r w:rsidRPr="006555C0">
        <w:rPr>
          <w:rFonts w:ascii="Times New Roman" w:hAnsi="Times New Roman" w:cs="Times New Roman"/>
          <w:sz w:val="28"/>
          <w:szCs w:val="28"/>
          <w:lang w:val="uk-UA"/>
        </w:rPr>
        <w:t xml:space="preserve">рганізовує роботу з підвищення рівня професійної компетентності </w:t>
      </w:r>
      <w:r>
        <w:rPr>
          <w:rFonts w:ascii="Times New Roman" w:hAnsi="Times New Roman" w:cs="Times New Roman"/>
          <w:sz w:val="28"/>
          <w:szCs w:val="28"/>
          <w:lang w:val="uk-UA"/>
        </w:rPr>
        <w:t>працівників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6.3.15. З</w:t>
      </w:r>
      <w:r w:rsidRPr="00E22F67">
        <w:rPr>
          <w:rFonts w:ascii="Times New Roman" w:hAnsi="Times New Roman" w:cs="Times New Roman"/>
          <w:sz w:val="28"/>
          <w:szCs w:val="28"/>
          <w:lang w:val="uk-UA"/>
        </w:rPr>
        <w:t xml:space="preserve">абезпечує дотримання працівниками </w:t>
      </w:r>
      <w:r>
        <w:rPr>
          <w:rFonts w:ascii="Times New Roman" w:hAnsi="Times New Roman" w:cs="Times New Roman"/>
          <w:sz w:val="28"/>
          <w:szCs w:val="28"/>
          <w:lang w:val="uk-UA"/>
        </w:rPr>
        <w:t>в</w:t>
      </w:r>
      <w:r w:rsidRPr="002F0B26">
        <w:rPr>
          <w:rFonts w:ascii="Times New Roman" w:hAnsi="Times New Roman" w:cs="Times New Roman"/>
          <w:sz w:val="28"/>
          <w:szCs w:val="28"/>
          <w:lang w:val="uk-UA"/>
        </w:rPr>
        <w:t xml:space="preserve">ідділу </w:t>
      </w:r>
      <w:r w:rsidRPr="00E22F67">
        <w:rPr>
          <w:rFonts w:ascii="Times New Roman" w:hAnsi="Times New Roman" w:cs="Times New Roman"/>
          <w:sz w:val="28"/>
          <w:szCs w:val="28"/>
          <w:lang w:val="uk-UA"/>
        </w:rPr>
        <w:t>правил внутрішнього трудового розпорядку та виконавської дисципліни</w:t>
      </w:r>
      <w:r>
        <w:rPr>
          <w:rFonts w:ascii="Times New Roman" w:hAnsi="Times New Roman" w:cs="Times New Roman"/>
          <w:sz w:val="28"/>
          <w:szCs w:val="28"/>
          <w:lang w:val="uk-UA"/>
        </w:rPr>
        <w:t>.</w:t>
      </w:r>
    </w:p>
    <w:p w:rsidR="00B459D5" w:rsidRPr="006555C0"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6.3.16. П</w:t>
      </w:r>
      <w:r w:rsidRPr="006555C0">
        <w:rPr>
          <w:rFonts w:ascii="Times New Roman" w:hAnsi="Times New Roman" w:cs="Times New Roman"/>
          <w:sz w:val="28"/>
          <w:szCs w:val="28"/>
          <w:lang w:val="uk-UA"/>
        </w:rPr>
        <w:t>роводить особистий прийом громадян з питань, що належать до повноважень</w:t>
      </w:r>
      <w:r>
        <w:rPr>
          <w:rFonts w:ascii="Times New Roman" w:hAnsi="Times New Roman" w:cs="Times New Roman"/>
          <w:sz w:val="28"/>
          <w:szCs w:val="28"/>
          <w:lang w:val="uk-UA"/>
        </w:rPr>
        <w:t xml:space="preserve"> в</w:t>
      </w:r>
      <w:r w:rsidRPr="006555C0">
        <w:rPr>
          <w:rFonts w:ascii="Times New Roman" w:hAnsi="Times New Roman" w:cs="Times New Roman"/>
          <w:sz w:val="28"/>
          <w:szCs w:val="28"/>
          <w:lang w:val="uk-UA"/>
        </w:rPr>
        <w:t>ідділу</w:t>
      </w:r>
      <w:r>
        <w:rPr>
          <w:rFonts w:ascii="Times New Roman" w:hAnsi="Times New Roman" w:cs="Times New Roman"/>
          <w:sz w:val="28"/>
          <w:szCs w:val="28"/>
          <w:lang w:val="uk-UA"/>
        </w:rPr>
        <w:t>.</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6.3.17. З</w:t>
      </w:r>
      <w:r w:rsidRPr="00E22F67">
        <w:rPr>
          <w:rFonts w:ascii="Times New Roman" w:hAnsi="Times New Roman" w:cs="Times New Roman"/>
          <w:sz w:val="28"/>
          <w:szCs w:val="28"/>
          <w:lang w:val="uk-UA"/>
        </w:rPr>
        <w:t>дійснює інші повноваження, визначені законом.</w:t>
      </w:r>
    </w:p>
    <w:p w:rsidR="00B459D5" w:rsidRDefault="00B459D5" w:rsidP="00B459D5">
      <w:pPr>
        <w:pStyle w:val="a6"/>
        <w:shd w:val="clear" w:color="auto" w:fill="FFFFFF"/>
        <w:spacing w:before="0" w:beforeAutospacing="0" w:after="60" w:afterAutospacing="0"/>
        <w:ind w:firstLine="567"/>
        <w:jc w:val="both"/>
        <w:rPr>
          <w:sz w:val="28"/>
          <w:szCs w:val="28"/>
        </w:rPr>
      </w:pPr>
      <w:r w:rsidRPr="005B154D">
        <w:rPr>
          <w:sz w:val="28"/>
          <w:szCs w:val="28"/>
        </w:rPr>
        <w:t>6.</w:t>
      </w:r>
      <w:r>
        <w:rPr>
          <w:sz w:val="28"/>
          <w:szCs w:val="28"/>
        </w:rPr>
        <w:t>3.18</w:t>
      </w:r>
      <w:r w:rsidRPr="005B154D">
        <w:rPr>
          <w:sz w:val="28"/>
          <w:szCs w:val="28"/>
        </w:rPr>
        <w:t>. Погодж</w:t>
      </w:r>
      <w:r>
        <w:rPr>
          <w:sz w:val="28"/>
          <w:szCs w:val="28"/>
        </w:rPr>
        <w:t>ує</w:t>
      </w:r>
      <w:r w:rsidRPr="005B154D">
        <w:rPr>
          <w:sz w:val="28"/>
          <w:szCs w:val="28"/>
        </w:rPr>
        <w:t xml:space="preserve"> в установленому порядку кандидатур</w:t>
      </w:r>
      <w:r>
        <w:rPr>
          <w:sz w:val="28"/>
          <w:szCs w:val="28"/>
        </w:rPr>
        <w:t>и осіб</w:t>
      </w:r>
      <w:r w:rsidRPr="005B154D">
        <w:rPr>
          <w:sz w:val="28"/>
          <w:szCs w:val="28"/>
        </w:rPr>
        <w:t xml:space="preserve"> для призначення на посад</w:t>
      </w:r>
      <w:r>
        <w:rPr>
          <w:sz w:val="28"/>
          <w:szCs w:val="28"/>
        </w:rPr>
        <w:t>и</w:t>
      </w:r>
      <w:r w:rsidRPr="005B154D">
        <w:rPr>
          <w:sz w:val="28"/>
          <w:szCs w:val="28"/>
        </w:rPr>
        <w:t xml:space="preserve"> керівників підприємств, установ та організацій комунальної власності, </w:t>
      </w:r>
      <w:r>
        <w:rPr>
          <w:sz w:val="28"/>
          <w:szCs w:val="28"/>
        </w:rPr>
        <w:t xml:space="preserve">готує відповідні </w:t>
      </w:r>
      <w:proofErr w:type="spellStart"/>
      <w:r w:rsidRPr="005B154D">
        <w:rPr>
          <w:sz w:val="28"/>
          <w:szCs w:val="28"/>
        </w:rPr>
        <w:t>проєкт</w:t>
      </w:r>
      <w:r>
        <w:rPr>
          <w:sz w:val="28"/>
          <w:szCs w:val="28"/>
        </w:rPr>
        <w:t>и</w:t>
      </w:r>
      <w:proofErr w:type="spellEnd"/>
      <w:r w:rsidRPr="005B154D">
        <w:rPr>
          <w:sz w:val="28"/>
          <w:szCs w:val="28"/>
        </w:rPr>
        <w:t xml:space="preserve"> розпоряджен</w:t>
      </w:r>
      <w:r>
        <w:rPr>
          <w:sz w:val="28"/>
          <w:szCs w:val="28"/>
        </w:rPr>
        <w:t>ь</w:t>
      </w:r>
      <w:r w:rsidRPr="005B154D">
        <w:rPr>
          <w:sz w:val="28"/>
          <w:szCs w:val="28"/>
        </w:rPr>
        <w:t xml:space="preserve"> </w:t>
      </w:r>
      <w:r>
        <w:rPr>
          <w:sz w:val="28"/>
          <w:szCs w:val="28"/>
        </w:rPr>
        <w:t xml:space="preserve">сільського </w:t>
      </w:r>
      <w:r w:rsidRPr="005B154D">
        <w:rPr>
          <w:sz w:val="28"/>
          <w:szCs w:val="28"/>
        </w:rPr>
        <w:t>голови та  контракту</w:t>
      </w:r>
      <w:r>
        <w:rPr>
          <w:sz w:val="28"/>
          <w:szCs w:val="28"/>
        </w:rPr>
        <w:t>.</w:t>
      </w:r>
    </w:p>
    <w:p w:rsidR="00B459D5" w:rsidRPr="00603B11" w:rsidRDefault="00B459D5" w:rsidP="00B459D5">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03B11">
        <w:rPr>
          <w:rFonts w:ascii="Times New Roman" w:eastAsia="Calibri" w:hAnsi="Times New Roman" w:cs="Times New Roman"/>
          <w:sz w:val="28"/>
          <w:szCs w:val="28"/>
          <w:lang w:val="uk-UA"/>
        </w:rPr>
        <w:t>6.4.На період відпустки або на час відсутності начальника відділу його обов’язки виконує працівник відділу відповідно до розпорядження сільського  голови.</w:t>
      </w:r>
    </w:p>
    <w:p w:rsidR="00B459D5" w:rsidRDefault="00B459D5" w:rsidP="00B459D5">
      <w:pPr>
        <w:shd w:val="clear" w:color="auto" w:fill="FFFFFF" w:themeFill="background1"/>
        <w:spacing w:after="6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6.5.Питання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До компетенції Засновника належить:</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lastRenderedPageBreak/>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.1.</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Визначення основних напрямів діяльності відділу.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.2.</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Затвердження структури відділу, її чисельності, видатків на її утримання, Положення про відділ та внесення змін до нього відповідно до потреб забезпечення виконання покладених на відділ завдань та функцій, з врахуванням наявних у бюджеті ради коштів.</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.3.</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Розпорядження основними засобами відділу, прийняття рішення про відчуження майна відділу, надання його в оренду, позику, заставу.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.4.</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Прийняття рішення про припинення діяльності відділу, у тому числі шляхом її ліквідації, затвердження ліквідаційного балансу.</w:t>
      </w:r>
    </w:p>
    <w:p w:rsidR="00B459D5"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w:t>
      </w:r>
      <w:r>
        <w:rPr>
          <w:rFonts w:ascii="Times New Roman" w:eastAsia="Times New Roman" w:hAnsi="Times New Roman" w:cs="Times New Roman"/>
          <w:color w:val="212529"/>
          <w:sz w:val="28"/>
          <w:szCs w:val="28"/>
          <w:lang w:val="uk-UA" w:eastAsia="ru-RU"/>
        </w:rPr>
        <w:t>6</w:t>
      </w:r>
      <w:r w:rsidRPr="0066625A">
        <w:rPr>
          <w:rFonts w:ascii="Times New Roman" w:eastAsia="Times New Roman" w:hAnsi="Times New Roman" w:cs="Times New Roman"/>
          <w:color w:val="212529"/>
          <w:sz w:val="28"/>
          <w:szCs w:val="28"/>
          <w:lang w:val="uk-UA" w:eastAsia="ru-RU"/>
        </w:rPr>
        <w:t>.5.</w:t>
      </w:r>
      <w:r>
        <w:rPr>
          <w:rFonts w:ascii="Times New Roman" w:eastAsia="Times New Roman" w:hAnsi="Times New Roman" w:cs="Times New Roman"/>
          <w:color w:val="212529"/>
          <w:sz w:val="28"/>
          <w:szCs w:val="28"/>
          <w:lang w:val="uk-UA" w:eastAsia="ru-RU"/>
        </w:rPr>
        <w:t xml:space="preserve"> </w:t>
      </w:r>
      <w:r w:rsidRPr="0066625A">
        <w:rPr>
          <w:rFonts w:ascii="Times New Roman" w:eastAsia="Times New Roman" w:hAnsi="Times New Roman" w:cs="Times New Roman"/>
          <w:color w:val="212529"/>
          <w:sz w:val="28"/>
          <w:szCs w:val="28"/>
          <w:lang w:val="uk-UA" w:eastAsia="ru-RU"/>
        </w:rPr>
        <w:t>Заслуховування звіту керівника відділу.</w:t>
      </w:r>
    </w:p>
    <w:p w:rsidR="00B459D5" w:rsidRPr="0066625A" w:rsidRDefault="00B459D5" w:rsidP="00B4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529"/>
          <w:sz w:val="28"/>
          <w:szCs w:val="28"/>
          <w:lang w:val="uk-UA" w:eastAsia="ru-RU"/>
        </w:rPr>
      </w:pPr>
    </w:p>
    <w:p w:rsidR="00B459D5" w:rsidRPr="004E0EF9"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4E0EF9">
        <w:rPr>
          <w:rFonts w:ascii="Times New Roman" w:hAnsi="Times New Roman" w:cs="Times New Roman"/>
          <w:b/>
          <w:bCs/>
          <w:sz w:val="28"/>
          <w:szCs w:val="28"/>
          <w:lang w:val="uk-UA"/>
        </w:rPr>
        <w:t>. Фінансове та матеріально-технічне забезпечення діяльності</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.1. Відділ фінансується за рахунок коштів сільського бюджету, виділених на його утримання.</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Pr="004E0EF9">
        <w:rPr>
          <w:rFonts w:ascii="Times New Roman" w:hAnsi="Times New Roman" w:cs="Times New Roman"/>
          <w:bCs/>
          <w:sz w:val="28"/>
          <w:szCs w:val="28"/>
          <w:lang w:val="uk-UA"/>
        </w:rPr>
        <w:t>.3. Оплата праці працівників Відділу здійснюється відповідно до чинного законодавства.</w:t>
      </w:r>
    </w:p>
    <w:p w:rsidR="00B459D5" w:rsidRPr="004E0EF9" w:rsidRDefault="00B459D5" w:rsidP="00B459D5">
      <w:pPr>
        <w:shd w:val="clear" w:color="auto" w:fill="FFFFFF" w:themeFill="background1"/>
        <w:spacing w:after="60" w:line="240" w:lineRule="auto"/>
        <w:ind w:firstLine="567"/>
        <w:jc w:val="center"/>
        <w:rPr>
          <w:rFonts w:ascii="Times New Roman" w:hAnsi="Times New Roman" w:cs="Times New Roman"/>
          <w:b/>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 </w:t>
      </w:r>
      <w:r w:rsidRPr="004E0EF9">
        <w:rPr>
          <w:rFonts w:ascii="Times New Roman" w:hAnsi="Times New Roman" w:cs="Times New Roman"/>
          <w:b/>
          <w:bCs/>
          <w:sz w:val="28"/>
          <w:szCs w:val="28"/>
          <w:lang w:val="uk-UA"/>
        </w:rPr>
        <w:t>Припинення діяльності</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 xml:space="preserve">.1. Діяльність </w:t>
      </w:r>
      <w:r>
        <w:rPr>
          <w:rFonts w:ascii="Times New Roman" w:hAnsi="Times New Roman" w:cs="Times New Roman"/>
          <w:bCs/>
          <w:sz w:val="28"/>
          <w:szCs w:val="28"/>
          <w:lang w:val="uk-UA"/>
        </w:rPr>
        <w:t>в</w:t>
      </w:r>
      <w:r w:rsidRPr="004E0EF9">
        <w:rPr>
          <w:rFonts w:ascii="Times New Roman" w:hAnsi="Times New Roman" w:cs="Times New Roman"/>
          <w:bCs/>
          <w:sz w:val="28"/>
          <w:szCs w:val="28"/>
          <w:lang w:val="uk-UA"/>
        </w:rPr>
        <w:t>ідділу припиняється в результаті передання свого майна, прав, обов’язків іншим юридичним особам-правонаступникам (злиття, приєднання, поділу, перетворення, виділ) або ліквідації.</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.2.Злиття, приєднання, поділ, перетворення та виділ здійснюються за рішенням Засновника, або у випадках, передбачених законом, за рішенням суду.</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.3. Засновник або суд призначають комісію з припинення діяльності відділ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 Відділ може бути ліквідован</w:t>
      </w:r>
      <w:r>
        <w:rPr>
          <w:rFonts w:ascii="Times New Roman" w:hAnsi="Times New Roman" w:cs="Times New Roman"/>
          <w:bCs/>
          <w:sz w:val="28"/>
          <w:szCs w:val="28"/>
          <w:lang w:val="uk-UA"/>
        </w:rPr>
        <w:t>о</w:t>
      </w:r>
      <w:r w:rsidRPr="004E0EF9">
        <w:rPr>
          <w:rFonts w:ascii="Times New Roman" w:hAnsi="Times New Roman" w:cs="Times New Roman"/>
          <w:bCs/>
          <w:sz w:val="28"/>
          <w:szCs w:val="28"/>
          <w:lang w:val="uk-UA"/>
        </w:rPr>
        <w:t xml:space="preserve">: </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.4.1.За рішенням Засновника.</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B459D5" w:rsidRPr="004E0EF9" w:rsidRDefault="00B459D5" w:rsidP="00B459D5">
      <w:pPr>
        <w:shd w:val="clear" w:color="auto" w:fill="FFFFFF" w:themeFill="background1"/>
        <w:spacing w:after="6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Pr="004E0EF9">
        <w:rPr>
          <w:rFonts w:ascii="Times New Roman" w:hAnsi="Times New Roman" w:cs="Times New Roman"/>
          <w:bCs/>
          <w:sz w:val="28"/>
          <w:szCs w:val="28"/>
          <w:lang w:val="uk-UA"/>
        </w:rPr>
        <w:t>.5. Відділ є таким, діяльність яко</w:t>
      </w:r>
      <w:r>
        <w:rPr>
          <w:rFonts w:ascii="Times New Roman" w:hAnsi="Times New Roman" w:cs="Times New Roman"/>
          <w:bCs/>
          <w:sz w:val="28"/>
          <w:szCs w:val="28"/>
          <w:lang w:val="uk-UA"/>
        </w:rPr>
        <w:t>го</w:t>
      </w:r>
      <w:r w:rsidRPr="004E0EF9">
        <w:rPr>
          <w:rFonts w:ascii="Times New Roman" w:hAnsi="Times New Roman" w:cs="Times New Roman"/>
          <w:bCs/>
          <w:sz w:val="28"/>
          <w:szCs w:val="28"/>
          <w:lang w:val="uk-UA"/>
        </w:rPr>
        <w:t xml:space="preserve">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B459D5" w:rsidRDefault="00B459D5" w:rsidP="00B459D5">
      <w:pPr>
        <w:shd w:val="clear" w:color="auto" w:fill="FFFFFF" w:themeFill="background1"/>
        <w:spacing w:after="60" w:line="240" w:lineRule="auto"/>
        <w:jc w:val="both"/>
        <w:rPr>
          <w:rFonts w:ascii="Times New Roman" w:hAnsi="Times New Roman" w:cs="Times New Roman"/>
          <w:sz w:val="28"/>
          <w:szCs w:val="28"/>
          <w:lang w:val="uk-UA"/>
        </w:rPr>
      </w:pPr>
    </w:p>
    <w:p w:rsidR="00554523" w:rsidRDefault="00B459D5" w:rsidP="00B459D5">
      <w:pPr>
        <w:shd w:val="clear" w:color="auto" w:fill="FFFFFF" w:themeFill="background1"/>
        <w:spacing w:after="6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С</w:t>
      </w:r>
      <w:r w:rsidRPr="002F0B26">
        <w:rPr>
          <w:rFonts w:ascii="Times New Roman" w:hAnsi="Times New Roman" w:cs="Times New Roman"/>
          <w:b/>
          <w:bCs/>
          <w:sz w:val="28"/>
          <w:szCs w:val="28"/>
          <w:lang w:val="uk-UA"/>
        </w:rPr>
        <w:t>ільськ</w:t>
      </w:r>
      <w:r>
        <w:rPr>
          <w:rFonts w:ascii="Times New Roman" w:hAnsi="Times New Roman" w:cs="Times New Roman"/>
          <w:b/>
          <w:bCs/>
          <w:sz w:val="28"/>
          <w:szCs w:val="28"/>
          <w:lang w:val="uk-UA"/>
        </w:rPr>
        <w:t>ий</w:t>
      </w:r>
      <w:r w:rsidRPr="002F0B2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голова                                             В.С. Романюк</w:t>
      </w:r>
    </w:p>
    <w:p w:rsidR="00874364" w:rsidRDefault="00874364" w:rsidP="00554523">
      <w:pPr>
        <w:shd w:val="clear" w:color="auto" w:fill="FFFFFF" w:themeFill="background1"/>
        <w:spacing w:after="0" w:line="240" w:lineRule="auto"/>
        <w:jc w:val="both"/>
        <w:rPr>
          <w:rFonts w:ascii="Times New Roman" w:hAnsi="Times New Roman" w:cs="Times New Roman"/>
          <w:sz w:val="28"/>
          <w:szCs w:val="28"/>
          <w:lang w:val="uk-UA"/>
        </w:rPr>
      </w:pPr>
    </w:p>
    <w:sectPr w:rsidR="00874364" w:rsidSect="00717C69">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4D6"/>
    <w:multiLevelType w:val="hybridMultilevel"/>
    <w:tmpl w:val="17AC8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921E82"/>
    <w:multiLevelType w:val="multilevel"/>
    <w:tmpl w:val="198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13312"/>
    <w:multiLevelType w:val="hybridMultilevel"/>
    <w:tmpl w:val="DC52CE64"/>
    <w:lvl w:ilvl="0" w:tplc="04220001">
      <w:start w:val="1"/>
      <w:numFmt w:val="bullet"/>
      <w:lvlText w:val=""/>
      <w:lvlJc w:val="left"/>
      <w:pPr>
        <w:ind w:left="1245" w:hanging="360"/>
      </w:pPr>
      <w:rPr>
        <w:rFonts w:ascii="Symbol" w:hAnsi="Symbol" w:hint="default"/>
      </w:rPr>
    </w:lvl>
    <w:lvl w:ilvl="1" w:tplc="04220003" w:tentative="1">
      <w:start w:val="1"/>
      <w:numFmt w:val="bullet"/>
      <w:lvlText w:val="o"/>
      <w:lvlJc w:val="left"/>
      <w:pPr>
        <w:ind w:left="1965" w:hanging="360"/>
      </w:pPr>
      <w:rPr>
        <w:rFonts w:ascii="Courier New" w:hAnsi="Courier New" w:cs="Courier New" w:hint="default"/>
      </w:rPr>
    </w:lvl>
    <w:lvl w:ilvl="2" w:tplc="04220005" w:tentative="1">
      <w:start w:val="1"/>
      <w:numFmt w:val="bullet"/>
      <w:lvlText w:val=""/>
      <w:lvlJc w:val="left"/>
      <w:pPr>
        <w:ind w:left="2685" w:hanging="360"/>
      </w:pPr>
      <w:rPr>
        <w:rFonts w:ascii="Wingdings" w:hAnsi="Wingdings" w:hint="default"/>
      </w:rPr>
    </w:lvl>
    <w:lvl w:ilvl="3" w:tplc="04220001" w:tentative="1">
      <w:start w:val="1"/>
      <w:numFmt w:val="bullet"/>
      <w:lvlText w:val=""/>
      <w:lvlJc w:val="left"/>
      <w:pPr>
        <w:ind w:left="3405" w:hanging="360"/>
      </w:pPr>
      <w:rPr>
        <w:rFonts w:ascii="Symbol" w:hAnsi="Symbol" w:hint="default"/>
      </w:rPr>
    </w:lvl>
    <w:lvl w:ilvl="4" w:tplc="04220003" w:tentative="1">
      <w:start w:val="1"/>
      <w:numFmt w:val="bullet"/>
      <w:lvlText w:val="o"/>
      <w:lvlJc w:val="left"/>
      <w:pPr>
        <w:ind w:left="4125" w:hanging="360"/>
      </w:pPr>
      <w:rPr>
        <w:rFonts w:ascii="Courier New" w:hAnsi="Courier New" w:cs="Courier New" w:hint="default"/>
      </w:rPr>
    </w:lvl>
    <w:lvl w:ilvl="5" w:tplc="04220005" w:tentative="1">
      <w:start w:val="1"/>
      <w:numFmt w:val="bullet"/>
      <w:lvlText w:val=""/>
      <w:lvlJc w:val="left"/>
      <w:pPr>
        <w:ind w:left="4845" w:hanging="360"/>
      </w:pPr>
      <w:rPr>
        <w:rFonts w:ascii="Wingdings" w:hAnsi="Wingdings" w:hint="default"/>
      </w:rPr>
    </w:lvl>
    <w:lvl w:ilvl="6" w:tplc="04220001" w:tentative="1">
      <w:start w:val="1"/>
      <w:numFmt w:val="bullet"/>
      <w:lvlText w:val=""/>
      <w:lvlJc w:val="left"/>
      <w:pPr>
        <w:ind w:left="5565" w:hanging="360"/>
      </w:pPr>
      <w:rPr>
        <w:rFonts w:ascii="Symbol" w:hAnsi="Symbol" w:hint="default"/>
      </w:rPr>
    </w:lvl>
    <w:lvl w:ilvl="7" w:tplc="04220003" w:tentative="1">
      <w:start w:val="1"/>
      <w:numFmt w:val="bullet"/>
      <w:lvlText w:val="o"/>
      <w:lvlJc w:val="left"/>
      <w:pPr>
        <w:ind w:left="6285" w:hanging="360"/>
      </w:pPr>
      <w:rPr>
        <w:rFonts w:ascii="Courier New" w:hAnsi="Courier New" w:cs="Courier New" w:hint="default"/>
      </w:rPr>
    </w:lvl>
    <w:lvl w:ilvl="8" w:tplc="04220005" w:tentative="1">
      <w:start w:val="1"/>
      <w:numFmt w:val="bullet"/>
      <w:lvlText w:val=""/>
      <w:lvlJc w:val="left"/>
      <w:pPr>
        <w:ind w:left="7005" w:hanging="360"/>
      </w:pPr>
      <w:rPr>
        <w:rFonts w:ascii="Wingdings" w:hAnsi="Wingdings" w:hint="default"/>
      </w:rPr>
    </w:lvl>
  </w:abstractNum>
  <w:abstractNum w:abstractNumId="3">
    <w:nsid w:val="211E2D4E"/>
    <w:multiLevelType w:val="multilevel"/>
    <w:tmpl w:val="936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C2FAF"/>
    <w:multiLevelType w:val="hybridMultilevel"/>
    <w:tmpl w:val="7BC84770"/>
    <w:lvl w:ilvl="0" w:tplc="156AE96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476A7"/>
    <w:multiLevelType w:val="multilevel"/>
    <w:tmpl w:val="784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523"/>
    <w:rsid w:val="0000547A"/>
    <w:rsid w:val="00013D25"/>
    <w:rsid w:val="00047374"/>
    <w:rsid w:val="000D2ABB"/>
    <w:rsid w:val="000F6490"/>
    <w:rsid w:val="0013183D"/>
    <w:rsid w:val="001751AF"/>
    <w:rsid w:val="0018581A"/>
    <w:rsid w:val="001A7B37"/>
    <w:rsid w:val="001B1D26"/>
    <w:rsid w:val="001B7183"/>
    <w:rsid w:val="001F6107"/>
    <w:rsid w:val="00200D9B"/>
    <w:rsid w:val="002045DE"/>
    <w:rsid w:val="002141F8"/>
    <w:rsid w:val="00230F1C"/>
    <w:rsid w:val="00231338"/>
    <w:rsid w:val="00250694"/>
    <w:rsid w:val="00257565"/>
    <w:rsid w:val="00261A81"/>
    <w:rsid w:val="002C1E5F"/>
    <w:rsid w:val="00306FBC"/>
    <w:rsid w:val="00313949"/>
    <w:rsid w:val="003729BA"/>
    <w:rsid w:val="003732E2"/>
    <w:rsid w:val="00381311"/>
    <w:rsid w:val="00385820"/>
    <w:rsid w:val="003E2E7A"/>
    <w:rsid w:val="003E6B91"/>
    <w:rsid w:val="00406C40"/>
    <w:rsid w:val="00420D30"/>
    <w:rsid w:val="004231F5"/>
    <w:rsid w:val="004271F4"/>
    <w:rsid w:val="00430A2D"/>
    <w:rsid w:val="00456368"/>
    <w:rsid w:val="004717F2"/>
    <w:rsid w:val="004E0EF9"/>
    <w:rsid w:val="00517E72"/>
    <w:rsid w:val="00534828"/>
    <w:rsid w:val="00554523"/>
    <w:rsid w:val="00566FA5"/>
    <w:rsid w:val="005A3E46"/>
    <w:rsid w:val="005C654D"/>
    <w:rsid w:val="005F6753"/>
    <w:rsid w:val="00623B5B"/>
    <w:rsid w:val="00663EE9"/>
    <w:rsid w:val="00663F71"/>
    <w:rsid w:val="00683460"/>
    <w:rsid w:val="00693480"/>
    <w:rsid w:val="006935CE"/>
    <w:rsid w:val="006A70C2"/>
    <w:rsid w:val="006B46E1"/>
    <w:rsid w:val="006C7818"/>
    <w:rsid w:val="00717C69"/>
    <w:rsid w:val="0072433B"/>
    <w:rsid w:val="00725407"/>
    <w:rsid w:val="00784ADF"/>
    <w:rsid w:val="00803EBC"/>
    <w:rsid w:val="00874364"/>
    <w:rsid w:val="008879B7"/>
    <w:rsid w:val="008914EF"/>
    <w:rsid w:val="008C255D"/>
    <w:rsid w:val="008C3D01"/>
    <w:rsid w:val="008E05C9"/>
    <w:rsid w:val="0091679D"/>
    <w:rsid w:val="0099005F"/>
    <w:rsid w:val="009A6C83"/>
    <w:rsid w:val="009D5F09"/>
    <w:rsid w:val="009F2A8A"/>
    <w:rsid w:val="00A465FE"/>
    <w:rsid w:val="00A949F2"/>
    <w:rsid w:val="00AA284C"/>
    <w:rsid w:val="00AB0DAE"/>
    <w:rsid w:val="00AB3A07"/>
    <w:rsid w:val="00AE5BAC"/>
    <w:rsid w:val="00B04F0D"/>
    <w:rsid w:val="00B05CF5"/>
    <w:rsid w:val="00B31B3C"/>
    <w:rsid w:val="00B459D5"/>
    <w:rsid w:val="00B54B2F"/>
    <w:rsid w:val="00B63AEE"/>
    <w:rsid w:val="00B81360"/>
    <w:rsid w:val="00B81764"/>
    <w:rsid w:val="00B97B17"/>
    <w:rsid w:val="00BA6B91"/>
    <w:rsid w:val="00BE33EF"/>
    <w:rsid w:val="00BF1AD1"/>
    <w:rsid w:val="00BF662E"/>
    <w:rsid w:val="00C00A15"/>
    <w:rsid w:val="00C01ED8"/>
    <w:rsid w:val="00C25AFF"/>
    <w:rsid w:val="00C53C45"/>
    <w:rsid w:val="00C57BB0"/>
    <w:rsid w:val="00C7006A"/>
    <w:rsid w:val="00C96175"/>
    <w:rsid w:val="00CB23C5"/>
    <w:rsid w:val="00CD22D5"/>
    <w:rsid w:val="00CE40EC"/>
    <w:rsid w:val="00D534D2"/>
    <w:rsid w:val="00D54BAE"/>
    <w:rsid w:val="00D57AD4"/>
    <w:rsid w:val="00DB01DA"/>
    <w:rsid w:val="00DD6D0A"/>
    <w:rsid w:val="00E03678"/>
    <w:rsid w:val="00E060C4"/>
    <w:rsid w:val="00E36B15"/>
    <w:rsid w:val="00E5547D"/>
    <w:rsid w:val="00EB2003"/>
    <w:rsid w:val="00F1109C"/>
    <w:rsid w:val="00F25504"/>
    <w:rsid w:val="00F6672F"/>
    <w:rsid w:val="00F744EC"/>
    <w:rsid w:val="00FF11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AB0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92B2C"/>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3"/>
    <w:rPr>
      <w:rFonts w:asciiTheme="minorHAnsi" w:hAnsiTheme="minorHAnsi" w:cstheme="minorBidi"/>
      <w:color w:val="auto"/>
      <w:sz w:val="22"/>
      <w:szCs w:val="22"/>
      <w:lang w:val="ru-RU"/>
    </w:rPr>
  </w:style>
  <w:style w:type="paragraph" w:styleId="3">
    <w:name w:val="heading 3"/>
    <w:basedOn w:val="a"/>
    <w:next w:val="a"/>
    <w:link w:val="30"/>
    <w:semiHidden/>
    <w:unhideWhenUsed/>
    <w:qFormat/>
    <w:rsid w:val="0055452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54523"/>
    <w:rPr>
      <w:rFonts w:ascii="Cambria" w:eastAsia="Times New Roman" w:hAnsi="Cambria"/>
      <w:b/>
      <w:bCs/>
      <w:color w:val="auto"/>
      <w:sz w:val="26"/>
      <w:szCs w:val="26"/>
      <w:lang w:val="ru-RU" w:eastAsia="ru-RU"/>
    </w:rPr>
  </w:style>
  <w:style w:type="paragraph" w:styleId="HTML">
    <w:name w:val="HTML Preformatted"/>
    <w:basedOn w:val="a"/>
    <w:link w:val="HTML0"/>
    <w:uiPriority w:val="99"/>
    <w:unhideWhenUsed/>
    <w:rsid w:val="0055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523"/>
    <w:rPr>
      <w:rFonts w:ascii="Courier New" w:eastAsia="Times New Roman" w:hAnsi="Courier New" w:cs="Courier New"/>
      <w:color w:val="auto"/>
      <w:sz w:val="20"/>
      <w:szCs w:val="20"/>
      <w:lang w:val="ru-RU" w:eastAsia="ru-RU"/>
    </w:rPr>
  </w:style>
  <w:style w:type="paragraph" w:styleId="a3">
    <w:name w:val="Balloon Text"/>
    <w:basedOn w:val="a"/>
    <w:link w:val="a4"/>
    <w:uiPriority w:val="99"/>
    <w:semiHidden/>
    <w:unhideWhenUsed/>
    <w:rsid w:val="00554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523"/>
    <w:rPr>
      <w:rFonts w:ascii="Tahoma" w:hAnsi="Tahoma" w:cs="Tahoma"/>
      <w:color w:val="auto"/>
      <w:sz w:val="16"/>
      <w:szCs w:val="16"/>
      <w:lang w:val="ru-RU"/>
    </w:rPr>
  </w:style>
  <w:style w:type="paragraph" w:customStyle="1" w:styleId="rvps2">
    <w:name w:val="rvps2"/>
    <w:basedOn w:val="a"/>
    <w:rsid w:val="00B97B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97B17"/>
  </w:style>
  <w:style w:type="character" w:customStyle="1" w:styleId="rvts46">
    <w:name w:val="rvts46"/>
    <w:basedOn w:val="a0"/>
    <w:rsid w:val="00B97B17"/>
  </w:style>
  <w:style w:type="character" w:styleId="a5">
    <w:name w:val="Hyperlink"/>
    <w:basedOn w:val="a0"/>
    <w:uiPriority w:val="99"/>
    <w:semiHidden/>
    <w:unhideWhenUsed/>
    <w:rsid w:val="00B97B17"/>
    <w:rPr>
      <w:color w:val="0000FF"/>
      <w:u w:val="single"/>
    </w:rPr>
  </w:style>
  <w:style w:type="character" w:customStyle="1" w:styleId="rvts37">
    <w:name w:val="rvts37"/>
    <w:basedOn w:val="a0"/>
    <w:rsid w:val="00B97B17"/>
  </w:style>
  <w:style w:type="character" w:customStyle="1" w:styleId="rvts11">
    <w:name w:val="rvts11"/>
    <w:basedOn w:val="a0"/>
    <w:rsid w:val="00B97B17"/>
  </w:style>
  <w:style w:type="paragraph" w:styleId="a6">
    <w:name w:val="Normal (Web)"/>
    <w:basedOn w:val="a"/>
    <w:uiPriority w:val="99"/>
    <w:unhideWhenUsed/>
    <w:rsid w:val="009F2A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rsid w:val="00A949F2"/>
    <w:pPr>
      <w:autoSpaceDE w:val="0"/>
      <w:autoSpaceDN w:val="0"/>
      <w:adjustRightInd w:val="0"/>
      <w:spacing w:after="0" w:line="240" w:lineRule="auto"/>
    </w:pPr>
    <w:rPr>
      <w:color w:val="000000"/>
      <w:sz w:val="24"/>
      <w:szCs w:val="24"/>
    </w:rPr>
  </w:style>
  <w:style w:type="paragraph" w:styleId="a7">
    <w:name w:val="List Paragraph"/>
    <w:basedOn w:val="a"/>
    <w:uiPriority w:val="34"/>
    <w:qFormat/>
    <w:rsid w:val="00AB0DAE"/>
    <w:pPr>
      <w:ind w:left="720"/>
      <w:contextualSpacing/>
    </w:pPr>
  </w:style>
</w:styles>
</file>

<file path=word/webSettings.xml><?xml version="1.0" encoding="utf-8"?>
<w:webSettings xmlns:r="http://schemas.openxmlformats.org/officeDocument/2006/relationships" xmlns:w="http://schemas.openxmlformats.org/wordprocessingml/2006/main">
  <w:divs>
    <w:div w:id="914126830">
      <w:bodyDiv w:val="1"/>
      <w:marLeft w:val="0"/>
      <w:marRight w:val="0"/>
      <w:marTop w:val="0"/>
      <w:marBottom w:val="0"/>
      <w:divBdr>
        <w:top w:val="none" w:sz="0" w:space="0" w:color="auto"/>
        <w:left w:val="none" w:sz="0" w:space="0" w:color="auto"/>
        <w:bottom w:val="none" w:sz="0" w:space="0" w:color="auto"/>
        <w:right w:val="none" w:sz="0" w:space="0" w:color="auto"/>
      </w:divBdr>
    </w:div>
    <w:div w:id="1009255112">
      <w:bodyDiv w:val="1"/>
      <w:marLeft w:val="0"/>
      <w:marRight w:val="0"/>
      <w:marTop w:val="0"/>
      <w:marBottom w:val="0"/>
      <w:divBdr>
        <w:top w:val="none" w:sz="0" w:space="0" w:color="auto"/>
        <w:left w:val="none" w:sz="0" w:space="0" w:color="auto"/>
        <w:bottom w:val="none" w:sz="0" w:space="0" w:color="auto"/>
        <w:right w:val="none" w:sz="0" w:space="0" w:color="auto"/>
      </w:divBdr>
    </w:div>
    <w:div w:id="1050346556">
      <w:bodyDiv w:val="1"/>
      <w:marLeft w:val="0"/>
      <w:marRight w:val="0"/>
      <w:marTop w:val="0"/>
      <w:marBottom w:val="0"/>
      <w:divBdr>
        <w:top w:val="none" w:sz="0" w:space="0" w:color="auto"/>
        <w:left w:val="none" w:sz="0" w:space="0" w:color="auto"/>
        <w:bottom w:val="none" w:sz="0" w:space="0" w:color="auto"/>
        <w:right w:val="none" w:sz="0" w:space="0" w:color="auto"/>
      </w:divBdr>
    </w:div>
    <w:div w:id="1269968849">
      <w:bodyDiv w:val="1"/>
      <w:marLeft w:val="0"/>
      <w:marRight w:val="0"/>
      <w:marTop w:val="0"/>
      <w:marBottom w:val="0"/>
      <w:divBdr>
        <w:top w:val="none" w:sz="0" w:space="0" w:color="auto"/>
        <w:left w:val="none" w:sz="0" w:space="0" w:color="auto"/>
        <w:bottom w:val="none" w:sz="0" w:space="0" w:color="auto"/>
        <w:right w:val="none" w:sz="0" w:space="0" w:color="auto"/>
      </w:divBdr>
    </w:div>
    <w:div w:id="1423254653">
      <w:bodyDiv w:val="1"/>
      <w:marLeft w:val="0"/>
      <w:marRight w:val="0"/>
      <w:marTop w:val="0"/>
      <w:marBottom w:val="0"/>
      <w:divBdr>
        <w:top w:val="none" w:sz="0" w:space="0" w:color="auto"/>
        <w:left w:val="none" w:sz="0" w:space="0" w:color="auto"/>
        <w:bottom w:val="none" w:sz="0" w:space="0" w:color="auto"/>
        <w:right w:val="none" w:sz="0" w:space="0" w:color="auto"/>
      </w:divBdr>
    </w:div>
    <w:div w:id="2077320238">
      <w:bodyDiv w:val="1"/>
      <w:marLeft w:val="0"/>
      <w:marRight w:val="0"/>
      <w:marTop w:val="0"/>
      <w:marBottom w:val="0"/>
      <w:divBdr>
        <w:top w:val="none" w:sz="0" w:space="0" w:color="auto"/>
        <w:left w:val="none" w:sz="0" w:space="0" w:color="auto"/>
        <w:bottom w:val="none" w:sz="0" w:space="0" w:color="auto"/>
        <w:right w:val="none" w:sz="0" w:space="0" w:color="auto"/>
      </w:divBdr>
    </w:div>
    <w:div w:id="2082554171">
      <w:bodyDiv w:val="1"/>
      <w:marLeft w:val="0"/>
      <w:marRight w:val="0"/>
      <w:marTop w:val="0"/>
      <w:marBottom w:val="0"/>
      <w:divBdr>
        <w:top w:val="none" w:sz="0" w:space="0" w:color="auto"/>
        <w:left w:val="none" w:sz="0" w:space="0" w:color="auto"/>
        <w:bottom w:val="none" w:sz="0" w:space="0" w:color="auto"/>
        <w:right w:val="none" w:sz="0" w:space="0" w:color="auto"/>
      </w:divBdr>
    </w:div>
    <w:div w:id="21016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10178</Words>
  <Characters>5803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Тарановський </cp:lastModifiedBy>
  <cp:revision>3</cp:revision>
  <cp:lastPrinted>2021-05-18T12:59:00Z</cp:lastPrinted>
  <dcterms:created xsi:type="dcterms:W3CDTF">2021-05-20T06:11:00Z</dcterms:created>
  <dcterms:modified xsi:type="dcterms:W3CDTF">2021-05-24T06:00:00Z</dcterms:modified>
</cp:coreProperties>
</file>