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14" w:rsidRPr="00DC2EDC" w:rsidRDefault="00683E14" w:rsidP="00683E14">
      <w:pPr>
        <w:tabs>
          <w:tab w:val="left" w:pos="3990"/>
          <w:tab w:val="left" w:pos="9072"/>
        </w:tabs>
        <w:spacing w:after="0" w:line="240" w:lineRule="auto"/>
        <w:jc w:val="center"/>
        <w:rPr>
          <w:color w:val="000000" w:themeColor="text1"/>
          <w:sz w:val="28"/>
          <w:szCs w:val="28"/>
          <w:lang w:val="uk-UA"/>
        </w:rPr>
      </w:pPr>
      <w:r w:rsidRPr="00DC2EDC">
        <w:rPr>
          <w:noProof/>
          <w:sz w:val="28"/>
          <w:szCs w:val="28"/>
          <w:lang w:eastAsia="ru-RU"/>
        </w:rPr>
        <w:drawing>
          <wp:inline distT="0" distB="0" distL="0" distR="0" wp14:anchorId="36F9596D" wp14:editId="16E887A9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DC2E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КУШИНЕЦЬКА СІЛЬСЬКА РАДА</w:t>
      </w:r>
    </w:p>
    <w:p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РІШЕННЯ</w:t>
      </w:r>
    </w:p>
    <w:p w:rsidR="00683E14" w:rsidRPr="00DC2EDC" w:rsidRDefault="00082B42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17</w:t>
      </w:r>
      <w:r w:rsidR="00683E14"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сесія 8 скликання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83E14" w:rsidRPr="00DC2EDC" w:rsidTr="00D71613">
        <w:tc>
          <w:tcPr>
            <w:tcW w:w="3190" w:type="dxa"/>
          </w:tcPr>
          <w:p w:rsidR="00683E14" w:rsidRPr="00DC2EDC" w:rsidRDefault="00082B42" w:rsidP="00683E14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C2E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________2022</w:t>
            </w:r>
          </w:p>
        </w:tc>
        <w:tc>
          <w:tcPr>
            <w:tcW w:w="3190" w:type="dxa"/>
          </w:tcPr>
          <w:p w:rsidR="00683E14" w:rsidRPr="00DC2EDC" w:rsidRDefault="00683E14" w:rsidP="00D71613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683E14" w:rsidRPr="00DC2EDC" w:rsidRDefault="00683E14" w:rsidP="00082B42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C2E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</w:t>
            </w:r>
            <w:r w:rsidR="00082B42" w:rsidRPr="00DC2E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______</w:t>
            </w:r>
          </w:p>
        </w:tc>
      </w:tr>
    </w:tbl>
    <w:p w:rsidR="00B07EC6" w:rsidRPr="00DC2EDC" w:rsidRDefault="00B07EC6" w:rsidP="00B07EC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DC2ED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                   </w:t>
      </w:r>
    </w:p>
    <w:p w:rsidR="00812361" w:rsidRDefault="00812361">
      <w:pP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BD3AB7" w:rsidRPr="00377243" w:rsidRDefault="00BD3AB7" w:rsidP="00BD3AB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  <w:lang w:val="uk-UA"/>
        </w:rPr>
      </w:pPr>
      <w:r w:rsidRPr="0037724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 включення </w:t>
      </w:r>
      <w:r w:rsidR="0037724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гідротехнічної споруди </w:t>
      </w:r>
      <w:r w:rsidRPr="0037724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до Переліку першого типу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7724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об’єктів комунальної власності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Якушинецької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</w:t>
      </w:r>
      <w:r w:rsidRPr="0037724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ради, що підлягають передачі в оренду з проведенням аукціону</w:t>
      </w:r>
    </w:p>
    <w:p w:rsidR="00BD3AB7" w:rsidRPr="00377243" w:rsidRDefault="00BD3AB7" w:rsidP="00BD3AB7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BD3AB7" w:rsidRPr="00BD3AB7" w:rsidRDefault="00BD3AB7" w:rsidP="00BD3AB7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BD3AB7" w:rsidRPr="00BD3AB7" w:rsidRDefault="00BD3AB7" w:rsidP="00BD3AB7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D3A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     З метою забезпечення ефективного використання комуналь</w:t>
      </w:r>
      <w:r w:rsidR="00A412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ного майна, відповідно до </w:t>
      </w:r>
      <w:r w:rsidRPr="00BD3A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Порядку передачі в оренду державного та комунального майна, затвердженого постановою Кабінету Міністрів України від 03.06.2020 року №483 «Деякі питання оренди державного та комунального майна», Закон</w:t>
      </w:r>
      <w:r w:rsidR="00A412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</w:t>
      </w:r>
      <w:r w:rsidRPr="00BD3A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України «Про оренду державного та комунального майна», ст. ст. 25, 26, 59, 60 Закону України «Про місцеве самоврядування в Україні», сільська рада</w:t>
      </w:r>
    </w:p>
    <w:p w:rsidR="00BD3AB7" w:rsidRPr="00BD3AB7" w:rsidRDefault="00BD3AB7" w:rsidP="00BD3AB7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D3AB7" w:rsidRPr="00BD3AB7" w:rsidRDefault="00BD3AB7" w:rsidP="00BD3AB7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BD3AB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ВИРІШИЛА:</w:t>
      </w:r>
    </w:p>
    <w:p w:rsidR="00BD3AB7" w:rsidRPr="00BD3AB7" w:rsidRDefault="00BD3AB7" w:rsidP="00BD3AB7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1752A1" w:rsidRDefault="001752A1" w:rsidP="001752A1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1752A1">
        <w:rPr>
          <w:rFonts w:eastAsia="Calibri"/>
          <w:b/>
          <w:sz w:val="28"/>
          <w:szCs w:val="28"/>
          <w:lang w:val="uk-UA"/>
        </w:rPr>
        <w:t>1.</w:t>
      </w:r>
      <w:r w:rsidR="00597B59">
        <w:rPr>
          <w:rFonts w:eastAsia="Calibri"/>
          <w:b/>
          <w:sz w:val="28"/>
          <w:szCs w:val="28"/>
          <w:lang w:val="uk-UA"/>
        </w:rPr>
        <w:t xml:space="preserve"> </w:t>
      </w:r>
      <w:r w:rsidR="00BD3AB7" w:rsidRPr="00BD3AB7">
        <w:rPr>
          <w:rFonts w:eastAsia="Calibri"/>
          <w:sz w:val="28"/>
          <w:szCs w:val="28"/>
          <w:lang w:val="uk-UA"/>
        </w:rPr>
        <w:t xml:space="preserve">Включити до Переліку першого типу </w:t>
      </w:r>
      <w:r w:rsidR="00A41271" w:rsidRPr="00A412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об’єктів комунальної власності </w:t>
      </w:r>
      <w:proofErr w:type="spellStart"/>
      <w:r w:rsidR="00A41271" w:rsidRPr="00A412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Якушинецької</w:t>
      </w:r>
      <w:proofErr w:type="spellEnd"/>
      <w:r w:rsidR="00A41271" w:rsidRPr="00A412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ради, що підлягають передачі в оренду з проведенням аукціону</w:t>
      </w:r>
      <w:r w:rsidR="00A412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наступне комунальне майно:</w:t>
      </w:r>
    </w:p>
    <w:p w:rsidR="00BD3AB7" w:rsidRDefault="00BD3AB7" w:rsidP="001752A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гідротехнічну споруду</w:t>
      </w:r>
      <w:r w:rsidR="001F3339">
        <w:rPr>
          <w:rFonts w:eastAsia="Calibri"/>
          <w:sz w:val="28"/>
          <w:szCs w:val="28"/>
          <w:lang w:val="uk-UA"/>
        </w:rPr>
        <w:t>,</w:t>
      </w:r>
      <w:bookmarkStart w:id="0" w:name="_GoBack"/>
      <w:bookmarkEnd w:id="0"/>
      <w:r w:rsidR="00F817A6">
        <w:rPr>
          <w:rFonts w:eastAsia="Calibri"/>
          <w:sz w:val="28"/>
          <w:szCs w:val="28"/>
          <w:lang w:val="uk-UA"/>
        </w:rPr>
        <w:t xml:space="preserve"> площею забудови 940 </w:t>
      </w:r>
      <w:proofErr w:type="spellStart"/>
      <w:r w:rsidR="00F817A6">
        <w:rPr>
          <w:rFonts w:eastAsia="Calibri"/>
          <w:sz w:val="28"/>
          <w:szCs w:val="28"/>
          <w:lang w:val="uk-UA"/>
        </w:rPr>
        <w:t>кв.м</w:t>
      </w:r>
      <w:proofErr w:type="spellEnd"/>
      <w:r w:rsidR="00F817A6">
        <w:rPr>
          <w:rFonts w:eastAsia="Calibri"/>
          <w:sz w:val="28"/>
          <w:szCs w:val="28"/>
          <w:lang w:val="uk-UA"/>
        </w:rPr>
        <w:t>.</w:t>
      </w:r>
      <w:r w:rsidR="00A41271">
        <w:rPr>
          <w:rFonts w:eastAsia="Calibri"/>
          <w:sz w:val="28"/>
          <w:szCs w:val="28"/>
          <w:lang w:val="uk-UA"/>
        </w:rPr>
        <w:t>, що складається з греблі №1 та водопропускної споруди № 1/1</w:t>
      </w:r>
      <w:r>
        <w:rPr>
          <w:rFonts w:eastAsia="Calibri"/>
          <w:sz w:val="28"/>
          <w:szCs w:val="28"/>
          <w:lang w:val="uk-UA"/>
        </w:rPr>
        <w:t xml:space="preserve"> </w:t>
      </w:r>
      <w:r w:rsidR="007839F0">
        <w:rPr>
          <w:rFonts w:eastAsia="Calibri"/>
          <w:sz w:val="28"/>
          <w:szCs w:val="28"/>
          <w:lang w:val="uk-UA"/>
        </w:rPr>
        <w:t xml:space="preserve">за </w:t>
      </w:r>
      <w:proofErr w:type="spellStart"/>
      <w:r w:rsidR="007839F0">
        <w:rPr>
          <w:rFonts w:eastAsia="Calibri"/>
          <w:sz w:val="28"/>
          <w:szCs w:val="28"/>
          <w:lang w:val="uk-UA"/>
        </w:rPr>
        <w:t>адресою</w:t>
      </w:r>
      <w:proofErr w:type="spellEnd"/>
      <w:r w:rsidR="007839F0">
        <w:rPr>
          <w:rFonts w:eastAsia="Calibri"/>
          <w:sz w:val="28"/>
          <w:szCs w:val="28"/>
          <w:lang w:val="uk-UA"/>
        </w:rPr>
        <w:t xml:space="preserve">: Вінницька область, Вінницький район, </w:t>
      </w:r>
      <w:r w:rsidR="00F817A6">
        <w:rPr>
          <w:rFonts w:eastAsia="Calibri"/>
          <w:sz w:val="28"/>
          <w:szCs w:val="28"/>
          <w:lang w:val="uk-UA"/>
        </w:rPr>
        <w:t xml:space="preserve"> </w:t>
      </w:r>
      <w:r w:rsidR="00F35975">
        <w:rPr>
          <w:rFonts w:eastAsia="Calibri"/>
          <w:sz w:val="28"/>
          <w:szCs w:val="28"/>
          <w:lang w:val="uk-UA"/>
        </w:rPr>
        <w:t xml:space="preserve">сільська рада </w:t>
      </w:r>
      <w:proofErr w:type="spellStart"/>
      <w:r w:rsidR="00F35975">
        <w:rPr>
          <w:rFonts w:eastAsia="Calibri"/>
          <w:sz w:val="28"/>
          <w:szCs w:val="28"/>
          <w:lang w:val="uk-UA"/>
        </w:rPr>
        <w:t>Якушинецька</w:t>
      </w:r>
      <w:proofErr w:type="spellEnd"/>
      <w:r w:rsidR="00A41271">
        <w:rPr>
          <w:rFonts w:eastAsia="Calibri"/>
          <w:sz w:val="28"/>
          <w:szCs w:val="28"/>
          <w:lang w:val="uk-UA"/>
        </w:rPr>
        <w:t>, «Панське»</w:t>
      </w:r>
      <w:r w:rsidR="00F35975">
        <w:rPr>
          <w:rFonts w:eastAsia="Calibri"/>
          <w:sz w:val="28"/>
          <w:szCs w:val="28"/>
          <w:lang w:val="uk-UA"/>
        </w:rPr>
        <w:t xml:space="preserve"> урочище</w:t>
      </w:r>
      <w:r w:rsidR="00BD67A0">
        <w:rPr>
          <w:rFonts w:eastAsia="Calibri"/>
          <w:sz w:val="28"/>
          <w:szCs w:val="28"/>
          <w:lang w:val="uk-UA"/>
        </w:rPr>
        <w:t xml:space="preserve">, </w:t>
      </w:r>
      <w:r w:rsidR="00F35975">
        <w:rPr>
          <w:rFonts w:eastAsia="Calibri"/>
          <w:sz w:val="28"/>
          <w:szCs w:val="28"/>
          <w:lang w:val="uk-UA"/>
        </w:rPr>
        <w:t xml:space="preserve">будинок </w:t>
      </w:r>
      <w:r w:rsidR="00BD67A0">
        <w:rPr>
          <w:rFonts w:eastAsia="Calibri"/>
          <w:sz w:val="28"/>
          <w:szCs w:val="28"/>
          <w:lang w:val="uk-UA"/>
        </w:rPr>
        <w:t>б/н</w:t>
      </w:r>
      <w:r w:rsidR="00E01686">
        <w:rPr>
          <w:rFonts w:eastAsia="Calibri"/>
          <w:sz w:val="28"/>
          <w:szCs w:val="28"/>
          <w:lang w:val="uk-UA"/>
        </w:rPr>
        <w:t>.</w:t>
      </w:r>
    </w:p>
    <w:p w:rsidR="00BD3AB7" w:rsidRPr="00BD3AB7" w:rsidRDefault="001752A1" w:rsidP="000F7415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52A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D3AB7" w:rsidRPr="00BD3A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комісію з питань житлово-комунального господарства, комунальної власності, промисловості, підприємництва та сфери послуг (Гаврилюк А.І.).</w:t>
      </w:r>
    </w:p>
    <w:p w:rsidR="00BD3AB7" w:rsidRDefault="00BD3AB7" w:rsidP="00BD3A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856C2" w:rsidRPr="00BD3AB7" w:rsidRDefault="00E856C2" w:rsidP="00BD3A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D3AB7" w:rsidRPr="00BD3AB7" w:rsidRDefault="00BD3AB7" w:rsidP="00BD3A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41271" w:rsidRPr="00DC2EDC" w:rsidRDefault="00E01686" w:rsidP="00F817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F817A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</w:t>
      </w:r>
      <w:r w:rsidR="00BD3AB7" w:rsidRPr="00BD3AB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Сільський голова</w:t>
      </w:r>
      <w:r w:rsidR="00BD3AB7" w:rsidRPr="00BD3AB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="00BD3AB7" w:rsidRPr="00BD3AB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  <w:t xml:space="preserve">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</w:t>
      </w:r>
      <w:r w:rsidR="00BD3AB7" w:rsidRPr="00BD3AB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F817A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F817A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  <w:t>Василь РОМАНЮК</w:t>
      </w:r>
    </w:p>
    <w:sectPr w:rsidR="00A41271" w:rsidRPr="00DC2EDC" w:rsidSect="006B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34217"/>
    <w:multiLevelType w:val="hybridMultilevel"/>
    <w:tmpl w:val="B5DAEC52"/>
    <w:lvl w:ilvl="0" w:tplc="85E2D0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769B8"/>
    <w:multiLevelType w:val="hybridMultilevel"/>
    <w:tmpl w:val="CC56BD7C"/>
    <w:lvl w:ilvl="0" w:tplc="2AF45E16">
      <w:start w:val="1"/>
      <w:numFmt w:val="decimal"/>
      <w:lvlText w:val="%1."/>
      <w:lvlJc w:val="left"/>
      <w:pPr>
        <w:ind w:left="81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D8013E7"/>
    <w:multiLevelType w:val="hybridMultilevel"/>
    <w:tmpl w:val="61880B84"/>
    <w:lvl w:ilvl="0" w:tplc="F8EE7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02B64"/>
    <w:multiLevelType w:val="multilevel"/>
    <w:tmpl w:val="5498D1C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46"/>
    <w:rsid w:val="00082B42"/>
    <w:rsid w:val="000E4C19"/>
    <w:rsid w:val="000E7B93"/>
    <w:rsid w:val="000F7415"/>
    <w:rsid w:val="00145D91"/>
    <w:rsid w:val="00157EDE"/>
    <w:rsid w:val="001752A1"/>
    <w:rsid w:val="00186757"/>
    <w:rsid w:val="001D40CF"/>
    <w:rsid w:val="001F3339"/>
    <w:rsid w:val="00314B46"/>
    <w:rsid w:val="00343B90"/>
    <w:rsid w:val="00345E8E"/>
    <w:rsid w:val="00377243"/>
    <w:rsid w:val="004B679D"/>
    <w:rsid w:val="004E06D6"/>
    <w:rsid w:val="00527A56"/>
    <w:rsid w:val="00530F53"/>
    <w:rsid w:val="00597B59"/>
    <w:rsid w:val="005A3112"/>
    <w:rsid w:val="005D5D53"/>
    <w:rsid w:val="005F227A"/>
    <w:rsid w:val="00683E14"/>
    <w:rsid w:val="006B43B2"/>
    <w:rsid w:val="007839F0"/>
    <w:rsid w:val="00812361"/>
    <w:rsid w:val="00812671"/>
    <w:rsid w:val="008C01F6"/>
    <w:rsid w:val="008E61CC"/>
    <w:rsid w:val="008F61D1"/>
    <w:rsid w:val="00901460"/>
    <w:rsid w:val="00904CB7"/>
    <w:rsid w:val="00934B74"/>
    <w:rsid w:val="00A41271"/>
    <w:rsid w:val="00B07EC6"/>
    <w:rsid w:val="00B152EC"/>
    <w:rsid w:val="00B82636"/>
    <w:rsid w:val="00BD3AB7"/>
    <w:rsid w:val="00BD67A0"/>
    <w:rsid w:val="00BD74F9"/>
    <w:rsid w:val="00C81DF9"/>
    <w:rsid w:val="00D8605D"/>
    <w:rsid w:val="00D871BA"/>
    <w:rsid w:val="00DA0936"/>
    <w:rsid w:val="00DB6735"/>
    <w:rsid w:val="00DC2EDC"/>
    <w:rsid w:val="00E01686"/>
    <w:rsid w:val="00E03752"/>
    <w:rsid w:val="00E67A13"/>
    <w:rsid w:val="00E67EB3"/>
    <w:rsid w:val="00E856C2"/>
    <w:rsid w:val="00E97046"/>
    <w:rsid w:val="00EA1EC8"/>
    <w:rsid w:val="00F35975"/>
    <w:rsid w:val="00F8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C19"/>
    <w:pPr>
      <w:ind w:left="720"/>
      <w:contextualSpacing/>
    </w:pPr>
  </w:style>
  <w:style w:type="table" w:styleId="a6">
    <w:name w:val="Table Grid"/>
    <w:basedOn w:val="a1"/>
    <w:uiPriority w:val="39"/>
    <w:rsid w:val="00683E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345E8E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  <w:style w:type="paragraph" w:styleId="a7">
    <w:name w:val="Normal (Web)"/>
    <w:basedOn w:val="a"/>
    <w:uiPriority w:val="99"/>
    <w:unhideWhenUsed/>
    <w:rsid w:val="00BD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D3A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C19"/>
    <w:pPr>
      <w:ind w:left="720"/>
      <w:contextualSpacing/>
    </w:pPr>
  </w:style>
  <w:style w:type="table" w:styleId="a6">
    <w:name w:val="Table Grid"/>
    <w:basedOn w:val="a1"/>
    <w:uiPriority w:val="39"/>
    <w:rsid w:val="00683E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345E8E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  <w:style w:type="paragraph" w:styleId="a7">
    <w:name w:val="Normal (Web)"/>
    <w:basedOn w:val="a"/>
    <w:uiPriority w:val="99"/>
    <w:unhideWhenUsed/>
    <w:rsid w:val="00BD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D3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9</cp:revision>
  <cp:lastPrinted>2022-01-14T10:45:00Z</cp:lastPrinted>
  <dcterms:created xsi:type="dcterms:W3CDTF">2022-01-13T06:21:00Z</dcterms:created>
  <dcterms:modified xsi:type="dcterms:W3CDTF">2022-01-18T08:13:00Z</dcterms:modified>
</cp:coreProperties>
</file>