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278D5154" w:rsidR="0067733C" w:rsidRPr="00482F9A" w:rsidRDefault="00636E26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61E16A7E" w:rsidR="0067733C" w:rsidRPr="00031B07" w:rsidRDefault="00774E8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bookmarkStart w:id="0" w:name="_GoBack"/>
      <w:bookmarkEnd w:id="0"/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60551299" w:rsidR="0067733C" w:rsidRPr="00031B07" w:rsidRDefault="00636E26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____</w:t>
            </w:r>
            <w:r w:rsidR="005E499D">
              <w:rPr>
                <w:color w:val="000000"/>
                <w:sz w:val="28"/>
                <w:szCs w:val="28"/>
                <w:lang w:val="uk-UA" w:eastAsia="en-US"/>
              </w:rPr>
              <w:t>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3A0CE8D8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B276FC">
        <w:tc>
          <w:tcPr>
            <w:tcW w:w="2500" w:type="pct"/>
          </w:tcPr>
          <w:p w14:paraId="33D71756" w14:textId="012744F9" w:rsidR="003A2E74" w:rsidRPr="00755BFE" w:rsidRDefault="00E0116F" w:rsidP="004D05AA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</w:t>
            </w:r>
            <w:r w:rsidR="004D05AA">
              <w:rPr>
                <w:sz w:val="28"/>
                <w:szCs w:val="28"/>
                <w:lang w:val="uk-UA"/>
              </w:rPr>
              <w:t>розгляд заяви Коваленка Михайла Васильовича</w:t>
            </w:r>
          </w:p>
        </w:tc>
      </w:tr>
      <w:tr w:rsidR="003A2E74" w:rsidRPr="003A2E74" w14:paraId="58DCDA7B" w14:textId="77777777" w:rsidTr="00B276FC">
        <w:tc>
          <w:tcPr>
            <w:tcW w:w="25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7AF7C386" w:rsidR="00755BFE" w:rsidRPr="00755BFE" w:rsidRDefault="004D05AA" w:rsidP="0067733C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Коваленка Михайла Васильовича, щодо надання дозволу на розробку проекту землеустрою щодо відведення земельної ділянки в оренду площею 0,2 га для ведення особистого селянського господарства, в с. </w:t>
      </w:r>
      <w:proofErr w:type="spellStart"/>
      <w:r>
        <w:rPr>
          <w:color w:val="000000"/>
          <w:sz w:val="28"/>
          <w:szCs w:val="28"/>
          <w:lang w:val="uk-UA"/>
        </w:rPr>
        <w:t>Юзвин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445EC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вул. Нова, 46</w:t>
      </w:r>
      <w:r w:rsidR="00824F80">
        <w:rPr>
          <w:color w:val="000000"/>
          <w:sz w:val="28"/>
          <w:szCs w:val="28"/>
          <w:lang w:val="uk-UA"/>
        </w:rPr>
        <w:t xml:space="preserve">, </w:t>
      </w:r>
      <w:r w:rsidR="0019113C" w:rsidRPr="0019113C">
        <w:rPr>
          <w:color w:val="000000"/>
          <w:sz w:val="28"/>
          <w:szCs w:val="28"/>
          <w:lang w:val="uk-UA"/>
        </w:rPr>
        <w:t xml:space="preserve">Державний акт на право приватної власності на землю серія ВН зареєстрованого в Книзі записів державних актів на право приватної власності на землю за № 76 від 20.03.1998 року виданого </w:t>
      </w:r>
      <w:proofErr w:type="spellStart"/>
      <w:r w:rsidR="0019113C" w:rsidRPr="0019113C">
        <w:rPr>
          <w:color w:val="000000"/>
          <w:sz w:val="28"/>
          <w:szCs w:val="28"/>
          <w:lang w:val="uk-UA"/>
        </w:rPr>
        <w:t>Герасимлюк</w:t>
      </w:r>
      <w:proofErr w:type="spellEnd"/>
      <w:r w:rsidR="0019113C" w:rsidRPr="0019113C">
        <w:rPr>
          <w:color w:val="000000"/>
          <w:sz w:val="28"/>
          <w:szCs w:val="28"/>
          <w:lang w:val="uk-UA"/>
        </w:rPr>
        <w:t xml:space="preserve"> Світлані Андріївні</w:t>
      </w:r>
      <w:r w:rsidR="00824F80">
        <w:rPr>
          <w:color w:val="000000"/>
          <w:sz w:val="28"/>
          <w:szCs w:val="28"/>
          <w:lang w:val="uk-UA"/>
        </w:rPr>
        <w:t>, генеральний план та план зонування села Некрасове Вінницького району Вінницької області.</w:t>
      </w:r>
      <w:r w:rsidR="0019113C" w:rsidRPr="001911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факт приватизації земельної ділянки </w:t>
      </w:r>
      <w:r w:rsidR="002445EC">
        <w:rPr>
          <w:color w:val="000000"/>
          <w:sz w:val="28"/>
          <w:szCs w:val="28"/>
          <w:lang w:val="uk-UA"/>
        </w:rPr>
        <w:t>зазначеної в клопотанні</w:t>
      </w:r>
      <w:r w:rsidR="00824F80">
        <w:rPr>
          <w:color w:val="000000"/>
          <w:sz w:val="28"/>
          <w:szCs w:val="28"/>
          <w:lang w:val="uk-UA"/>
        </w:rPr>
        <w:t>, та не відповідність місця розташування земельної ділянки вимогам законів,</w:t>
      </w:r>
      <w:r w:rsidR="00824F80" w:rsidRPr="00824F80">
        <w:rPr>
          <w:lang w:val="uk-UA"/>
        </w:rPr>
        <w:t xml:space="preserve"> </w:t>
      </w:r>
      <w:r w:rsidR="00824F80" w:rsidRPr="00824F80">
        <w:rPr>
          <w:color w:val="000000"/>
          <w:sz w:val="28"/>
          <w:szCs w:val="28"/>
          <w:lang w:val="uk-UA"/>
        </w:rPr>
        <w:t>прийнятих відповідно до них нормативно-правових актів, а також генеральних планів населених пунктів, іншої містобудівної документації</w:t>
      </w:r>
      <w:r w:rsidR="00824F80">
        <w:rPr>
          <w:color w:val="000000"/>
          <w:sz w:val="28"/>
          <w:szCs w:val="28"/>
          <w:lang w:val="uk-UA"/>
        </w:rPr>
        <w:t xml:space="preserve">. </w:t>
      </w:r>
      <w:r w:rsidR="008C0FAD">
        <w:rPr>
          <w:color w:val="000000"/>
          <w:sz w:val="28"/>
          <w:szCs w:val="28"/>
          <w:lang w:val="uk-UA"/>
        </w:rPr>
        <w:t xml:space="preserve">Керуючись </w:t>
      </w:r>
      <w:r w:rsidR="002B1B8D">
        <w:rPr>
          <w:color w:val="000000"/>
          <w:sz w:val="28"/>
          <w:szCs w:val="28"/>
          <w:lang w:val="uk-UA"/>
        </w:rPr>
        <w:t>ст. 14 Конституції України</w:t>
      </w:r>
      <w:r w:rsidR="0019113C">
        <w:rPr>
          <w:color w:val="000000"/>
          <w:sz w:val="28"/>
          <w:szCs w:val="28"/>
          <w:lang w:val="uk-UA"/>
        </w:rPr>
        <w:t>,</w:t>
      </w:r>
      <w:r w:rsidR="00E0116F">
        <w:rPr>
          <w:color w:val="000000"/>
          <w:sz w:val="28"/>
          <w:szCs w:val="28"/>
          <w:lang w:val="uk-UA"/>
        </w:rPr>
        <w:t xml:space="preserve"> ст.</w:t>
      </w:r>
      <w:r w:rsidR="005E499D">
        <w:rPr>
          <w:color w:val="000000"/>
          <w:sz w:val="28"/>
          <w:szCs w:val="28"/>
          <w:lang w:val="uk-UA"/>
        </w:rPr>
        <w:t xml:space="preserve"> </w:t>
      </w:r>
      <w:r w:rsidR="0019113C">
        <w:rPr>
          <w:color w:val="000000"/>
          <w:sz w:val="28"/>
          <w:szCs w:val="28"/>
          <w:lang w:val="uk-UA"/>
        </w:rPr>
        <w:t xml:space="preserve">78, 122, п. 3 ст.123 </w:t>
      </w:r>
      <w:r w:rsidR="007B2429" w:rsidRPr="00847E00">
        <w:rPr>
          <w:color w:val="000000"/>
          <w:sz w:val="28"/>
          <w:szCs w:val="28"/>
          <w:lang w:val="uk-UA"/>
        </w:rPr>
        <w:t xml:space="preserve">Земельного кодексу України, </w:t>
      </w:r>
      <w:r w:rsidR="00755BFE">
        <w:rPr>
          <w:color w:val="000000"/>
          <w:sz w:val="28"/>
          <w:szCs w:val="28"/>
          <w:lang w:val="uk-UA"/>
        </w:rPr>
        <w:t>сільська рада</w:t>
      </w:r>
    </w:p>
    <w:p w14:paraId="095B0D2A" w14:textId="77777777" w:rsidR="00824F80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14:paraId="11F77ED2" w14:textId="50C75029" w:rsidR="006E594A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06B13AC8" w14:textId="77777777" w:rsidR="00824F80" w:rsidRPr="00372041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14:paraId="3F97F929" w14:textId="77777777" w:rsidR="00824F80" w:rsidRDefault="00824F80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Коваленко Михайлу Васильовичу в надані дозволу на розробку проекту землеустрою, щодо відведення земельної ділянки в оренду за рахунок земель, що знаходяться в с. </w:t>
      </w:r>
      <w:proofErr w:type="spellStart"/>
      <w:r>
        <w:rPr>
          <w:sz w:val="28"/>
          <w:szCs w:val="28"/>
          <w:lang w:val="uk-UA"/>
        </w:rPr>
        <w:t>Юзвин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Некрасове</w:t>
      </w:r>
      <w:proofErr w:type="spellEnd"/>
      <w:r>
        <w:rPr>
          <w:sz w:val="28"/>
          <w:szCs w:val="28"/>
          <w:lang w:val="uk-UA"/>
        </w:rPr>
        <w:t>), вул. Нова, 46.</w:t>
      </w:r>
    </w:p>
    <w:p w14:paraId="2A526BD3" w14:textId="77777777" w:rsidR="00824F80" w:rsidRDefault="00824F80" w:rsidP="00824F80">
      <w:pPr>
        <w:pStyle w:val="a5"/>
        <w:ind w:left="644"/>
        <w:rPr>
          <w:sz w:val="28"/>
          <w:szCs w:val="28"/>
          <w:lang w:val="uk-UA"/>
        </w:rPr>
      </w:pPr>
    </w:p>
    <w:p w14:paraId="0060B9BE" w14:textId="616D77C0" w:rsidR="002B2D25" w:rsidRPr="00824F80" w:rsidRDefault="002B2D25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 w:rsidRPr="00824F80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2E6103" w:rsidRPr="00824F80">
        <w:rPr>
          <w:sz w:val="28"/>
          <w:szCs w:val="28"/>
          <w:lang w:val="uk-UA"/>
        </w:rPr>
        <w:t xml:space="preserve"> </w:t>
      </w:r>
      <w:r w:rsidR="00372041" w:rsidRPr="00824F80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824F80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30E74F6F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0A8755C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3A00F2C" w14:textId="34DF2C04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B73FEB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113C"/>
    <w:rsid w:val="00195F07"/>
    <w:rsid w:val="001C052D"/>
    <w:rsid w:val="001F501D"/>
    <w:rsid w:val="00214918"/>
    <w:rsid w:val="002239DB"/>
    <w:rsid w:val="00231217"/>
    <w:rsid w:val="002425BD"/>
    <w:rsid w:val="00242EEA"/>
    <w:rsid w:val="002445EC"/>
    <w:rsid w:val="00262D99"/>
    <w:rsid w:val="0027291B"/>
    <w:rsid w:val="00272E1B"/>
    <w:rsid w:val="00280FC7"/>
    <w:rsid w:val="002979FD"/>
    <w:rsid w:val="002B1B8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2F7A5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05AA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36E2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74E8C"/>
    <w:rsid w:val="00781DBD"/>
    <w:rsid w:val="00782B68"/>
    <w:rsid w:val="0079015F"/>
    <w:rsid w:val="007A26ED"/>
    <w:rsid w:val="007B2429"/>
    <w:rsid w:val="007E717C"/>
    <w:rsid w:val="00806481"/>
    <w:rsid w:val="00821AF0"/>
    <w:rsid w:val="00822823"/>
    <w:rsid w:val="00824F80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</cp:revision>
  <cp:lastPrinted>2024-10-31T12:42:00Z</cp:lastPrinted>
  <dcterms:created xsi:type="dcterms:W3CDTF">2024-10-31T12:43:00Z</dcterms:created>
  <dcterms:modified xsi:type="dcterms:W3CDTF">2024-10-31T14:37:00Z</dcterms:modified>
</cp:coreProperties>
</file>