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81" w:rsidRDefault="006A6381" w:rsidP="00414AD7">
      <w:pPr>
        <w:pStyle w:val="Caption"/>
        <w:rPr>
          <w:sz w:val="48"/>
          <w:szCs w:val="48"/>
        </w:rPr>
      </w:pPr>
      <w:bookmarkStart w:id="0" w:name="_Toc423498261"/>
      <w:bookmarkStart w:id="1" w:name="_Toc426428814"/>
      <w:bookmarkStart w:id="2" w:name="_Toc289962354"/>
    </w:p>
    <w:p w:rsidR="006A6381" w:rsidRDefault="006A6381" w:rsidP="00414AD7">
      <w:pPr>
        <w:pStyle w:val="Caption"/>
        <w:rPr>
          <w:sz w:val="48"/>
          <w:szCs w:val="48"/>
        </w:rPr>
      </w:pPr>
    </w:p>
    <w:p w:rsidR="006A6381" w:rsidRDefault="006A6381" w:rsidP="00414AD7">
      <w:pPr>
        <w:pStyle w:val="Caption"/>
        <w:rPr>
          <w:sz w:val="48"/>
          <w:szCs w:val="48"/>
        </w:rPr>
      </w:pPr>
    </w:p>
    <w:p w:rsidR="006A6381" w:rsidRDefault="006A6381" w:rsidP="00414AD7">
      <w:pPr>
        <w:pStyle w:val="Caption"/>
        <w:rPr>
          <w:sz w:val="48"/>
          <w:szCs w:val="48"/>
        </w:rPr>
      </w:pPr>
    </w:p>
    <w:p w:rsidR="006A6381" w:rsidRDefault="006A6381" w:rsidP="00414AD7">
      <w:pPr>
        <w:pStyle w:val="Caption"/>
        <w:rPr>
          <w:sz w:val="48"/>
          <w:szCs w:val="48"/>
        </w:rPr>
      </w:pPr>
    </w:p>
    <w:p w:rsidR="006A6381" w:rsidRDefault="006A6381" w:rsidP="00414AD7">
      <w:pPr>
        <w:pStyle w:val="Caption"/>
        <w:rPr>
          <w:sz w:val="48"/>
          <w:szCs w:val="48"/>
        </w:rPr>
      </w:pPr>
    </w:p>
    <w:p w:rsidR="006A6381" w:rsidRDefault="006A6381" w:rsidP="00414AD7">
      <w:pPr>
        <w:pStyle w:val="Caption"/>
        <w:rPr>
          <w:sz w:val="48"/>
          <w:szCs w:val="48"/>
        </w:rPr>
      </w:pPr>
    </w:p>
    <w:p w:rsidR="006A6381" w:rsidRPr="00F51D3E" w:rsidRDefault="006A6381" w:rsidP="00414AD7">
      <w:pPr>
        <w:pStyle w:val="Caption"/>
        <w:rPr>
          <w:sz w:val="48"/>
          <w:szCs w:val="48"/>
        </w:rPr>
      </w:pPr>
      <w:r w:rsidRPr="00F51D3E">
        <w:rPr>
          <w:sz w:val="48"/>
          <w:szCs w:val="48"/>
        </w:rPr>
        <w:t xml:space="preserve">ТЕХНІЧНА ДОКУМЕНТАЦІЯ </w:t>
      </w:r>
    </w:p>
    <w:p w:rsidR="006A6381" w:rsidRPr="00F51D3E" w:rsidRDefault="006A6381" w:rsidP="00414AD7">
      <w:pPr>
        <w:jc w:val="center"/>
        <w:rPr>
          <w:rFonts w:ascii="Arial" w:hAnsi="Arial"/>
          <w:b/>
          <w:i/>
          <w:sz w:val="36"/>
        </w:rPr>
      </w:pPr>
      <w:r w:rsidRPr="00F51D3E">
        <w:rPr>
          <w:rFonts w:ascii="Arial" w:hAnsi="Arial"/>
          <w:b/>
          <w:i/>
          <w:sz w:val="36"/>
        </w:rPr>
        <w:t xml:space="preserve">з нормативної грошової оцінки  </w:t>
      </w:r>
    </w:p>
    <w:p w:rsidR="006A6381" w:rsidRPr="00F51D3E" w:rsidRDefault="006A6381" w:rsidP="00414AD7">
      <w:pPr>
        <w:jc w:val="center"/>
        <w:rPr>
          <w:rFonts w:ascii="Arial" w:hAnsi="Arial"/>
          <w:b/>
          <w:i/>
          <w:sz w:val="16"/>
          <w:szCs w:val="16"/>
        </w:rPr>
      </w:pPr>
    </w:p>
    <w:p w:rsidR="006A6381" w:rsidRPr="00F51D3E" w:rsidRDefault="006A6381" w:rsidP="00414AD7">
      <w:pPr>
        <w:spacing w:line="360" w:lineRule="auto"/>
        <w:jc w:val="center"/>
        <w:rPr>
          <w:rFonts w:ascii="Arial" w:hAnsi="Arial"/>
          <w:b/>
          <w:i/>
          <w:sz w:val="28"/>
          <w:szCs w:val="28"/>
        </w:rPr>
      </w:pPr>
      <w:r w:rsidRPr="00F51D3E">
        <w:rPr>
          <w:rFonts w:ascii="Arial" w:hAnsi="Arial"/>
          <w:b/>
          <w:i/>
          <w:sz w:val="28"/>
          <w:szCs w:val="28"/>
        </w:rPr>
        <w:t>земель населеного пункту</w:t>
      </w:r>
    </w:p>
    <w:p w:rsidR="006A6381" w:rsidRPr="00F51D3E" w:rsidRDefault="006A6381" w:rsidP="00414AD7">
      <w:pPr>
        <w:spacing w:line="360" w:lineRule="auto"/>
        <w:jc w:val="center"/>
        <w:rPr>
          <w:rFonts w:ascii="Arial" w:hAnsi="Arial"/>
          <w:b/>
          <w:i/>
          <w:sz w:val="28"/>
          <w:szCs w:val="28"/>
        </w:rPr>
      </w:pPr>
      <w:r>
        <w:rPr>
          <w:rFonts w:ascii="Arial" w:hAnsi="Arial"/>
          <w:b/>
          <w:i/>
          <w:sz w:val="28"/>
          <w:szCs w:val="28"/>
        </w:rPr>
        <w:t>с. Якушинці</w:t>
      </w:r>
      <w:r w:rsidRPr="00F51D3E">
        <w:rPr>
          <w:rFonts w:ascii="Arial" w:hAnsi="Arial"/>
          <w:b/>
          <w:i/>
          <w:sz w:val="28"/>
          <w:szCs w:val="28"/>
        </w:rPr>
        <w:t xml:space="preserve"> Якушинецької сільської ради</w:t>
      </w:r>
    </w:p>
    <w:p w:rsidR="006A6381" w:rsidRPr="00F51D3E" w:rsidRDefault="006A6381" w:rsidP="00414AD7">
      <w:pPr>
        <w:spacing w:line="360" w:lineRule="auto"/>
        <w:jc w:val="center"/>
        <w:rPr>
          <w:rFonts w:ascii="Arial" w:hAnsi="Arial"/>
          <w:b/>
          <w:i/>
          <w:sz w:val="28"/>
          <w:szCs w:val="28"/>
        </w:rPr>
      </w:pPr>
      <w:r w:rsidRPr="00F51D3E">
        <w:rPr>
          <w:rFonts w:ascii="Arial" w:hAnsi="Arial"/>
          <w:b/>
          <w:i/>
          <w:sz w:val="28"/>
          <w:szCs w:val="28"/>
        </w:rPr>
        <w:t>Вінницького району Вінницької області</w:t>
      </w:r>
    </w:p>
    <w:p w:rsidR="006A6381" w:rsidRPr="00F51D3E" w:rsidRDefault="006A6381" w:rsidP="00414AD7">
      <w:pPr>
        <w:jc w:val="center"/>
        <w:rPr>
          <w:rFonts w:ascii="Arial" w:hAnsi="Arial"/>
          <w:b/>
          <w:i/>
          <w:color w:val="333333"/>
          <w:sz w:val="27"/>
        </w:rPr>
      </w:pPr>
      <w:r w:rsidRPr="00F51D3E">
        <w:rPr>
          <w:rFonts w:ascii="Arial" w:hAnsi="Arial"/>
          <w:b/>
          <w:i/>
          <w:sz w:val="27"/>
        </w:rPr>
        <w:t xml:space="preserve"> </w:t>
      </w:r>
    </w:p>
    <w:p w:rsidR="006A6381" w:rsidRPr="00F51D3E" w:rsidRDefault="006A6381" w:rsidP="00414AD7">
      <w:pPr>
        <w:spacing w:line="290" w:lineRule="exact"/>
        <w:jc w:val="center"/>
        <w:rPr>
          <w:rFonts w:cs="Arial Unicode MS"/>
          <w:b/>
          <w:sz w:val="28"/>
          <w:szCs w:val="28"/>
        </w:rPr>
      </w:pPr>
      <w:r w:rsidRPr="00F51D3E">
        <w:rPr>
          <w:rFonts w:cs="Arial Unicode MS"/>
          <w:sz w:val="28"/>
          <w:szCs w:val="28"/>
        </w:rPr>
        <w:t xml:space="preserve">                   </w:t>
      </w:r>
    </w:p>
    <w:p w:rsidR="006A6381" w:rsidRPr="00F51D3E" w:rsidRDefault="006A6381" w:rsidP="00414AD7">
      <w:pPr>
        <w:pStyle w:val="FR4"/>
        <w:spacing w:before="60" w:line="240" w:lineRule="auto"/>
        <w:ind w:firstLine="0"/>
        <w:jc w:val="center"/>
        <w:rPr>
          <w:rFonts w:cs="Arial Unicode MS"/>
          <w:b/>
          <w:i/>
          <w:sz w:val="28"/>
          <w:szCs w:val="28"/>
        </w:rPr>
      </w:pPr>
      <w:r w:rsidRPr="00F51D3E">
        <w:rPr>
          <w:rFonts w:cs="Arial Unicode MS"/>
          <w:b/>
          <w:i/>
          <w:sz w:val="28"/>
          <w:szCs w:val="28"/>
        </w:rPr>
        <w:t xml:space="preserve">Договір:  </w:t>
      </w:r>
      <w:r w:rsidRPr="005C2DAA">
        <w:rPr>
          <w:rFonts w:cs="Arial Unicode MS"/>
          <w:b/>
          <w:i/>
          <w:sz w:val="28"/>
          <w:szCs w:val="28"/>
        </w:rPr>
        <w:t>№ 220 від 14.05.2015</w:t>
      </w:r>
    </w:p>
    <w:p w:rsidR="006A6381" w:rsidRPr="00F51D3E" w:rsidRDefault="006A6381" w:rsidP="00414AD7">
      <w:pPr>
        <w:pStyle w:val="FR4"/>
        <w:spacing w:line="240" w:lineRule="auto"/>
        <w:jc w:val="center"/>
        <w:rPr>
          <w:rFonts w:cs="Arial Unicode MS"/>
          <w:b/>
          <w:bCs/>
          <w:i/>
          <w:iCs/>
          <w:color w:val="FF0000"/>
          <w:sz w:val="24"/>
        </w:rPr>
      </w:pPr>
    </w:p>
    <w:p w:rsidR="006A6381" w:rsidRPr="00F51D3E" w:rsidRDefault="006A6381" w:rsidP="00414AD7">
      <w:pPr>
        <w:pStyle w:val="FR4"/>
        <w:spacing w:line="240" w:lineRule="auto"/>
        <w:jc w:val="center"/>
        <w:rPr>
          <w:rFonts w:cs="Arial Unicode MS"/>
          <w:b/>
          <w:bCs/>
          <w:i/>
          <w:iCs/>
          <w:color w:val="FF0000"/>
          <w:sz w:val="24"/>
        </w:rPr>
      </w:pPr>
    </w:p>
    <w:p w:rsidR="006A6381" w:rsidRPr="00F51D3E" w:rsidRDefault="006A6381" w:rsidP="00414AD7">
      <w:pPr>
        <w:pStyle w:val="FR4"/>
        <w:spacing w:line="240" w:lineRule="auto"/>
        <w:ind w:firstLine="0"/>
        <w:jc w:val="center"/>
        <w:rPr>
          <w:rFonts w:cs="Arial Unicode MS"/>
          <w:i/>
          <w:iCs/>
          <w:color w:val="000000"/>
          <w:sz w:val="28"/>
          <w:szCs w:val="28"/>
        </w:rPr>
      </w:pPr>
      <w:r w:rsidRPr="00F51D3E">
        <w:rPr>
          <w:rFonts w:cs="Arial Unicode MS"/>
          <w:b/>
          <w:bCs/>
          <w:i/>
          <w:iCs/>
          <w:color w:val="000000"/>
          <w:sz w:val="28"/>
          <w:szCs w:val="28"/>
        </w:rPr>
        <w:t>Юридична особа – оцінювач</w:t>
      </w:r>
      <w:r w:rsidRPr="00F51D3E">
        <w:rPr>
          <w:rFonts w:cs="Arial Unicode MS"/>
          <w:i/>
          <w:iCs/>
          <w:color w:val="000000"/>
          <w:sz w:val="28"/>
          <w:szCs w:val="28"/>
        </w:rPr>
        <w:t xml:space="preserve"> </w:t>
      </w:r>
    </w:p>
    <w:p w:rsidR="006A6381" w:rsidRPr="00F51D3E" w:rsidRDefault="006A6381" w:rsidP="00414AD7">
      <w:pPr>
        <w:pStyle w:val="FR4"/>
        <w:spacing w:line="240" w:lineRule="auto"/>
        <w:ind w:firstLine="0"/>
        <w:jc w:val="center"/>
        <w:rPr>
          <w:rFonts w:cs="Arial Unicode MS"/>
          <w:b/>
          <w:i/>
          <w:iCs/>
          <w:color w:val="000000"/>
          <w:sz w:val="28"/>
          <w:szCs w:val="28"/>
        </w:rPr>
      </w:pPr>
      <w:r w:rsidRPr="00F51D3E">
        <w:rPr>
          <w:b/>
          <w:i/>
          <w:color w:val="000000"/>
          <w:sz w:val="28"/>
          <w:szCs w:val="28"/>
        </w:rPr>
        <w:t>Товариство з обмеженою відповідальністю «ВІНЕКС»</w:t>
      </w:r>
    </w:p>
    <w:p w:rsidR="006A6381" w:rsidRPr="00F51D3E" w:rsidRDefault="006A6381" w:rsidP="00414AD7">
      <w:pPr>
        <w:pStyle w:val="FR4"/>
        <w:spacing w:line="240" w:lineRule="auto"/>
        <w:ind w:firstLine="0"/>
        <w:jc w:val="center"/>
        <w:rPr>
          <w:bCs/>
          <w:i/>
          <w:iCs/>
          <w:sz w:val="24"/>
        </w:rPr>
      </w:pPr>
      <w:r w:rsidRPr="00F51D3E">
        <w:rPr>
          <w:bCs/>
          <w:i/>
          <w:iCs/>
          <w:sz w:val="24"/>
        </w:rPr>
        <w:t>ліцензія Державного агентства земельних ресурсів України</w:t>
      </w:r>
    </w:p>
    <w:p w:rsidR="006A6381" w:rsidRPr="00F51D3E" w:rsidRDefault="006A6381" w:rsidP="00414AD7">
      <w:pPr>
        <w:pStyle w:val="FR4"/>
        <w:spacing w:line="240" w:lineRule="auto"/>
        <w:ind w:firstLine="0"/>
        <w:jc w:val="center"/>
        <w:rPr>
          <w:bCs/>
          <w:i/>
          <w:iCs/>
          <w:sz w:val="24"/>
        </w:rPr>
      </w:pPr>
      <w:r w:rsidRPr="00F51D3E">
        <w:rPr>
          <w:bCs/>
          <w:i/>
          <w:iCs/>
          <w:sz w:val="24"/>
        </w:rPr>
        <w:t>на проведення землеоціночних робіт АЕ № 191082 від 21.03.2013</w:t>
      </w:r>
    </w:p>
    <w:p w:rsidR="006A6381" w:rsidRPr="00F51D3E" w:rsidRDefault="006A6381" w:rsidP="00414AD7">
      <w:pPr>
        <w:pStyle w:val="FR4"/>
        <w:spacing w:line="240" w:lineRule="auto"/>
        <w:ind w:firstLine="0"/>
        <w:jc w:val="center"/>
        <w:rPr>
          <w:rFonts w:cs="Arial Unicode MS"/>
          <w:i/>
          <w:iCs/>
          <w:sz w:val="24"/>
        </w:rPr>
      </w:pPr>
    </w:p>
    <w:p w:rsidR="006A6381" w:rsidRPr="00F51D3E" w:rsidRDefault="006A6381" w:rsidP="00414AD7">
      <w:pPr>
        <w:pStyle w:val="FR2"/>
        <w:spacing w:before="120"/>
        <w:ind w:left="567" w:hanging="567"/>
        <w:jc w:val="center"/>
        <w:rPr>
          <w:rFonts w:ascii="Times New Roman" w:hAnsi="Times New Roman" w:cs="Arial Unicode MS"/>
          <w:b/>
          <w:iCs/>
          <w:sz w:val="24"/>
          <w:szCs w:val="24"/>
          <w:lang w:val="uk-UA"/>
        </w:rPr>
      </w:pPr>
      <w:r w:rsidRPr="00F51D3E">
        <w:rPr>
          <w:rFonts w:ascii="Times New Roman" w:hAnsi="Times New Roman" w:cs="Arial Unicode MS"/>
          <w:b/>
          <w:iCs/>
          <w:sz w:val="24"/>
          <w:szCs w:val="24"/>
          <w:lang w:val="uk-UA"/>
        </w:rPr>
        <w:t xml:space="preserve">Інженери-землевпорядники:  </w:t>
      </w:r>
    </w:p>
    <w:p w:rsidR="006A6381" w:rsidRPr="00F51D3E" w:rsidRDefault="006A6381" w:rsidP="00414AD7">
      <w:pPr>
        <w:pStyle w:val="FR2"/>
        <w:ind w:left="567" w:hanging="567"/>
        <w:jc w:val="center"/>
        <w:rPr>
          <w:rFonts w:ascii="Times New Roman" w:hAnsi="Times New Roman" w:cs="Arial Unicode MS"/>
          <w:iCs/>
          <w:sz w:val="24"/>
          <w:szCs w:val="24"/>
          <w:lang w:val="uk-UA"/>
        </w:rPr>
      </w:pPr>
      <w:r w:rsidRPr="00F51D3E">
        <w:rPr>
          <w:rFonts w:ascii="Times New Roman" w:hAnsi="Times New Roman" w:cs="Arial Unicode MS"/>
          <w:iCs/>
          <w:sz w:val="24"/>
          <w:szCs w:val="24"/>
          <w:lang w:val="uk-UA"/>
        </w:rPr>
        <w:t>Могозіна О.Л., кваліфікаційний сертифікат № 000234 від 03.01.2013</w:t>
      </w:r>
    </w:p>
    <w:p w:rsidR="006A6381" w:rsidRPr="00F51D3E" w:rsidRDefault="006A6381" w:rsidP="00414AD7">
      <w:pPr>
        <w:pStyle w:val="FR2"/>
        <w:ind w:left="567" w:hanging="567"/>
        <w:jc w:val="center"/>
        <w:rPr>
          <w:rFonts w:ascii="Times New Roman" w:hAnsi="Times New Roman" w:cs="Arial Unicode MS"/>
          <w:iCs/>
          <w:sz w:val="24"/>
          <w:szCs w:val="24"/>
          <w:lang w:val="uk-UA"/>
        </w:rPr>
      </w:pPr>
      <w:r w:rsidRPr="00F51D3E">
        <w:rPr>
          <w:rFonts w:ascii="Times New Roman" w:hAnsi="Times New Roman" w:cs="Arial Unicode MS"/>
          <w:iCs/>
          <w:sz w:val="24"/>
          <w:szCs w:val="24"/>
          <w:lang w:val="uk-UA"/>
        </w:rPr>
        <w:t>Сідлецький В.Б.,  кваліфікаційний сертифікат № 013077 від 05.11.2015</w:t>
      </w:r>
    </w:p>
    <w:p w:rsidR="006A6381" w:rsidRPr="00F51D3E" w:rsidRDefault="006A6381" w:rsidP="00414AD7">
      <w:pPr>
        <w:jc w:val="center"/>
        <w:rPr>
          <w:b/>
          <w:sz w:val="28"/>
          <w:szCs w:val="28"/>
        </w:rPr>
      </w:pPr>
    </w:p>
    <w:p w:rsidR="006A6381" w:rsidRPr="00F51D3E" w:rsidRDefault="006A6381" w:rsidP="00414AD7">
      <w:pPr>
        <w:jc w:val="center"/>
        <w:rPr>
          <w:b/>
          <w:sz w:val="28"/>
          <w:szCs w:val="28"/>
        </w:rPr>
      </w:pPr>
    </w:p>
    <w:p w:rsidR="006A6381" w:rsidRDefault="006A6381" w:rsidP="00414AD7">
      <w:pPr>
        <w:jc w:val="center"/>
        <w:rPr>
          <w:b/>
          <w:sz w:val="28"/>
          <w:szCs w:val="28"/>
        </w:rPr>
      </w:pPr>
    </w:p>
    <w:p w:rsidR="006A6381" w:rsidRPr="00F51D3E" w:rsidRDefault="006A6381" w:rsidP="00414AD7">
      <w:pPr>
        <w:jc w:val="center"/>
        <w:rPr>
          <w:b/>
          <w:sz w:val="28"/>
          <w:szCs w:val="28"/>
        </w:rPr>
      </w:pPr>
    </w:p>
    <w:p w:rsidR="006A6381" w:rsidRDefault="006A6381" w:rsidP="00414AD7">
      <w:pPr>
        <w:jc w:val="center"/>
        <w:rPr>
          <w:b/>
          <w:sz w:val="28"/>
          <w:szCs w:val="28"/>
        </w:rPr>
      </w:pPr>
    </w:p>
    <w:p w:rsidR="006A6381" w:rsidRPr="00F51D3E" w:rsidRDefault="006A6381" w:rsidP="00414AD7">
      <w:pPr>
        <w:jc w:val="center"/>
        <w:rPr>
          <w:b/>
          <w:sz w:val="28"/>
          <w:szCs w:val="28"/>
        </w:rPr>
      </w:pPr>
    </w:p>
    <w:p w:rsidR="006A6381" w:rsidRDefault="006A6381" w:rsidP="00414AD7">
      <w:pPr>
        <w:jc w:val="center"/>
        <w:rPr>
          <w:b/>
          <w:sz w:val="28"/>
          <w:szCs w:val="28"/>
        </w:rPr>
      </w:pPr>
    </w:p>
    <w:p w:rsidR="006A6381" w:rsidRDefault="006A6381" w:rsidP="00414AD7">
      <w:pPr>
        <w:jc w:val="center"/>
        <w:rPr>
          <w:b/>
          <w:sz w:val="28"/>
          <w:szCs w:val="28"/>
        </w:rPr>
      </w:pPr>
    </w:p>
    <w:p w:rsidR="006A6381" w:rsidRPr="00F51D3E" w:rsidRDefault="006A6381" w:rsidP="00414AD7">
      <w:pPr>
        <w:jc w:val="center"/>
        <w:rPr>
          <w:b/>
          <w:sz w:val="28"/>
          <w:szCs w:val="28"/>
        </w:rPr>
      </w:pPr>
    </w:p>
    <w:p w:rsidR="006A6381" w:rsidRPr="00F51D3E" w:rsidRDefault="006A6381" w:rsidP="00414AD7">
      <w:pPr>
        <w:jc w:val="center"/>
        <w:rPr>
          <w:b/>
          <w:sz w:val="28"/>
          <w:szCs w:val="28"/>
        </w:rPr>
      </w:pPr>
    </w:p>
    <w:p w:rsidR="006A6381" w:rsidRPr="00F51D3E" w:rsidRDefault="006A6381" w:rsidP="00414AD7">
      <w:pPr>
        <w:jc w:val="center"/>
        <w:rPr>
          <w:b/>
          <w:sz w:val="28"/>
          <w:szCs w:val="28"/>
        </w:rPr>
      </w:pPr>
    </w:p>
    <w:p w:rsidR="006A6381" w:rsidRPr="00F51D3E" w:rsidRDefault="006A6381" w:rsidP="00414AD7">
      <w:pPr>
        <w:jc w:val="center"/>
        <w:rPr>
          <w:b/>
          <w:sz w:val="28"/>
          <w:szCs w:val="28"/>
        </w:rPr>
      </w:pPr>
    </w:p>
    <w:p w:rsidR="006A6381" w:rsidRPr="00F51D3E" w:rsidRDefault="006A6381" w:rsidP="00414AD7">
      <w:pPr>
        <w:jc w:val="center"/>
        <w:rPr>
          <w:b/>
          <w:sz w:val="28"/>
          <w:szCs w:val="28"/>
        </w:rPr>
      </w:pPr>
    </w:p>
    <w:p w:rsidR="006A6381" w:rsidRPr="00F51D3E" w:rsidRDefault="006A6381" w:rsidP="00414AD7">
      <w:pPr>
        <w:jc w:val="center"/>
        <w:rPr>
          <w:b/>
          <w:sz w:val="28"/>
          <w:szCs w:val="28"/>
        </w:rPr>
      </w:pPr>
    </w:p>
    <w:p w:rsidR="006A6381" w:rsidRPr="00CB2167" w:rsidRDefault="006A6381" w:rsidP="00414AD7">
      <w:pPr>
        <w:jc w:val="center"/>
        <w:rPr>
          <w:b/>
          <w:sz w:val="36"/>
          <w:szCs w:val="36"/>
        </w:rPr>
      </w:pPr>
      <w:r>
        <w:rPr>
          <w:noProof/>
          <w:lang w:val="ru-RU"/>
        </w:rPr>
        <w:pict>
          <v:group id="_x0000_s1026" style="position:absolute;left:0;text-align:left;margin-left:-9pt;margin-top:-8.25pt;width:495pt;height:772.6pt;z-index:251658240" coordorigin="1701,720" coordsize="9720,15300">
            <v:line id="_x0000_s1027" style="position:absolute" from="1701,720" to="11421,720"/>
            <v:line id="_x0000_s1028" style="position:absolute" from="1701,720" to="1701,16020"/>
            <v:line id="_x0000_s1029" style="position:absolute" from="1701,16020" to="11421,16020"/>
            <v:line id="_x0000_s1030" style="position:absolute" from="11421,720" to="11421,16020"/>
          </v:group>
        </w:pict>
      </w:r>
      <w:r w:rsidRPr="00CB2167">
        <w:rPr>
          <w:b/>
          <w:sz w:val="36"/>
          <w:szCs w:val="36"/>
        </w:rPr>
        <w:t>Товариство з обмеженою відповідальністю</w:t>
      </w:r>
    </w:p>
    <w:p w:rsidR="006A6381" w:rsidRPr="00F51D3E" w:rsidRDefault="006A6381" w:rsidP="00414AD7">
      <w:pPr>
        <w:pStyle w:val="NormalWeb"/>
        <w:spacing w:before="0" w:after="0"/>
        <w:ind w:right="-366"/>
        <w:jc w:val="center"/>
        <w:rPr>
          <w:b/>
          <w:sz w:val="48"/>
          <w:szCs w:val="48"/>
          <w:lang w:val="uk-UA"/>
        </w:rPr>
      </w:pPr>
      <w:r w:rsidRPr="00F51D3E">
        <w:rPr>
          <w:b/>
          <w:sz w:val="48"/>
          <w:szCs w:val="48"/>
          <w:lang w:val="uk-UA"/>
        </w:rPr>
        <w:t>«В І Н Е К С»</w:t>
      </w:r>
    </w:p>
    <w:p w:rsidR="006A6381" w:rsidRPr="00F51D3E" w:rsidRDefault="006A6381" w:rsidP="00414AD7">
      <w:pPr>
        <w:ind w:right="-366"/>
        <w:jc w:val="center"/>
        <w:rPr>
          <w:sz w:val="22"/>
          <w:szCs w:val="22"/>
        </w:rPr>
      </w:pPr>
      <w:r w:rsidRPr="00F51D3E">
        <w:rPr>
          <w:sz w:val="22"/>
          <w:szCs w:val="22"/>
        </w:rPr>
        <w:t>Кваліфікаційні сертифікати інженерів-землевпорядників</w:t>
      </w:r>
    </w:p>
    <w:p w:rsidR="006A6381" w:rsidRPr="00F51D3E" w:rsidRDefault="006A6381" w:rsidP="00414AD7">
      <w:pPr>
        <w:ind w:right="-366"/>
        <w:jc w:val="center"/>
        <w:rPr>
          <w:sz w:val="22"/>
          <w:szCs w:val="22"/>
        </w:rPr>
      </w:pPr>
      <w:r w:rsidRPr="00F51D3E">
        <w:rPr>
          <w:sz w:val="22"/>
          <w:szCs w:val="22"/>
        </w:rPr>
        <w:t>№ 000234 від 03.01.2013, № 013077 від 05.11.2015</w:t>
      </w:r>
    </w:p>
    <w:p w:rsidR="006A6381" w:rsidRPr="00F51D3E" w:rsidRDefault="006A6381" w:rsidP="00414AD7">
      <w:pPr>
        <w:jc w:val="center"/>
        <w:rPr>
          <w:b/>
          <w:sz w:val="32"/>
          <w:szCs w:val="32"/>
        </w:rPr>
      </w:pPr>
    </w:p>
    <w:p w:rsidR="006A6381" w:rsidRPr="00F51D3E" w:rsidRDefault="006A6381" w:rsidP="00414AD7">
      <w:pPr>
        <w:spacing w:line="360" w:lineRule="auto"/>
        <w:jc w:val="center"/>
        <w:rPr>
          <w:b/>
          <w:sz w:val="32"/>
          <w:szCs w:val="32"/>
        </w:rPr>
      </w:pPr>
    </w:p>
    <w:tbl>
      <w:tblPr>
        <w:tblW w:w="0" w:type="auto"/>
        <w:tblInd w:w="828" w:type="dxa"/>
        <w:tblLook w:val="01E0"/>
      </w:tblPr>
      <w:tblGrid>
        <w:gridCol w:w="5376"/>
        <w:gridCol w:w="3084"/>
      </w:tblGrid>
      <w:tr w:rsidR="006A6381" w:rsidRPr="00F51D3E" w:rsidTr="00FB7BD6">
        <w:trPr>
          <w:trHeight w:val="80"/>
        </w:trPr>
        <w:tc>
          <w:tcPr>
            <w:tcW w:w="5376" w:type="dxa"/>
          </w:tcPr>
          <w:p w:rsidR="006A6381" w:rsidRPr="00E25C84" w:rsidRDefault="006A6381" w:rsidP="00FB7BD6">
            <w:pPr>
              <w:widowControl w:val="0"/>
              <w:spacing w:line="360" w:lineRule="auto"/>
              <w:jc w:val="right"/>
              <w:rPr>
                <w:szCs w:val="24"/>
              </w:rPr>
            </w:pPr>
            <w:r w:rsidRPr="00E25C84">
              <w:rPr>
                <w:szCs w:val="24"/>
              </w:rPr>
              <w:t>Договір:</w:t>
            </w:r>
          </w:p>
        </w:tc>
        <w:tc>
          <w:tcPr>
            <w:tcW w:w="3084" w:type="dxa"/>
          </w:tcPr>
          <w:p w:rsidR="006A6381" w:rsidRPr="005C2DAA" w:rsidRDefault="006A6381" w:rsidP="00FB7BD6">
            <w:pPr>
              <w:widowControl w:val="0"/>
              <w:spacing w:line="360" w:lineRule="auto"/>
              <w:rPr>
                <w:szCs w:val="24"/>
              </w:rPr>
            </w:pPr>
            <w:r w:rsidRPr="005C2DAA">
              <w:rPr>
                <w:szCs w:val="24"/>
              </w:rPr>
              <w:t>№ 220 від 14.05.2015</w:t>
            </w:r>
          </w:p>
        </w:tc>
      </w:tr>
      <w:tr w:rsidR="006A6381" w:rsidRPr="00F51D3E" w:rsidTr="00FB7BD6">
        <w:tc>
          <w:tcPr>
            <w:tcW w:w="5376" w:type="dxa"/>
          </w:tcPr>
          <w:p w:rsidR="006A6381" w:rsidRPr="00E25C84" w:rsidRDefault="006A6381" w:rsidP="00FB7BD6">
            <w:pPr>
              <w:widowControl w:val="0"/>
              <w:spacing w:line="360" w:lineRule="auto"/>
              <w:jc w:val="right"/>
              <w:rPr>
                <w:szCs w:val="24"/>
              </w:rPr>
            </w:pPr>
            <w:r w:rsidRPr="00E25C84">
              <w:rPr>
                <w:szCs w:val="24"/>
              </w:rPr>
              <w:t>Замовник:</w:t>
            </w:r>
          </w:p>
        </w:tc>
        <w:tc>
          <w:tcPr>
            <w:tcW w:w="3084" w:type="dxa"/>
          </w:tcPr>
          <w:p w:rsidR="006A6381" w:rsidRPr="00E25C84" w:rsidRDefault="006A6381" w:rsidP="00FB7BD6">
            <w:pPr>
              <w:widowControl w:val="0"/>
              <w:rPr>
                <w:bCs/>
                <w:iCs/>
                <w:color w:val="000000"/>
                <w:szCs w:val="24"/>
              </w:rPr>
            </w:pPr>
            <w:r w:rsidRPr="00E25C84">
              <w:rPr>
                <w:szCs w:val="24"/>
              </w:rPr>
              <w:t>Якушинецька сільська рада</w:t>
            </w:r>
          </w:p>
        </w:tc>
      </w:tr>
    </w:tbl>
    <w:p w:rsidR="006A6381" w:rsidRPr="00F51D3E" w:rsidRDefault="006A6381" w:rsidP="00414AD7">
      <w:pPr>
        <w:spacing w:line="360" w:lineRule="auto"/>
        <w:jc w:val="center"/>
        <w:rPr>
          <w:sz w:val="20"/>
        </w:rPr>
      </w:pPr>
    </w:p>
    <w:p w:rsidR="006A6381" w:rsidRPr="00F51D3E" w:rsidRDefault="006A6381" w:rsidP="00414AD7">
      <w:pPr>
        <w:spacing w:line="360" w:lineRule="auto"/>
        <w:jc w:val="center"/>
        <w:rPr>
          <w:sz w:val="20"/>
        </w:rPr>
      </w:pPr>
      <w:r w:rsidRPr="00F51D3E">
        <w:rPr>
          <w:sz w:val="20"/>
        </w:rPr>
        <w:t xml:space="preserve">                           </w:t>
      </w:r>
    </w:p>
    <w:p w:rsidR="006A6381" w:rsidRPr="00F51D3E" w:rsidRDefault="006A6381" w:rsidP="00414AD7">
      <w:pPr>
        <w:spacing w:line="360" w:lineRule="auto"/>
        <w:jc w:val="center"/>
        <w:rPr>
          <w:sz w:val="20"/>
        </w:rPr>
      </w:pPr>
    </w:p>
    <w:p w:rsidR="006A6381" w:rsidRPr="00F51D3E" w:rsidRDefault="006A6381" w:rsidP="00414AD7">
      <w:pPr>
        <w:spacing w:line="360" w:lineRule="auto"/>
        <w:jc w:val="center"/>
        <w:rPr>
          <w:sz w:val="20"/>
        </w:rPr>
      </w:pPr>
    </w:p>
    <w:p w:rsidR="006A6381" w:rsidRPr="00F51D3E" w:rsidRDefault="006A6381" w:rsidP="00414AD7">
      <w:pPr>
        <w:spacing w:line="360" w:lineRule="auto"/>
        <w:jc w:val="center"/>
        <w:rPr>
          <w:sz w:val="20"/>
        </w:rPr>
      </w:pPr>
    </w:p>
    <w:p w:rsidR="006A6381" w:rsidRPr="00F51D3E" w:rsidRDefault="006A6381" w:rsidP="009A1731">
      <w:pPr>
        <w:spacing w:line="360" w:lineRule="auto"/>
        <w:ind w:right="-366"/>
        <w:jc w:val="center"/>
        <w:rPr>
          <w:rFonts w:ascii="Arial" w:hAnsi="Arial" w:cs="Arial"/>
          <w:b/>
          <w:i/>
          <w:sz w:val="48"/>
          <w:szCs w:val="48"/>
        </w:rPr>
      </w:pPr>
      <w:r w:rsidRPr="00F51D3E">
        <w:rPr>
          <w:rFonts w:ascii="Arial" w:hAnsi="Arial" w:cs="Arial"/>
          <w:b/>
          <w:i/>
          <w:sz w:val="48"/>
          <w:szCs w:val="48"/>
        </w:rPr>
        <w:t>ТЕХНІЧНА ДОКУМЕНТАЦІЯ</w:t>
      </w:r>
    </w:p>
    <w:p w:rsidR="006A6381" w:rsidRPr="00F51D3E" w:rsidRDefault="006A6381" w:rsidP="009A1731">
      <w:pPr>
        <w:spacing w:line="360" w:lineRule="auto"/>
        <w:ind w:right="-369"/>
        <w:jc w:val="center"/>
        <w:rPr>
          <w:rFonts w:ascii="Arial" w:hAnsi="Arial" w:cs="Arial"/>
          <w:b/>
          <w:i/>
          <w:sz w:val="27"/>
          <w:szCs w:val="27"/>
        </w:rPr>
      </w:pPr>
      <w:r w:rsidRPr="00F51D3E">
        <w:rPr>
          <w:rFonts w:ascii="Arial" w:hAnsi="Arial" w:cs="Arial"/>
          <w:b/>
          <w:i/>
          <w:sz w:val="27"/>
          <w:szCs w:val="27"/>
        </w:rPr>
        <w:t xml:space="preserve">з нормативної грошової оцінки </w:t>
      </w:r>
    </w:p>
    <w:p w:rsidR="006A6381" w:rsidRPr="00F51D3E" w:rsidRDefault="006A6381" w:rsidP="009A1731">
      <w:pPr>
        <w:spacing w:line="360" w:lineRule="auto"/>
        <w:ind w:right="-369"/>
        <w:jc w:val="center"/>
        <w:rPr>
          <w:rFonts w:ascii="Arial" w:hAnsi="Arial" w:cs="Arial"/>
          <w:b/>
          <w:i/>
          <w:sz w:val="27"/>
          <w:szCs w:val="27"/>
        </w:rPr>
      </w:pPr>
      <w:r w:rsidRPr="00F51D3E">
        <w:rPr>
          <w:rFonts w:ascii="Arial" w:hAnsi="Arial" w:cs="Arial"/>
          <w:b/>
          <w:i/>
          <w:sz w:val="27"/>
          <w:szCs w:val="27"/>
        </w:rPr>
        <w:t xml:space="preserve">земель населеного пункту </w:t>
      </w:r>
    </w:p>
    <w:p w:rsidR="006A6381" w:rsidRPr="00F51D3E" w:rsidRDefault="006A6381" w:rsidP="009A1731">
      <w:pPr>
        <w:spacing w:line="360" w:lineRule="auto"/>
        <w:ind w:right="-369"/>
        <w:jc w:val="center"/>
        <w:rPr>
          <w:rFonts w:ascii="Arial" w:hAnsi="Arial" w:cs="Arial"/>
          <w:b/>
          <w:i/>
          <w:sz w:val="27"/>
          <w:szCs w:val="27"/>
        </w:rPr>
      </w:pPr>
      <w:r>
        <w:rPr>
          <w:rFonts w:ascii="Arial" w:hAnsi="Arial" w:cs="Arial"/>
          <w:b/>
          <w:i/>
          <w:sz w:val="27"/>
          <w:szCs w:val="27"/>
        </w:rPr>
        <w:t>с. Якушинці</w:t>
      </w:r>
      <w:r w:rsidRPr="00F51D3E">
        <w:rPr>
          <w:rFonts w:ascii="Arial" w:hAnsi="Arial" w:cs="Arial"/>
          <w:b/>
          <w:i/>
          <w:sz w:val="27"/>
          <w:szCs w:val="27"/>
        </w:rPr>
        <w:t xml:space="preserve"> Якушинецької сільської ради</w:t>
      </w:r>
    </w:p>
    <w:p w:rsidR="006A6381" w:rsidRPr="00F51D3E" w:rsidRDefault="006A6381" w:rsidP="009A1731">
      <w:pPr>
        <w:spacing w:line="360" w:lineRule="auto"/>
        <w:ind w:right="-369"/>
        <w:jc w:val="center"/>
        <w:rPr>
          <w:rFonts w:ascii="Arial" w:hAnsi="Arial"/>
          <w:b/>
          <w:i/>
          <w:sz w:val="27"/>
          <w:szCs w:val="27"/>
        </w:rPr>
      </w:pPr>
      <w:r w:rsidRPr="00F51D3E">
        <w:rPr>
          <w:rFonts w:ascii="Arial" w:hAnsi="Arial" w:cs="Arial"/>
          <w:b/>
          <w:i/>
          <w:sz w:val="27"/>
          <w:szCs w:val="27"/>
        </w:rPr>
        <w:t>Вінницького району Вінницької області</w:t>
      </w:r>
    </w:p>
    <w:p w:rsidR="006A6381" w:rsidRPr="00F51D3E" w:rsidRDefault="006A6381" w:rsidP="009A1731">
      <w:pPr>
        <w:spacing w:line="360" w:lineRule="auto"/>
        <w:jc w:val="center"/>
        <w:rPr>
          <w:sz w:val="20"/>
        </w:rPr>
      </w:pPr>
    </w:p>
    <w:p w:rsidR="006A6381" w:rsidRPr="00F51D3E" w:rsidRDefault="006A6381" w:rsidP="009A1731">
      <w:pPr>
        <w:spacing w:line="360" w:lineRule="auto"/>
        <w:jc w:val="center"/>
        <w:rPr>
          <w:sz w:val="20"/>
        </w:rPr>
      </w:pPr>
    </w:p>
    <w:p w:rsidR="006A6381" w:rsidRPr="00F51D3E" w:rsidRDefault="006A6381" w:rsidP="009A1731">
      <w:pPr>
        <w:spacing w:line="360" w:lineRule="auto"/>
        <w:jc w:val="center"/>
        <w:rPr>
          <w:sz w:val="32"/>
          <w:szCs w:val="32"/>
        </w:rPr>
      </w:pPr>
    </w:p>
    <w:p w:rsidR="006A6381" w:rsidRPr="00F51D3E" w:rsidRDefault="006A6381" w:rsidP="009A1731">
      <w:pPr>
        <w:spacing w:line="360" w:lineRule="auto"/>
        <w:ind w:right="-1"/>
        <w:jc w:val="both"/>
        <w:rPr>
          <w:b/>
          <w:sz w:val="32"/>
          <w:szCs w:val="32"/>
        </w:rPr>
      </w:pPr>
      <w:r>
        <w:rPr>
          <w:b/>
          <w:sz w:val="32"/>
          <w:szCs w:val="32"/>
        </w:rPr>
        <w:t xml:space="preserve">      </w:t>
      </w:r>
      <w:r w:rsidRPr="00F51D3E">
        <w:rPr>
          <w:b/>
          <w:sz w:val="32"/>
          <w:szCs w:val="32"/>
        </w:rPr>
        <w:t>Директор ТОВ «ВІНЕКС»                          О.Л. Могозіна</w:t>
      </w:r>
    </w:p>
    <w:p w:rsidR="006A6381" w:rsidRPr="00F51D3E" w:rsidRDefault="006A6381" w:rsidP="009A1731">
      <w:pPr>
        <w:spacing w:line="360" w:lineRule="auto"/>
        <w:ind w:right="-1"/>
        <w:jc w:val="both"/>
        <w:rPr>
          <w:b/>
          <w:sz w:val="32"/>
          <w:szCs w:val="32"/>
        </w:rPr>
      </w:pPr>
      <w:r w:rsidRPr="00F51D3E">
        <w:rPr>
          <w:b/>
          <w:sz w:val="32"/>
          <w:szCs w:val="32"/>
        </w:rPr>
        <w:t xml:space="preserve">       </w:t>
      </w:r>
    </w:p>
    <w:p w:rsidR="006A6381" w:rsidRDefault="006A6381" w:rsidP="009A1731">
      <w:pPr>
        <w:spacing w:line="360" w:lineRule="auto"/>
        <w:jc w:val="both"/>
        <w:rPr>
          <w:b/>
          <w:sz w:val="32"/>
          <w:szCs w:val="32"/>
        </w:rPr>
      </w:pPr>
      <w:r>
        <w:rPr>
          <w:b/>
          <w:sz w:val="32"/>
          <w:szCs w:val="32"/>
        </w:rPr>
        <w:t xml:space="preserve">      </w:t>
      </w:r>
      <w:r w:rsidRPr="00F51D3E">
        <w:rPr>
          <w:b/>
          <w:sz w:val="32"/>
          <w:szCs w:val="32"/>
        </w:rPr>
        <w:t xml:space="preserve">Інженер-землевпорядник                        </w:t>
      </w:r>
      <w:r>
        <w:rPr>
          <w:b/>
          <w:sz w:val="32"/>
          <w:szCs w:val="32"/>
        </w:rPr>
        <w:t xml:space="preserve"> </w:t>
      </w:r>
      <w:r w:rsidRPr="00F51D3E">
        <w:rPr>
          <w:b/>
          <w:sz w:val="32"/>
          <w:szCs w:val="32"/>
        </w:rPr>
        <w:t xml:space="preserve">   О.Л. Могозіна  </w:t>
      </w:r>
    </w:p>
    <w:p w:rsidR="006A6381" w:rsidRDefault="006A6381" w:rsidP="009A1731">
      <w:pPr>
        <w:spacing w:line="360" w:lineRule="auto"/>
        <w:jc w:val="both"/>
        <w:rPr>
          <w:b/>
          <w:sz w:val="32"/>
          <w:szCs w:val="32"/>
        </w:rPr>
      </w:pPr>
    </w:p>
    <w:p w:rsidR="006A6381" w:rsidRDefault="006A6381" w:rsidP="009A1731">
      <w:pPr>
        <w:spacing w:line="360" w:lineRule="auto"/>
        <w:jc w:val="both"/>
        <w:rPr>
          <w:b/>
          <w:sz w:val="32"/>
          <w:szCs w:val="32"/>
        </w:rPr>
      </w:pPr>
      <w:r>
        <w:rPr>
          <w:b/>
          <w:sz w:val="32"/>
          <w:szCs w:val="32"/>
        </w:rPr>
        <w:t xml:space="preserve">      </w:t>
      </w:r>
      <w:r w:rsidRPr="00F51D3E">
        <w:rPr>
          <w:b/>
          <w:sz w:val="32"/>
          <w:szCs w:val="32"/>
        </w:rPr>
        <w:t xml:space="preserve">Інженер-землевпорядник </w:t>
      </w:r>
      <w:r>
        <w:rPr>
          <w:b/>
          <w:sz w:val="32"/>
          <w:szCs w:val="32"/>
        </w:rPr>
        <w:t xml:space="preserve">                           В</w:t>
      </w:r>
      <w:r w:rsidRPr="00F51D3E">
        <w:rPr>
          <w:b/>
          <w:sz w:val="32"/>
          <w:szCs w:val="32"/>
        </w:rPr>
        <w:t>.</w:t>
      </w:r>
      <w:r>
        <w:rPr>
          <w:b/>
          <w:sz w:val="32"/>
          <w:szCs w:val="32"/>
        </w:rPr>
        <w:t>Б</w:t>
      </w:r>
      <w:r w:rsidRPr="00F51D3E">
        <w:rPr>
          <w:b/>
          <w:sz w:val="32"/>
          <w:szCs w:val="32"/>
        </w:rPr>
        <w:t xml:space="preserve">. </w:t>
      </w:r>
      <w:r>
        <w:rPr>
          <w:b/>
          <w:sz w:val="32"/>
          <w:szCs w:val="32"/>
        </w:rPr>
        <w:t>Сідлецький</w:t>
      </w:r>
      <w:r w:rsidRPr="00F51D3E">
        <w:rPr>
          <w:b/>
          <w:sz w:val="32"/>
          <w:szCs w:val="32"/>
        </w:rPr>
        <w:t xml:space="preserve">  </w:t>
      </w:r>
    </w:p>
    <w:p w:rsidR="006A6381" w:rsidRDefault="006A6381" w:rsidP="009A1731">
      <w:pPr>
        <w:spacing w:line="360" w:lineRule="auto"/>
        <w:jc w:val="both"/>
        <w:rPr>
          <w:b/>
          <w:sz w:val="32"/>
          <w:szCs w:val="32"/>
        </w:rPr>
      </w:pPr>
    </w:p>
    <w:p w:rsidR="006A6381" w:rsidRDefault="006A6381" w:rsidP="009A1731">
      <w:pPr>
        <w:spacing w:line="360" w:lineRule="auto"/>
        <w:jc w:val="both"/>
        <w:rPr>
          <w:b/>
          <w:sz w:val="32"/>
          <w:szCs w:val="32"/>
        </w:rPr>
      </w:pPr>
      <w:r>
        <w:rPr>
          <w:b/>
          <w:sz w:val="32"/>
          <w:szCs w:val="32"/>
        </w:rPr>
        <w:t xml:space="preserve">      Оцінювач</w:t>
      </w:r>
      <w:r w:rsidRPr="00F51D3E">
        <w:rPr>
          <w:b/>
          <w:sz w:val="32"/>
          <w:szCs w:val="32"/>
        </w:rPr>
        <w:t xml:space="preserve"> </w:t>
      </w:r>
      <w:r>
        <w:rPr>
          <w:b/>
          <w:sz w:val="32"/>
          <w:szCs w:val="32"/>
        </w:rPr>
        <w:t xml:space="preserve">                                                       Д</w:t>
      </w:r>
      <w:r w:rsidRPr="00F51D3E">
        <w:rPr>
          <w:b/>
          <w:sz w:val="32"/>
          <w:szCs w:val="32"/>
        </w:rPr>
        <w:t>.</w:t>
      </w:r>
      <w:r>
        <w:rPr>
          <w:b/>
          <w:sz w:val="32"/>
          <w:szCs w:val="32"/>
        </w:rPr>
        <w:t>С</w:t>
      </w:r>
      <w:r w:rsidRPr="00F51D3E">
        <w:rPr>
          <w:b/>
          <w:sz w:val="32"/>
          <w:szCs w:val="32"/>
        </w:rPr>
        <w:t xml:space="preserve">. </w:t>
      </w:r>
      <w:r>
        <w:rPr>
          <w:b/>
          <w:sz w:val="32"/>
          <w:szCs w:val="32"/>
        </w:rPr>
        <w:t>Власенко</w:t>
      </w:r>
      <w:r w:rsidRPr="00F51D3E">
        <w:rPr>
          <w:b/>
          <w:sz w:val="32"/>
          <w:szCs w:val="32"/>
        </w:rPr>
        <w:t xml:space="preserve">  </w:t>
      </w:r>
    </w:p>
    <w:p w:rsidR="006A6381" w:rsidRDefault="006A6381" w:rsidP="009A1731">
      <w:pPr>
        <w:spacing w:line="360" w:lineRule="auto"/>
        <w:jc w:val="center"/>
        <w:rPr>
          <w:b/>
          <w:sz w:val="32"/>
          <w:szCs w:val="32"/>
        </w:rPr>
      </w:pPr>
    </w:p>
    <w:p w:rsidR="006A6381" w:rsidRPr="00F51D3E" w:rsidRDefault="006A6381" w:rsidP="009A1731">
      <w:pPr>
        <w:spacing w:line="360" w:lineRule="auto"/>
        <w:jc w:val="center"/>
        <w:rPr>
          <w:b/>
          <w:sz w:val="32"/>
          <w:szCs w:val="32"/>
        </w:rPr>
      </w:pPr>
    </w:p>
    <w:p w:rsidR="006A6381" w:rsidRPr="00F51D3E" w:rsidRDefault="006A6381" w:rsidP="009A1731">
      <w:pPr>
        <w:pStyle w:val="BodyText2"/>
        <w:jc w:val="center"/>
        <w:rPr>
          <w:b/>
          <w:i/>
          <w:sz w:val="20"/>
        </w:rPr>
      </w:pPr>
    </w:p>
    <w:p w:rsidR="006A6381" w:rsidRPr="00F51D3E" w:rsidRDefault="006A6381" w:rsidP="009A1731">
      <w:pPr>
        <w:pStyle w:val="BodyText2"/>
        <w:jc w:val="center"/>
        <w:rPr>
          <w:b/>
          <w:i/>
          <w:sz w:val="20"/>
        </w:rPr>
      </w:pPr>
    </w:p>
    <w:p w:rsidR="006A6381" w:rsidRPr="00F51D3E" w:rsidRDefault="006A6381" w:rsidP="009A1731">
      <w:pPr>
        <w:pStyle w:val="BodyText2"/>
        <w:spacing w:line="240" w:lineRule="auto"/>
        <w:ind w:right="-426"/>
        <w:jc w:val="center"/>
        <w:rPr>
          <w:rFonts w:ascii="Times New Roman" w:hAnsi="Times New Roman"/>
          <w:b/>
          <w:i/>
          <w:sz w:val="28"/>
          <w:szCs w:val="28"/>
        </w:rPr>
      </w:pPr>
      <w:r w:rsidRPr="00F51D3E">
        <w:rPr>
          <w:rFonts w:ascii="Times New Roman" w:hAnsi="Times New Roman"/>
          <w:b/>
          <w:i/>
          <w:sz w:val="28"/>
          <w:szCs w:val="28"/>
        </w:rPr>
        <w:t>Вінниця 2016 р.</w:t>
      </w:r>
    </w:p>
    <w:p w:rsidR="006A6381" w:rsidRPr="001309A8" w:rsidRDefault="006A6381" w:rsidP="00726A7E">
      <w:pPr>
        <w:rPr>
          <w:b/>
          <w:sz w:val="26"/>
        </w:rPr>
        <w:sectPr w:rsidR="006A6381" w:rsidRPr="001309A8" w:rsidSect="00414AD7">
          <w:footerReference w:type="even" r:id="rId7"/>
          <w:footerReference w:type="default" r:id="rId8"/>
          <w:type w:val="nextColumn"/>
          <w:pgSz w:w="11907" w:h="16840"/>
          <w:pgMar w:top="851" w:right="851" w:bottom="851" w:left="1701" w:header="567" w:footer="567" w:gutter="0"/>
          <w:cols w:space="720"/>
          <w:titlePg/>
        </w:sectPr>
      </w:pPr>
    </w:p>
    <w:p w:rsidR="006A6381" w:rsidRPr="001309A8" w:rsidRDefault="006A6381" w:rsidP="001309A8">
      <w:pPr>
        <w:jc w:val="center"/>
        <w:rPr>
          <w:b/>
          <w:sz w:val="32"/>
          <w:szCs w:val="32"/>
        </w:rPr>
      </w:pPr>
      <w:r w:rsidRPr="001309A8">
        <w:rPr>
          <w:b/>
          <w:sz w:val="32"/>
          <w:szCs w:val="32"/>
        </w:rPr>
        <w:t>Склад технічної документації</w:t>
      </w:r>
    </w:p>
    <w:p w:rsidR="006A6381" w:rsidRPr="001309A8" w:rsidRDefault="006A6381" w:rsidP="001309A8">
      <w:pPr>
        <w:jc w:val="center"/>
        <w:rPr>
          <w:b/>
          <w:sz w:val="28"/>
          <w:szCs w:val="28"/>
        </w:rPr>
      </w:pPr>
    </w:p>
    <w:p w:rsidR="006A6381" w:rsidRPr="001309A8" w:rsidRDefault="006A6381" w:rsidP="001309A8">
      <w:pPr>
        <w:jc w:val="center"/>
        <w:rPr>
          <w:b/>
          <w:sz w:val="28"/>
          <w:szCs w:val="28"/>
        </w:rPr>
      </w:pPr>
    </w:p>
    <w:p w:rsidR="006A6381" w:rsidRPr="001309A8" w:rsidRDefault="006A6381" w:rsidP="001309A8">
      <w:pPr>
        <w:jc w:val="center"/>
        <w:rPr>
          <w:b/>
          <w:i/>
          <w:sz w:val="28"/>
          <w:szCs w:val="28"/>
        </w:rPr>
      </w:pPr>
      <w:r w:rsidRPr="001309A8">
        <w:rPr>
          <w:b/>
          <w:i/>
          <w:sz w:val="28"/>
          <w:szCs w:val="28"/>
        </w:rPr>
        <w:t>І. Текстові матеріали</w:t>
      </w:r>
    </w:p>
    <w:p w:rsidR="006A6381" w:rsidRPr="001309A8" w:rsidRDefault="006A6381" w:rsidP="001309A8">
      <w:pPr>
        <w:jc w:val="center"/>
        <w:rPr>
          <w:b/>
          <w:sz w:val="28"/>
          <w:szCs w:val="28"/>
        </w:rPr>
      </w:pPr>
    </w:p>
    <w:p w:rsidR="006A6381" w:rsidRPr="001309A8" w:rsidRDefault="006A6381" w:rsidP="00000B03">
      <w:pPr>
        <w:widowControl w:val="0"/>
        <w:numPr>
          <w:ilvl w:val="0"/>
          <w:numId w:val="37"/>
        </w:numPr>
        <w:rPr>
          <w:sz w:val="28"/>
          <w:szCs w:val="28"/>
        </w:rPr>
      </w:pPr>
      <w:r w:rsidRPr="001309A8">
        <w:rPr>
          <w:sz w:val="28"/>
          <w:szCs w:val="28"/>
        </w:rPr>
        <w:t>Пояснювальна записка</w:t>
      </w:r>
    </w:p>
    <w:p w:rsidR="006A6381" w:rsidRPr="001309A8" w:rsidRDefault="006A6381" w:rsidP="001309A8">
      <w:pPr>
        <w:ind w:left="851"/>
        <w:rPr>
          <w:sz w:val="28"/>
          <w:szCs w:val="28"/>
        </w:rPr>
      </w:pPr>
    </w:p>
    <w:p w:rsidR="006A6381" w:rsidRPr="001309A8" w:rsidRDefault="006A6381" w:rsidP="00000B03">
      <w:pPr>
        <w:widowControl w:val="0"/>
        <w:numPr>
          <w:ilvl w:val="0"/>
          <w:numId w:val="37"/>
        </w:numPr>
        <w:rPr>
          <w:sz w:val="28"/>
          <w:szCs w:val="28"/>
        </w:rPr>
      </w:pPr>
      <w:r w:rsidRPr="001309A8">
        <w:rPr>
          <w:sz w:val="28"/>
          <w:szCs w:val="28"/>
        </w:rPr>
        <w:t>Додатки</w:t>
      </w:r>
    </w:p>
    <w:p w:rsidR="006A6381" w:rsidRPr="001309A8" w:rsidRDefault="006A6381" w:rsidP="001309A8">
      <w:pPr>
        <w:rPr>
          <w:sz w:val="28"/>
          <w:szCs w:val="28"/>
        </w:rPr>
      </w:pPr>
    </w:p>
    <w:p w:rsidR="006A6381" w:rsidRPr="001309A8" w:rsidRDefault="006A6381" w:rsidP="001309A8">
      <w:pPr>
        <w:rPr>
          <w:b/>
          <w:sz w:val="28"/>
          <w:szCs w:val="28"/>
        </w:rPr>
      </w:pPr>
    </w:p>
    <w:p w:rsidR="006A6381" w:rsidRPr="001309A8" w:rsidRDefault="006A6381" w:rsidP="001309A8">
      <w:pPr>
        <w:jc w:val="center"/>
        <w:rPr>
          <w:b/>
          <w:i/>
          <w:sz w:val="28"/>
          <w:szCs w:val="28"/>
        </w:rPr>
      </w:pPr>
      <w:r w:rsidRPr="001309A8">
        <w:rPr>
          <w:b/>
          <w:i/>
          <w:sz w:val="28"/>
          <w:szCs w:val="28"/>
        </w:rPr>
        <w:t>ІІ. Графічні матеріали</w:t>
      </w:r>
    </w:p>
    <w:p w:rsidR="006A6381" w:rsidRPr="001309A8" w:rsidRDefault="006A6381" w:rsidP="001309A8">
      <w:pPr>
        <w:rPr>
          <w:b/>
          <w:sz w:val="26"/>
        </w:rPr>
      </w:pPr>
    </w:p>
    <w:p w:rsidR="006A6381" w:rsidRPr="001309A8" w:rsidRDefault="006A6381" w:rsidP="001309A8">
      <w:pPr>
        <w:rPr>
          <w:b/>
          <w:sz w:val="26"/>
        </w:rPr>
      </w:pPr>
    </w:p>
    <w:p w:rsidR="006A6381" w:rsidRPr="00C44697" w:rsidRDefault="006A6381" w:rsidP="00000B03">
      <w:pPr>
        <w:widowControl w:val="0"/>
        <w:numPr>
          <w:ilvl w:val="0"/>
          <w:numId w:val="38"/>
        </w:numPr>
        <w:rPr>
          <w:sz w:val="28"/>
          <w:szCs w:val="28"/>
        </w:rPr>
      </w:pPr>
      <w:r w:rsidRPr="00C44697">
        <w:rPr>
          <w:sz w:val="28"/>
          <w:szCs w:val="28"/>
        </w:rPr>
        <w:t>Схема економіко-планувального зонування території                   населеного пункту  - 1:10 000</w:t>
      </w:r>
    </w:p>
    <w:p w:rsidR="006A6381" w:rsidRPr="00C44697" w:rsidRDefault="006A6381" w:rsidP="001309A8">
      <w:pPr>
        <w:ind w:left="851"/>
        <w:rPr>
          <w:sz w:val="28"/>
          <w:szCs w:val="28"/>
        </w:rPr>
      </w:pPr>
    </w:p>
    <w:p w:rsidR="006A6381" w:rsidRPr="00C44697" w:rsidRDefault="006A6381" w:rsidP="001309A8">
      <w:pPr>
        <w:ind w:left="851"/>
        <w:rPr>
          <w:sz w:val="28"/>
          <w:szCs w:val="28"/>
        </w:rPr>
      </w:pPr>
      <w:r w:rsidRPr="00C44697">
        <w:rPr>
          <w:sz w:val="28"/>
          <w:szCs w:val="28"/>
        </w:rPr>
        <w:t>2.   Схема прояву локальних факторів - 1:10 000</w:t>
      </w:r>
    </w:p>
    <w:p w:rsidR="006A6381" w:rsidRPr="00C44697" w:rsidRDefault="006A6381" w:rsidP="001309A8">
      <w:pPr>
        <w:ind w:left="851"/>
        <w:rPr>
          <w:sz w:val="28"/>
          <w:szCs w:val="28"/>
        </w:rPr>
      </w:pPr>
    </w:p>
    <w:p w:rsidR="006A6381" w:rsidRPr="00C44697" w:rsidRDefault="006A6381" w:rsidP="001309A8">
      <w:pPr>
        <w:ind w:left="851"/>
        <w:rPr>
          <w:sz w:val="28"/>
          <w:szCs w:val="28"/>
        </w:rPr>
      </w:pPr>
      <w:r w:rsidRPr="00C44697">
        <w:rPr>
          <w:sz w:val="28"/>
          <w:szCs w:val="28"/>
        </w:rPr>
        <w:t>3.   Картограма агровиробничих груп ґрунтів  - 1:10 000</w:t>
      </w:r>
    </w:p>
    <w:p w:rsidR="006A6381" w:rsidRPr="001309A8" w:rsidRDefault="006A6381" w:rsidP="001309A8">
      <w:pPr>
        <w:ind w:left="1211"/>
        <w:rPr>
          <w:sz w:val="26"/>
        </w:rPr>
      </w:pPr>
    </w:p>
    <w:p w:rsidR="006A6381" w:rsidRPr="001309A8" w:rsidRDefault="006A6381" w:rsidP="001309A8">
      <w:pPr>
        <w:rPr>
          <w:b/>
          <w:sz w:val="26"/>
        </w:rPr>
      </w:pPr>
    </w:p>
    <w:p w:rsidR="006A6381" w:rsidRPr="00C44697" w:rsidRDefault="006A6381" w:rsidP="00C44697">
      <w:pPr>
        <w:pStyle w:val="Heading1"/>
        <w:spacing w:before="360"/>
        <w:rPr>
          <w:sz w:val="28"/>
          <w:szCs w:val="28"/>
        </w:rPr>
      </w:pPr>
      <w:r w:rsidRPr="00C44697">
        <w:rPr>
          <w:sz w:val="28"/>
          <w:szCs w:val="28"/>
        </w:rPr>
        <w:t>МОНІТОРИНГ</w:t>
      </w:r>
    </w:p>
    <w:p w:rsidR="006A6381" w:rsidRPr="001309A8" w:rsidRDefault="006A6381" w:rsidP="001309A8">
      <w:pPr>
        <w:jc w:val="center"/>
        <w:rPr>
          <w:sz w:val="26"/>
          <w:szCs w:val="26"/>
          <w:lang w:eastAsia="ko-KR"/>
        </w:rPr>
      </w:pPr>
      <w:r w:rsidRPr="001309A8">
        <w:rPr>
          <w:sz w:val="26"/>
          <w:szCs w:val="26"/>
        </w:rPr>
        <w:t>стану об</w:t>
      </w:r>
      <w:r w:rsidRPr="001309A8">
        <w:rPr>
          <w:sz w:val="26"/>
          <w:szCs w:val="26"/>
          <w:lang w:eastAsia="ko-KR"/>
        </w:rPr>
        <w:t>’єкта оцінки за період:</w:t>
      </w:r>
    </w:p>
    <w:p w:rsidR="006A6381" w:rsidRPr="002051EF" w:rsidRDefault="006A6381" w:rsidP="001309A8">
      <w:pPr>
        <w:jc w:val="center"/>
        <w:rPr>
          <w:sz w:val="26"/>
          <w:szCs w:val="26"/>
          <w:lang w:eastAsia="ko-KR"/>
        </w:rPr>
      </w:pPr>
      <w:r w:rsidRPr="001309A8">
        <w:rPr>
          <w:sz w:val="26"/>
          <w:szCs w:val="26"/>
          <w:lang w:eastAsia="ko-KR"/>
        </w:rPr>
        <w:t xml:space="preserve">виконання попередньої нормативної грошової оцінки – </w:t>
      </w:r>
      <w:r w:rsidRPr="002051EF">
        <w:rPr>
          <w:sz w:val="26"/>
          <w:szCs w:val="26"/>
          <w:lang w:eastAsia="ko-KR"/>
        </w:rPr>
        <w:t>(01.01.2008р.)</w:t>
      </w:r>
    </w:p>
    <w:p w:rsidR="006A6381" w:rsidRPr="002051EF" w:rsidRDefault="006A6381" w:rsidP="00C44697">
      <w:pPr>
        <w:spacing w:after="120"/>
        <w:jc w:val="center"/>
        <w:rPr>
          <w:sz w:val="26"/>
          <w:szCs w:val="26"/>
          <w:lang w:eastAsia="ko-KR"/>
        </w:rPr>
      </w:pPr>
      <w:r w:rsidRPr="002051EF">
        <w:rPr>
          <w:sz w:val="26"/>
          <w:szCs w:val="26"/>
          <w:lang w:eastAsia="ko-KR"/>
        </w:rPr>
        <w:t>виконання поточної нормативної грошової оцінки – (01.01.2016р.)</w:t>
      </w:r>
    </w:p>
    <w:tbl>
      <w:tblPr>
        <w:tblW w:w="9606"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959"/>
        <w:gridCol w:w="3544"/>
        <w:gridCol w:w="2551"/>
        <w:gridCol w:w="2552"/>
      </w:tblGrid>
      <w:tr w:rsidR="006A6381" w:rsidRPr="002051EF" w:rsidTr="00C44697">
        <w:tc>
          <w:tcPr>
            <w:tcW w:w="959" w:type="dxa"/>
            <w:tcBorders>
              <w:top w:val="double" w:sz="6" w:space="0" w:color="auto"/>
            </w:tcBorders>
            <w:vAlign w:val="center"/>
          </w:tcPr>
          <w:p w:rsidR="006A6381" w:rsidRPr="00C44697" w:rsidRDefault="006A6381" w:rsidP="00C44697">
            <w:pPr>
              <w:widowControl w:val="0"/>
              <w:jc w:val="center"/>
              <w:rPr>
                <w:b/>
                <w:sz w:val="26"/>
                <w:szCs w:val="26"/>
                <w:lang w:eastAsia="ko-KR"/>
              </w:rPr>
            </w:pPr>
            <w:r w:rsidRPr="00C44697">
              <w:rPr>
                <w:b/>
                <w:sz w:val="26"/>
                <w:szCs w:val="26"/>
                <w:lang w:eastAsia="ko-KR"/>
              </w:rPr>
              <w:t>№</w:t>
            </w:r>
          </w:p>
        </w:tc>
        <w:tc>
          <w:tcPr>
            <w:tcW w:w="3544" w:type="dxa"/>
            <w:tcBorders>
              <w:top w:val="double" w:sz="6" w:space="0" w:color="auto"/>
            </w:tcBorders>
            <w:vAlign w:val="center"/>
          </w:tcPr>
          <w:p w:rsidR="006A6381" w:rsidRPr="00C44697" w:rsidRDefault="006A6381" w:rsidP="00C44697">
            <w:pPr>
              <w:widowControl w:val="0"/>
              <w:jc w:val="center"/>
              <w:rPr>
                <w:b/>
                <w:sz w:val="26"/>
                <w:szCs w:val="26"/>
                <w:lang w:eastAsia="ko-KR"/>
              </w:rPr>
            </w:pPr>
            <w:r w:rsidRPr="00C44697">
              <w:rPr>
                <w:b/>
                <w:sz w:val="26"/>
                <w:szCs w:val="26"/>
                <w:lang w:eastAsia="ko-KR"/>
              </w:rPr>
              <w:t>Назва показника</w:t>
            </w:r>
          </w:p>
        </w:tc>
        <w:tc>
          <w:tcPr>
            <w:tcW w:w="2551" w:type="dxa"/>
            <w:tcBorders>
              <w:top w:val="double" w:sz="6" w:space="0" w:color="auto"/>
            </w:tcBorders>
            <w:vAlign w:val="center"/>
          </w:tcPr>
          <w:p w:rsidR="006A6381" w:rsidRPr="00C44697" w:rsidRDefault="006A6381" w:rsidP="00C44697">
            <w:pPr>
              <w:widowControl w:val="0"/>
              <w:jc w:val="center"/>
              <w:rPr>
                <w:b/>
                <w:sz w:val="26"/>
                <w:szCs w:val="26"/>
                <w:lang w:eastAsia="ko-KR"/>
              </w:rPr>
            </w:pPr>
            <w:r w:rsidRPr="00C44697">
              <w:rPr>
                <w:b/>
                <w:sz w:val="26"/>
                <w:szCs w:val="26"/>
                <w:lang w:eastAsia="ko-KR"/>
              </w:rPr>
              <w:t>Значення на початок року виконання попередньої оцінки</w:t>
            </w:r>
          </w:p>
        </w:tc>
        <w:tc>
          <w:tcPr>
            <w:tcW w:w="2552" w:type="dxa"/>
            <w:tcBorders>
              <w:top w:val="double" w:sz="6" w:space="0" w:color="auto"/>
            </w:tcBorders>
            <w:vAlign w:val="center"/>
          </w:tcPr>
          <w:p w:rsidR="006A6381" w:rsidRPr="00C44697" w:rsidRDefault="006A6381" w:rsidP="00C44697">
            <w:pPr>
              <w:widowControl w:val="0"/>
              <w:jc w:val="center"/>
              <w:rPr>
                <w:b/>
                <w:sz w:val="26"/>
                <w:szCs w:val="26"/>
                <w:lang w:eastAsia="ko-KR"/>
              </w:rPr>
            </w:pPr>
            <w:r w:rsidRPr="00C44697">
              <w:rPr>
                <w:b/>
                <w:sz w:val="26"/>
                <w:szCs w:val="26"/>
                <w:lang w:eastAsia="ko-KR"/>
              </w:rPr>
              <w:t>Значення на початок року виконання поточної оцінки</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1.</w:t>
            </w:r>
          </w:p>
        </w:tc>
        <w:tc>
          <w:tcPr>
            <w:tcW w:w="3544" w:type="dxa"/>
          </w:tcPr>
          <w:p w:rsidR="006A6381" w:rsidRPr="002051EF" w:rsidRDefault="006A6381" w:rsidP="00E57395">
            <w:pPr>
              <w:widowControl w:val="0"/>
              <w:rPr>
                <w:sz w:val="26"/>
                <w:szCs w:val="26"/>
                <w:lang w:eastAsia="ko-KR"/>
              </w:rPr>
            </w:pPr>
            <w:r w:rsidRPr="002051EF">
              <w:rPr>
                <w:sz w:val="26"/>
                <w:szCs w:val="26"/>
                <w:lang w:eastAsia="ko-KR"/>
              </w:rPr>
              <w:t>Назва організації – виконавця нормативної грошової оцінки земель населеного пункту</w:t>
            </w:r>
          </w:p>
        </w:tc>
        <w:tc>
          <w:tcPr>
            <w:tcW w:w="2551" w:type="dxa"/>
            <w:vAlign w:val="center"/>
          </w:tcPr>
          <w:p w:rsidR="006A6381" w:rsidRPr="002051EF" w:rsidRDefault="006A6381" w:rsidP="00C44697">
            <w:pPr>
              <w:widowControl w:val="0"/>
              <w:jc w:val="center"/>
              <w:rPr>
                <w:szCs w:val="24"/>
                <w:lang w:eastAsia="ko-KR"/>
              </w:rPr>
            </w:pPr>
            <w:r w:rsidRPr="002051EF">
              <w:rPr>
                <w:szCs w:val="24"/>
                <w:lang w:eastAsia="ko-KR"/>
              </w:rPr>
              <w:t>ПП «Глобус»</w:t>
            </w:r>
          </w:p>
        </w:tc>
        <w:tc>
          <w:tcPr>
            <w:tcW w:w="2552" w:type="dxa"/>
            <w:vAlign w:val="center"/>
          </w:tcPr>
          <w:p w:rsidR="006A6381" w:rsidRPr="00C44697" w:rsidRDefault="006A6381" w:rsidP="00C44697">
            <w:pPr>
              <w:widowControl w:val="0"/>
              <w:jc w:val="center"/>
              <w:rPr>
                <w:color w:val="000000"/>
                <w:szCs w:val="24"/>
                <w:lang w:eastAsia="ko-KR"/>
              </w:rPr>
            </w:pPr>
            <w:r w:rsidRPr="00C44697">
              <w:rPr>
                <w:color w:val="000000"/>
                <w:szCs w:val="24"/>
                <w:lang w:eastAsia="ko-KR"/>
              </w:rPr>
              <w:t>ТОВ «ВІНЕКС»</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2.</w:t>
            </w:r>
          </w:p>
        </w:tc>
        <w:tc>
          <w:tcPr>
            <w:tcW w:w="3544" w:type="dxa"/>
          </w:tcPr>
          <w:p w:rsidR="006A6381" w:rsidRPr="002051EF" w:rsidRDefault="006A6381" w:rsidP="00E57395">
            <w:pPr>
              <w:widowControl w:val="0"/>
              <w:rPr>
                <w:sz w:val="26"/>
                <w:szCs w:val="26"/>
                <w:lang w:eastAsia="ko-KR"/>
              </w:rPr>
            </w:pPr>
            <w:r w:rsidRPr="002051EF">
              <w:rPr>
                <w:sz w:val="26"/>
                <w:szCs w:val="26"/>
                <w:lang w:eastAsia="ko-KR"/>
              </w:rPr>
              <w:t>Рік виконання нормативної грошової оцінки</w:t>
            </w:r>
          </w:p>
        </w:tc>
        <w:tc>
          <w:tcPr>
            <w:tcW w:w="2551"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2008</w:t>
            </w:r>
          </w:p>
        </w:tc>
        <w:tc>
          <w:tcPr>
            <w:tcW w:w="2552"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2016</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3.</w:t>
            </w:r>
          </w:p>
        </w:tc>
        <w:tc>
          <w:tcPr>
            <w:tcW w:w="3544" w:type="dxa"/>
          </w:tcPr>
          <w:p w:rsidR="006A6381" w:rsidRPr="002051EF" w:rsidRDefault="006A6381" w:rsidP="00E57395">
            <w:pPr>
              <w:widowControl w:val="0"/>
              <w:rPr>
                <w:sz w:val="26"/>
                <w:szCs w:val="26"/>
                <w:lang w:eastAsia="ko-KR"/>
              </w:rPr>
            </w:pPr>
            <w:r w:rsidRPr="002051EF">
              <w:rPr>
                <w:sz w:val="26"/>
                <w:szCs w:val="26"/>
                <w:lang w:eastAsia="ko-KR"/>
              </w:rPr>
              <w:t>Площа населеного пункту, га</w:t>
            </w:r>
          </w:p>
        </w:tc>
        <w:tc>
          <w:tcPr>
            <w:tcW w:w="2551"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476.80</w:t>
            </w:r>
          </w:p>
        </w:tc>
        <w:tc>
          <w:tcPr>
            <w:tcW w:w="2552" w:type="dxa"/>
            <w:vAlign w:val="center"/>
          </w:tcPr>
          <w:p w:rsidR="006A6381" w:rsidRPr="002051EF" w:rsidRDefault="006A6381" w:rsidP="00C44697">
            <w:pPr>
              <w:widowControl w:val="0"/>
              <w:jc w:val="center"/>
              <w:rPr>
                <w:sz w:val="26"/>
                <w:szCs w:val="26"/>
                <w:lang w:eastAsia="ko-KR"/>
              </w:rPr>
            </w:pPr>
            <w:r w:rsidRPr="002051EF">
              <w:rPr>
                <w:sz w:val="26"/>
                <w:szCs w:val="26"/>
                <w:lang w:val="en-US"/>
              </w:rPr>
              <w:t>476.8</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3.1</w:t>
            </w:r>
          </w:p>
        </w:tc>
        <w:tc>
          <w:tcPr>
            <w:tcW w:w="3544" w:type="dxa"/>
          </w:tcPr>
          <w:p w:rsidR="006A6381" w:rsidRDefault="006A6381" w:rsidP="00E57395">
            <w:pPr>
              <w:widowControl w:val="0"/>
              <w:rPr>
                <w:sz w:val="26"/>
                <w:szCs w:val="26"/>
                <w:lang w:eastAsia="ko-KR"/>
              </w:rPr>
            </w:pPr>
            <w:r w:rsidRPr="002051EF">
              <w:rPr>
                <w:sz w:val="26"/>
                <w:szCs w:val="26"/>
                <w:lang w:eastAsia="ko-KR"/>
              </w:rPr>
              <w:t xml:space="preserve">У тому числі: територія, яка приймається для визначення середньої (базової) вартості </w:t>
            </w:r>
          </w:p>
          <w:p w:rsidR="006A6381" w:rsidRPr="002051EF" w:rsidRDefault="006A6381" w:rsidP="00E57395">
            <w:pPr>
              <w:widowControl w:val="0"/>
              <w:rPr>
                <w:sz w:val="26"/>
                <w:szCs w:val="26"/>
                <w:lang w:eastAsia="ko-KR"/>
              </w:rPr>
            </w:pPr>
            <w:smartTag w:uri="urn:schemas-microsoft-com:office:smarttags" w:element="metricconverter">
              <w:smartTagPr>
                <w:attr w:name="ProductID" w:val="1 м2"/>
              </w:smartTagPr>
              <w:r w:rsidRPr="002051EF">
                <w:rPr>
                  <w:sz w:val="26"/>
                  <w:szCs w:val="26"/>
                  <w:lang w:eastAsia="ko-KR"/>
                </w:rPr>
                <w:t>1 м</w:t>
              </w:r>
              <w:r w:rsidRPr="002051EF">
                <w:rPr>
                  <w:sz w:val="26"/>
                  <w:szCs w:val="26"/>
                  <w:vertAlign w:val="superscript"/>
                  <w:lang w:eastAsia="ko-KR"/>
                </w:rPr>
                <w:t>2</w:t>
              </w:r>
            </w:smartTag>
            <w:r w:rsidRPr="002051EF">
              <w:rPr>
                <w:sz w:val="26"/>
                <w:szCs w:val="26"/>
                <w:lang w:eastAsia="ko-KR"/>
              </w:rPr>
              <w:t xml:space="preserve"> земель </w:t>
            </w:r>
          </w:p>
        </w:tc>
        <w:tc>
          <w:tcPr>
            <w:tcW w:w="2551"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136.43</w:t>
            </w:r>
          </w:p>
        </w:tc>
        <w:tc>
          <w:tcPr>
            <w:tcW w:w="2552" w:type="dxa"/>
            <w:vAlign w:val="center"/>
          </w:tcPr>
          <w:p w:rsidR="006A6381" w:rsidRPr="002051EF" w:rsidRDefault="006A6381" w:rsidP="00C44697">
            <w:pPr>
              <w:widowControl w:val="0"/>
              <w:jc w:val="center"/>
              <w:rPr>
                <w:sz w:val="26"/>
                <w:szCs w:val="26"/>
                <w:lang w:eastAsia="ko-KR"/>
              </w:rPr>
            </w:pPr>
            <w:r w:rsidRPr="002051EF">
              <w:rPr>
                <w:sz w:val="26"/>
                <w:szCs w:val="26"/>
              </w:rPr>
              <w:t>163.5834</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4.</w:t>
            </w:r>
          </w:p>
        </w:tc>
        <w:tc>
          <w:tcPr>
            <w:tcW w:w="3544" w:type="dxa"/>
          </w:tcPr>
          <w:p w:rsidR="006A6381" w:rsidRPr="002051EF" w:rsidRDefault="006A6381" w:rsidP="00E57395">
            <w:pPr>
              <w:widowControl w:val="0"/>
              <w:rPr>
                <w:sz w:val="26"/>
                <w:szCs w:val="26"/>
                <w:lang w:eastAsia="ko-KR"/>
              </w:rPr>
            </w:pPr>
            <w:r w:rsidRPr="002051EF">
              <w:rPr>
                <w:sz w:val="26"/>
                <w:szCs w:val="26"/>
                <w:lang w:eastAsia="ko-KR"/>
              </w:rPr>
              <w:t>Чисельність населення, тис.осіб</w:t>
            </w:r>
          </w:p>
        </w:tc>
        <w:tc>
          <w:tcPr>
            <w:tcW w:w="2551"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2</w:t>
            </w:r>
            <w:r>
              <w:rPr>
                <w:sz w:val="26"/>
                <w:szCs w:val="26"/>
                <w:lang w:eastAsia="ko-KR"/>
              </w:rPr>
              <w:t>.</w:t>
            </w:r>
            <w:r w:rsidRPr="002051EF">
              <w:rPr>
                <w:sz w:val="26"/>
                <w:szCs w:val="26"/>
                <w:lang w:eastAsia="ko-KR"/>
              </w:rPr>
              <w:t>716</w:t>
            </w:r>
          </w:p>
        </w:tc>
        <w:tc>
          <w:tcPr>
            <w:tcW w:w="2552" w:type="dxa"/>
            <w:vAlign w:val="center"/>
          </w:tcPr>
          <w:p w:rsidR="006A6381" w:rsidRPr="002051EF" w:rsidRDefault="006A6381" w:rsidP="00C44697">
            <w:pPr>
              <w:widowControl w:val="0"/>
              <w:jc w:val="center"/>
              <w:rPr>
                <w:sz w:val="26"/>
                <w:szCs w:val="26"/>
                <w:lang w:eastAsia="ko-KR"/>
              </w:rPr>
            </w:pPr>
            <w:r w:rsidRPr="002051EF">
              <w:rPr>
                <w:sz w:val="26"/>
                <w:szCs w:val="26"/>
              </w:rPr>
              <w:t>2</w:t>
            </w:r>
            <w:r>
              <w:rPr>
                <w:sz w:val="26"/>
                <w:szCs w:val="26"/>
              </w:rPr>
              <w:t>.</w:t>
            </w:r>
            <w:r w:rsidRPr="002051EF">
              <w:rPr>
                <w:sz w:val="26"/>
                <w:szCs w:val="26"/>
              </w:rPr>
              <w:t>653</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5.</w:t>
            </w:r>
          </w:p>
        </w:tc>
        <w:tc>
          <w:tcPr>
            <w:tcW w:w="3544" w:type="dxa"/>
          </w:tcPr>
          <w:p w:rsidR="006A6381" w:rsidRPr="002051EF" w:rsidRDefault="006A6381" w:rsidP="00E57395">
            <w:pPr>
              <w:widowControl w:val="0"/>
              <w:rPr>
                <w:sz w:val="26"/>
                <w:szCs w:val="26"/>
                <w:lang w:eastAsia="ko-KR"/>
              </w:rPr>
            </w:pPr>
            <w:r w:rsidRPr="002051EF">
              <w:rPr>
                <w:sz w:val="26"/>
                <w:szCs w:val="26"/>
                <w:lang w:eastAsia="ko-KR"/>
              </w:rPr>
              <w:t>Кількість дворів (садиб)</w:t>
            </w:r>
          </w:p>
        </w:tc>
        <w:tc>
          <w:tcPr>
            <w:tcW w:w="2551"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1156</w:t>
            </w:r>
          </w:p>
        </w:tc>
        <w:tc>
          <w:tcPr>
            <w:tcW w:w="2552"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1612</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6.</w:t>
            </w:r>
          </w:p>
        </w:tc>
        <w:tc>
          <w:tcPr>
            <w:tcW w:w="3544" w:type="dxa"/>
          </w:tcPr>
          <w:p w:rsidR="006A6381" w:rsidRDefault="006A6381" w:rsidP="00E57395">
            <w:pPr>
              <w:widowControl w:val="0"/>
              <w:rPr>
                <w:sz w:val="26"/>
                <w:szCs w:val="26"/>
                <w:lang w:eastAsia="ko-KR"/>
              </w:rPr>
            </w:pPr>
            <w:r w:rsidRPr="002051EF">
              <w:rPr>
                <w:sz w:val="26"/>
                <w:szCs w:val="26"/>
                <w:lang w:eastAsia="ko-KR"/>
              </w:rPr>
              <w:t xml:space="preserve">Середня (базова) вартість </w:t>
            </w:r>
          </w:p>
          <w:p w:rsidR="006A6381" w:rsidRPr="002051EF" w:rsidRDefault="006A6381" w:rsidP="00E57395">
            <w:pPr>
              <w:widowControl w:val="0"/>
              <w:rPr>
                <w:sz w:val="26"/>
                <w:szCs w:val="26"/>
                <w:lang w:eastAsia="ko-KR"/>
              </w:rPr>
            </w:pPr>
            <w:smartTag w:uri="urn:schemas-microsoft-com:office:smarttags" w:element="metricconverter">
              <w:smartTagPr>
                <w:attr w:name="ProductID" w:val="1 м2"/>
              </w:smartTagPr>
              <w:r w:rsidRPr="002051EF">
                <w:rPr>
                  <w:sz w:val="26"/>
                  <w:szCs w:val="26"/>
                  <w:lang w:eastAsia="ko-KR"/>
                </w:rPr>
                <w:t>1 м</w:t>
              </w:r>
              <w:r w:rsidRPr="002051EF">
                <w:rPr>
                  <w:sz w:val="26"/>
                  <w:szCs w:val="26"/>
                  <w:vertAlign w:val="superscript"/>
                  <w:lang w:eastAsia="ko-KR"/>
                </w:rPr>
                <w:t>2</w:t>
              </w:r>
            </w:smartTag>
            <w:r>
              <w:rPr>
                <w:sz w:val="26"/>
                <w:szCs w:val="26"/>
                <w:lang w:eastAsia="ko-KR"/>
              </w:rPr>
              <w:t xml:space="preserve"> земель населеного пункту, грн</w:t>
            </w:r>
            <w:r w:rsidRPr="002051EF">
              <w:rPr>
                <w:sz w:val="26"/>
                <w:szCs w:val="26"/>
                <w:lang w:eastAsia="ko-KR"/>
              </w:rPr>
              <w:t>. на кв.м.</w:t>
            </w:r>
          </w:p>
        </w:tc>
        <w:tc>
          <w:tcPr>
            <w:tcW w:w="2551"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49.46</w:t>
            </w:r>
          </w:p>
        </w:tc>
        <w:tc>
          <w:tcPr>
            <w:tcW w:w="2552" w:type="dxa"/>
            <w:vAlign w:val="center"/>
          </w:tcPr>
          <w:p w:rsidR="006A6381" w:rsidRPr="002051EF" w:rsidRDefault="006A6381" w:rsidP="00C44697">
            <w:pPr>
              <w:widowControl w:val="0"/>
              <w:jc w:val="center"/>
              <w:rPr>
                <w:sz w:val="26"/>
                <w:szCs w:val="26"/>
                <w:lang w:eastAsia="ko-KR"/>
              </w:rPr>
            </w:pPr>
            <w:r w:rsidRPr="002051EF">
              <w:rPr>
                <w:bCs/>
                <w:sz w:val="26"/>
                <w:szCs w:val="26"/>
              </w:rPr>
              <w:t>93.82</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7.</w:t>
            </w:r>
          </w:p>
        </w:tc>
        <w:tc>
          <w:tcPr>
            <w:tcW w:w="3544" w:type="dxa"/>
          </w:tcPr>
          <w:p w:rsidR="006A6381" w:rsidRPr="002051EF" w:rsidRDefault="006A6381" w:rsidP="00E57395">
            <w:pPr>
              <w:widowControl w:val="0"/>
              <w:rPr>
                <w:sz w:val="26"/>
                <w:szCs w:val="26"/>
                <w:lang w:eastAsia="ko-KR"/>
              </w:rPr>
            </w:pPr>
            <w:r w:rsidRPr="002051EF">
              <w:rPr>
                <w:sz w:val="26"/>
                <w:szCs w:val="26"/>
                <w:lang w:eastAsia="ko-KR"/>
              </w:rPr>
              <w:t>Кількість оціночних районів</w:t>
            </w:r>
          </w:p>
        </w:tc>
        <w:tc>
          <w:tcPr>
            <w:tcW w:w="2551"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8</w:t>
            </w:r>
          </w:p>
        </w:tc>
        <w:tc>
          <w:tcPr>
            <w:tcW w:w="2552"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8</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8.</w:t>
            </w:r>
          </w:p>
        </w:tc>
        <w:tc>
          <w:tcPr>
            <w:tcW w:w="3544" w:type="dxa"/>
          </w:tcPr>
          <w:p w:rsidR="006A6381" w:rsidRPr="002051EF" w:rsidRDefault="006A6381" w:rsidP="00E57395">
            <w:pPr>
              <w:widowControl w:val="0"/>
              <w:rPr>
                <w:sz w:val="26"/>
                <w:szCs w:val="26"/>
                <w:lang w:eastAsia="ko-KR"/>
              </w:rPr>
            </w:pPr>
            <w:r w:rsidRPr="002051EF">
              <w:rPr>
                <w:sz w:val="26"/>
                <w:szCs w:val="26"/>
                <w:lang w:eastAsia="ko-KR"/>
              </w:rPr>
              <w:t>Кількість економіко-планувальних зон</w:t>
            </w:r>
          </w:p>
        </w:tc>
        <w:tc>
          <w:tcPr>
            <w:tcW w:w="2551"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3</w:t>
            </w:r>
          </w:p>
        </w:tc>
        <w:tc>
          <w:tcPr>
            <w:tcW w:w="2552"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2</w:t>
            </w:r>
          </w:p>
        </w:tc>
      </w:tr>
      <w:tr w:rsidR="006A6381" w:rsidRPr="002051EF" w:rsidTr="00C44697">
        <w:tc>
          <w:tcPr>
            <w:tcW w:w="959"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9.</w:t>
            </w:r>
          </w:p>
        </w:tc>
        <w:tc>
          <w:tcPr>
            <w:tcW w:w="3544" w:type="dxa"/>
          </w:tcPr>
          <w:p w:rsidR="006A6381" w:rsidRPr="002051EF" w:rsidRDefault="006A6381" w:rsidP="00E57395">
            <w:pPr>
              <w:widowControl w:val="0"/>
              <w:rPr>
                <w:sz w:val="26"/>
                <w:szCs w:val="26"/>
                <w:lang w:eastAsia="ko-KR"/>
              </w:rPr>
            </w:pPr>
            <w:r w:rsidRPr="002051EF">
              <w:rPr>
                <w:sz w:val="26"/>
                <w:szCs w:val="26"/>
                <w:lang w:eastAsia="ko-KR"/>
              </w:rPr>
              <w:t xml:space="preserve">Найбільше значення </w:t>
            </w:r>
            <w:r w:rsidRPr="00C44697">
              <w:rPr>
                <w:b/>
                <w:i/>
                <w:sz w:val="26"/>
                <w:szCs w:val="26"/>
                <w:lang w:eastAsia="ko-KR"/>
              </w:rPr>
              <w:t>Км2</w:t>
            </w:r>
          </w:p>
        </w:tc>
        <w:tc>
          <w:tcPr>
            <w:tcW w:w="2551" w:type="dxa"/>
            <w:vAlign w:val="center"/>
          </w:tcPr>
          <w:p w:rsidR="006A6381" w:rsidRPr="002051EF" w:rsidRDefault="006A6381" w:rsidP="00C44697">
            <w:pPr>
              <w:widowControl w:val="0"/>
              <w:jc w:val="center"/>
              <w:rPr>
                <w:sz w:val="26"/>
                <w:szCs w:val="26"/>
                <w:lang w:eastAsia="ko-KR"/>
              </w:rPr>
            </w:pPr>
            <w:r w:rsidRPr="002051EF">
              <w:rPr>
                <w:sz w:val="26"/>
                <w:szCs w:val="26"/>
                <w:lang w:eastAsia="ko-KR"/>
              </w:rPr>
              <w:t>1.03</w:t>
            </w:r>
          </w:p>
        </w:tc>
        <w:tc>
          <w:tcPr>
            <w:tcW w:w="2552" w:type="dxa"/>
            <w:vAlign w:val="center"/>
          </w:tcPr>
          <w:p w:rsidR="006A6381" w:rsidRPr="002051EF" w:rsidRDefault="006A6381" w:rsidP="00C44697">
            <w:pPr>
              <w:widowControl w:val="0"/>
              <w:jc w:val="center"/>
              <w:rPr>
                <w:sz w:val="26"/>
                <w:szCs w:val="26"/>
                <w:lang w:eastAsia="ko-KR"/>
              </w:rPr>
            </w:pPr>
            <w:r w:rsidRPr="002051EF">
              <w:rPr>
                <w:sz w:val="26"/>
                <w:szCs w:val="26"/>
              </w:rPr>
              <w:t>1.02</w:t>
            </w:r>
          </w:p>
        </w:tc>
      </w:tr>
      <w:tr w:rsidR="006A6381" w:rsidRPr="002051EF" w:rsidTr="00C44697">
        <w:tc>
          <w:tcPr>
            <w:tcW w:w="959" w:type="dxa"/>
            <w:tcBorders>
              <w:bottom w:val="double" w:sz="6" w:space="0" w:color="auto"/>
            </w:tcBorders>
            <w:vAlign w:val="center"/>
          </w:tcPr>
          <w:p w:rsidR="006A6381" w:rsidRPr="002051EF" w:rsidRDefault="006A6381" w:rsidP="00C44697">
            <w:pPr>
              <w:widowControl w:val="0"/>
              <w:jc w:val="center"/>
              <w:rPr>
                <w:sz w:val="26"/>
                <w:szCs w:val="26"/>
                <w:lang w:eastAsia="ko-KR"/>
              </w:rPr>
            </w:pPr>
            <w:r w:rsidRPr="002051EF">
              <w:rPr>
                <w:sz w:val="26"/>
                <w:szCs w:val="26"/>
                <w:lang w:eastAsia="ko-KR"/>
              </w:rPr>
              <w:t>10.</w:t>
            </w:r>
          </w:p>
        </w:tc>
        <w:tc>
          <w:tcPr>
            <w:tcW w:w="3544" w:type="dxa"/>
            <w:tcBorders>
              <w:bottom w:val="double" w:sz="6" w:space="0" w:color="auto"/>
            </w:tcBorders>
          </w:tcPr>
          <w:p w:rsidR="006A6381" w:rsidRPr="002051EF" w:rsidRDefault="006A6381" w:rsidP="00E57395">
            <w:pPr>
              <w:widowControl w:val="0"/>
              <w:rPr>
                <w:sz w:val="26"/>
                <w:szCs w:val="26"/>
                <w:lang w:eastAsia="ko-KR"/>
              </w:rPr>
            </w:pPr>
            <w:r w:rsidRPr="002051EF">
              <w:rPr>
                <w:sz w:val="26"/>
                <w:szCs w:val="26"/>
                <w:lang w:eastAsia="ko-KR"/>
              </w:rPr>
              <w:t xml:space="preserve">Найменше </w:t>
            </w:r>
            <w:r w:rsidRPr="00C44697">
              <w:rPr>
                <w:b/>
                <w:i/>
                <w:sz w:val="26"/>
                <w:szCs w:val="26"/>
                <w:lang w:eastAsia="ko-KR"/>
              </w:rPr>
              <w:t>Км2</w:t>
            </w:r>
          </w:p>
        </w:tc>
        <w:tc>
          <w:tcPr>
            <w:tcW w:w="2551" w:type="dxa"/>
            <w:tcBorders>
              <w:bottom w:val="double" w:sz="6" w:space="0" w:color="auto"/>
            </w:tcBorders>
            <w:vAlign w:val="center"/>
          </w:tcPr>
          <w:p w:rsidR="006A6381" w:rsidRPr="002051EF" w:rsidRDefault="006A6381" w:rsidP="00C44697">
            <w:pPr>
              <w:widowControl w:val="0"/>
              <w:jc w:val="center"/>
              <w:rPr>
                <w:sz w:val="26"/>
                <w:szCs w:val="26"/>
                <w:lang w:eastAsia="ko-KR"/>
              </w:rPr>
            </w:pPr>
            <w:r w:rsidRPr="002051EF">
              <w:rPr>
                <w:sz w:val="26"/>
                <w:szCs w:val="26"/>
                <w:lang w:eastAsia="ko-KR"/>
              </w:rPr>
              <w:t>0.79</w:t>
            </w:r>
          </w:p>
        </w:tc>
        <w:tc>
          <w:tcPr>
            <w:tcW w:w="2552" w:type="dxa"/>
            <w:tcBorders>
              <w:bottom w:val="double" w:sz="6" w:space="0" w:color="auto"/>
            </w:tcBorders>
            <w:vAlign w:val="center"/>
          </w:tcPr>
          <w:p w:rsidR="006A6381" w:rsidRPr="002051EF" w:rsidRDefault="006A6381" w:rsidP="00C44697">
            <w:pPr>
              <w:widowControl w:val="0"/>
              <w:jc w:val="center"/>
              <w:rPr>
                <w:sz w:val="26"/>
                <w:szCs w:val="26"/>
                <w:lang w:eastAsia="ko-KR"/>
              </w:rPr>
            </w:pPr>
            <w:r w:rsidRPr="002051EF">
              <w:rPr>
                <w:sz w:val="26"/>
                <w:szCs w:val="26"/>
              </w:rPr>
              <w:t>0.85</w:t>
            </w:r>
          </w:p>
        </w:tc>
      </w:tr>
    </w:tbl>
    <w:p w:rsidR="006A6381" w:rsidRPr="001309A8" w:rsidRDefault="006A6381" w:rsidP="001309A8">
      <w:pPr>
        <w:jc w:val="center"/>
        <w:rPr>
          <w:sz w:val="26"/>
          <w:szCs w:val="26"/>
          <w:lang w:eastAsia="ko-KR"/>
        </w:rPr>
      </w:pPr>
    </w:p>
    <w:p w:rsidR="006A6381" w:rsidRPr="00F51D3E" w:rsidRDefault="006A6381" w:rsidP="00C44697">
      <w:pPr>
        <w:pStyle w:val="BodyText2"/>
        <w:pageBreakBefore/>
        <w:jc w:val="center"/>
        <w:rPr>
          <w:rFonts w:ascii="Times New Roman" w:hAnsi="Times New Roman"/>
          <w:b/>
          <w:sz w:val="36"/>
          <w:szCs w:val="36"/>
        </w:rPr>
      </w:pPr>
      <w:r w:rsidRPr="00F51D3E">
        <w:rPr>
          <w:rFonts w:ascii="Times New Roman" w:hAnsi="Times New Roman"/>
          <w:b/>
          <w:sz w:val="36"/>
          <w:szCs w:val="36"/>
        </w:rPr>
        <w:t>З М І С Т</w:t>
      </w:r>
    </w:p>
    <w:p w:rsidR="006A6381" w:rsidRPr="009C7488" w:rsidRDefault="006A6381" w:rsidP="00A5098F">
      <w:pPr>
        <w:jc w:val="center"/>
        <w:rPr>
          <w:sz w:val="26"/>
          <w:szCs w:val="26"/>
        </w:rPr>
      </w:pPr>
      <w:r w:rsidRPr="009C7488">
        <w:rPr>
          <w:sz w:val="26"/>
          <w:szCs w:val="26"/>
        </w:rPr>
        <w:t>Вступ……………………………………………………………….….......</w:t>
      </w:r>
      <w:r>
        <w:rPr>
          <w:sz w:val="26"/>
          <w:szCs w:val="26"/>
        </w:rPr>
        <w:t>......................... 7</w:t>
      </w:r>
    </w:p>
    <w:p w:rsidR="006A6381" w:rsidRPr="009C7488" w:rsidRDefault="006A6381" w:rsidP="00A5098F">
      <w:pPr>
        <w:jc w:val="center"/>
        <w:rPr>
          <w:sz w:val="26"/>
          <w:szCs w:val="26"/>
        </w:rPr>
      </w:pPr>
      <w:r w:rsidRPr="009C7488">
        <w:rPr>
          <w:sz w:val="26"/>
          <w:szCs w:val="26"/>
        </w:rPr>
        <w:t>Словник основних термінів, які використовуються в роботі……</w:t>
      </w:r>
      <w:r>
        <w:rPr>
          <w:sz w:val="26"/>
          <w:szCs w:val="26"/>
        </w:rPr>
        <w:t>…………………….. 8</w:t>
      </w:r>
    </w:p>
    <w:p w:rsidR="006A6381" w:rsidRPr="009C7488" w:rsidRDefault="006A6381" w:rsidP="00A5098F">
      <w:pPr>
        <w:jc w:val="center"/>
        <w:rPr>
          <w:noProof/>
          <w:sz w:val="26"/>
          <w:szCs w:val="26"/>
        </w:rPr>
      </w:pPr>
      <w:r w:rsidRPr="009C7488">
        <w:rPr>
          <w:sz w:val="26"/>
          <w:szCs w:val="26"/>
        </w:rPr>
        <w:t>Розділ 1.</w:t>
      </w:r>
      <w:r w:rsidRPr="009C7488">
        <w:rPr>
          <w:noProof/>
          <w:sz w:val="26"/>
          <w:szCs w:val="26"/>
        </w:rPr>
        <w:t xml:space="preserve"> Коротка характеристика сучасного стану населеного пункту……………..</w:t>
      </w:r>
      <w:r>
        <w:rPr>
          <w:noProof/>
          <w:sz w:val="26"/>
          <w:szCs w:val="26"/>
        </w:rPr>
        <w:t>.  8</w:t>
      </w:r>
    </w:p>
    <w:p w:rsidR="006A6381" w:rsidRPr="009C7488" w:rsidRDefault="006A6381" w:rsidP="00743643">
      <w:pPr>
        <w:rPr>
          <w:noProof/>
          <w:sz w:val="26"/>
          <w:szCs w:val="26"/>
        </w:rPr>
      </w:pPr>
      <w:r>
        <w:rPr>
          <w:noProof/>
          <w:sz w:val="26"/>
          <w:szCs w:val="26"/>
        </w:rPr>
        <w:t xml:space="preserve"> </w:t>
      </w:r>
      <w:r w:rsidRPr="009C7488">
        <w:rPr>
          <w:noProof/>
          <w:sz w:val="26"/>
          <w:szCs w:val="26"/>
        </w:rPr>
        <w:t>Розділ 2. Правова та нормативно-мет</w:t>
      </w:r>
      <w:r>
        <w:rPr>
          <w:noProof/>
          <w:sz w:val="26"/>
          <w:szCs w:val="26"/>
        </w:rPr>
        <w:t>о</w:t>
      </w:r>
      <w:r w:rsidRPr="009C7488">
        <w:rPr>
          <w:noProof/>
          <w:sz w:val="26"/>
          <w:szCs w:val="26"/>
        </w:rPr>
        <w:t>дична б</w:t>
      </w:r>
      <w:r>
        <w:rPr>
          <w:noProof/>
          <w:sz w:val="26"/>
          <w:szCs w:val="26"/>
        </w:rPr>
        <w:t>а</w:t>
      </w:r>
      <w:r w:rsidRPr="009C7488">
        <w:rPr>
          <w:noProof/>
          <w:sz w:val="26"/>
          <w:szCs w:val="26"/>
        </w:rPr>
        <w:t xml:space="preserve">за грошової оцінки </w:t>
      </w:r>
      <w:r>
        <w:rPr>
          <w:noProof/>
          <w:sz w:val="26"/>
          <w:szCs w:val="26"/>
        </w:rPr>
        <w:t xml:space="preserve"> </w:t>
      </w:r>
      <w:r w:rsidRPr="009C7488">
        <w:rPr>
          <w:noProof/>
          <w:sz w:val="26"/>
          <w:szCs w:val="26"/>
        </w:rPr>
        <w:t>земель…</w:t>
      </w:r>
      <w:r>
        <w:rPr>
          <w:noProof/>
          <w:sz w:val="26"/>
          <w:szCs w:val="26"/>
        </w:rPr>
        <w:t>.</w:t>
      </w:r>
      <w:r w:rsidRPr="009C7488">
        <w:rPr>
          <w:noProof/>
          <w:sz w:val="26"/>
          <w:szCs w:val="26"/>
        </w:rPr>
        <w:t>…</w:t>
      </w:r>
      <w:r>
        <w:rPr>
          <w:noProof/>
          <w:sz w:val="26"/>
          <w:szCs w:val="26"/>
        </w:rPr>
        <w:t>...…  9</w:t>
      </w:r>
    </w:p>
    <w:p w:rsidR="006A6381" w:rsidRDefault="006A6381" w:rsidP="00634667">
      <w:pPr>
        <w:rPr>
          <w:noProof/>
          <w:sz w:val="26"/>
          <w:szCs w:val="26"/>
        </w:rPr>
      </w:pPr>
      <w:r>
        <w:rPr>
          <w:noProof/>
          <w:sz w:val="26"/>
          <w:szCs w:val="26"/>
        </w:rPr>
        <w:t xml:space="preserve"> </w:t>
      </w:r>
      <w:r w:rsidRPr="009C7488">
        <w:rPr>
          <w:noProof/>
          <w:sz w:val="26"/>
          <w:szCs w:val="26"/>
        </w:rPr>
        <w:t xml:space="preserve">Розділ 3. Розрахунок нормативної грошової оцінки земель населеного </w:t>
      </w:r>
    </w:p>
    <w:p w:rsidR="006A6381" w:rsidRPr="009C7488" w:rsidRDefault="006A6381" w:rsidP="00634667">
      <w:pPr>
        <w:rPr>
          <w:noProof/>
          <w:sz w:val="26"/>
          <w:szCs w:val="26"/>
        </w:rPr>
      </w:pPr>
      <w:r>
        <w:rPr>
          <w:noProof/>
          <w:sz w:val="26"/>
          <w:szCs w:val="26"/>
        </w:rPr>
        <w:t xml:space="preserve">        </w:t>
      </w:r>
      <w:r w:rsidRPr="009C7488">
        <w:rPr>
          <w:noProof/>
          <w:sz w:val="26"/>
          <w:szCs w:val="26"/>
        </w:rPr>
        <w:t>пункту…</w:t>
      </w:r>
      <w:r>
        <w:rPr>
          <w:noProof/>
          <w:sz w:val="26"/>
          <w:szCs w:val="26"/>
        </w:rPr>
        <w:t>…………..</w:t>
      </w:r>
      <w:r w:rsidRPr="009C7488">
        <w:rPr>
          <w:noProof/>
          <w:sz w:val="26"/>
          <w:szCs w:val="26"/>
        </w:rPr>
        <w:t>……</w:t>
      </w:r>
      <w:r>
        <w:rPr>
          <w:noProof/>
          <w:sz w:val="26"/>
          <w:szCs w:val="26"/>
        </w:rPr>
        <w:t>…….</w:t>
      </w:r>
      <w:r w:rsidRPr="009C7488">
        <w:rPr>
          <w:noProof/>
          <w:sz w:val="26"/>
          <w:szCs w:val="26"/>
        </w:rPr>
        <w:t>……………………………….……………..…...</w:t>
      </w:r>
      <w:r>
        <w:rPr>
          <w:noProof/>
          <w:sz w:val="26"/>
          <w:szCs w:val="26"/>
        </w:rPr>
        <w:t>...... 11</w:t>
      </w:r>
    </w:p>
    <w:p w:rsidR="006A6381" w:rsidRDefault="006A6381" w:rsidP="00634667">
      <w:pPr>
        <w:rPr>
          <w:sz w:val="26"/>
          <w:szCs w:val="26"/>
        </w:rPr>
      </w:pPr>
      <w:r>
        <w:rPr>
          <w:sz w:val="26"/>
          <w:szCs w:val="26"/>
        </w:rPr>
        <w:t xml:space="preserve"> </w:t>
      </w:r>
      <w:r w:rsidRPr="009C7488">
        <w:rPr>
          <w:sz w:val="26"/>
          <w:szCs w:val="26"/>
        </w:rPr>
        <w:t xml:space="preserve">3.1 Визначення </w:t>
      </w:r>
      <w:r>
        <w:rPr>
          <w:sz w:val="26"/>
          <w:szCs w:val="26"/>
        </w:rPr>
        <w:t>середньої (</w:t>
      </w:r>
      <w:r w:rsidRPr="009C7488">
        <w:rPr>
          <w:sz w:val="26"/>
          <w:szCs w:val="26"/>
        </w:rPr>
        <w:t>базової</w:t>
      </w:r>
      <w:r>
        <w:rPr>
          <w:sz w:val="26"/>
          <w:szCs w:val="26"/>
        </w:rPr>
        <w:t>)</w:t>
      </w:r>
      <w:r w:rsidRPr="009C7488">
        <w:rPr>
          <w:sz w:val="26"/>
          <w:szCs w:val="26"/>
        </w:rPr>
        <w:t xml:space="preserve"> вартості</w:t>
      </w:r>
      <w:r>
        <w:rPr>
          <w:sz w:val="26"/>
          <w:szCs w:val="26"/>
        </w:rPr>
        <w:t xml:space="preserve"> одного квадратного метра земель</w:t>
      </w:r>
      <w:r w:rsidRPr="009C7488">
        <w:rPr>
          <w:sz w:val="26"/>
          <w:szCs w:val="26"/>
        </w:rPr>
        <w:t xml:space="preserve"> </w:t>
      </w:r>
    </w:p>
    <w:p w:rsidR="006A6381" w:rsidRPr="009C7488" w:rsidRDefault="006A6381" w:rsidP="00634667">
      <w:pPr>
        <w:rPr>
          <w:sz w:val="26"/>
          <w:szCs w:val="26"/>
        </w:rPr>
      </w:pPr>
      <w:r>
        <w:rPr>
          <w:sz w:val="26"/>
          <w:szCs w:val="26"/>
        </w:rPr>
        <w:t xml:space="preserve">        населеного пункту</w:t>
      </w:r>
      <w:r w:rsidRPr="009C7488">
        <w:rPr>
          <w:sz w:val="26"/>
          <w:szCs w:val="26"/>
        </w:rPr>
        <w:t>……</w:t>
      </w:r>
      <w:r>
        <w:rPr>
          <w:sz w:val="26"/>
          <w:szCs w:val="26"/>
        </w:rPr>
        <w:t>..</w:t>
      </w:r>
      <w:r w:rsidRPr="009C7488">
        <w:rPr>
          <w:sz w:val="26"/>
          <w:szCs w:val="26"/>
        </w:rPr>
        <w:t>……</w:t>
      </w:r>
      <w:r>
        <w:rPr>
          <w:sz w:val="26"/>
          <w:szCs w:val="26"/>
        </w:rPr>
        <w:t>………………….</w:t>
      </w:r>
      <w:r w:rsidRPr="009C7488">
        <w:rPr>
          <w:sz w:val="26"/>
          <w:szCs w:val="26"/>
        </w:rPr>
        <w:t>……………………....…………</w:t>
      </w:r>
      <w:r>
        <w:rPr>
          <w:sz w:val="26"/>
          <w:szCs w:val="26"/>
        </w:rPr>
        <w:t>.…11</w:t>
      </w:r>
    </w:p>
    <w:p w:rsidR="006A6381" w:rsidRPr="009C7488" w:rsidRDefault="006A6381" w:rsidP="00634667">
      <w:pPr>
        <w:rPr>
          <w:sz w:val="26"/>
          <w:szCs w:val="26"/>
        </w:rPr>
      </w:pPr>
      <w:r>
        <w:rPr>
          <w:sz w:val="26"/>
          <w:szCs w:val="26"/>
        </w:rPr>
        <w:t xml:space="preserve"> </w:t>
      </w:r>
      <w:r w:rsidRPr="009C7488">
        <w:rPr>
          <w:sz w:val="26"/>
          <w:szCs w:val="26"/>
        </w:rPr>
        <w:t>3.2 Принципи економіко-планувального зонування території</w:t>
      </w:r>
      <w:r>
        <w:rPr>
          <w:sz w:val="26"/>
          <w:szCs w:val="26"/>
        </w:rPr>
        <w:t xml:space="preserve"> населеного пункту…. 14</w:t>
      </w:r>
    </w:p>
    <w:p w:rsidR="006A6381" w:rsidRPr="009C7488" w:rsidRDefault="006A6381" w:rsidP="00A5098F">
      <w:pPr>
        <w:jc w:val="center"/>
        <w:rPr>
          <w:sz w:val="26"/>
          <w:szCs w:val="26"/>
        </w:rPr>
      </w:pPr>
      <w:r w:rsidRPr="009C7488">
        <w:rPr>
          <w:sz w:val="26"/>
          <w:szCs w:val="26"/>
        </w:rPr>
        <w:t>3.3 Характеристика локальних факторів…………</w:t>
      </w:r>
      <w:r>
        <w:rPr>
          <w:sz w:val="26"/>
          <w:szCs w:val="26"/>
        </w:rPr>
        <w:t>...</w:t>
      </w:r>
      <w:r w:rsidRPr="009C7488">
        <w:rPr>
          <w:sz w:val="26"/>
          <w:szCs w:val="26"/>
        </w:rPr>
        <w:t>……</w:t>
      </w:r>
      <w:r>
        <w:rPr>
          <w:sz w:val="26"/>
          <w:szCs w:val="26"/>
        </w:rPr>
        <w:t>..</w:t>
      </w:r>
      <w:r w:rsidRPr="009C7488">
        <w:rPr>
          <w:sz w:val="26"/>
          <w:szCs w:val="26"/>
        </w:rPr>
        <w:t>……….............................</w:t>
      </w:r>
      <w:r>
        <w:rPr>
          <w:sz w:val="26"/>
          <w:szCs w:val="26"/>
        </w:rPr>
        <w:t>.</w:t>
      </w:r>
      <w:r w:rsidRPr="009C7488">
        <w:rPr>
          <w:sz w:val="26"/>
          <w:szCs w:val="26"/>
        </w:rPr>
        <w:t>...</w:t>
      </w:r>
      <w:r>
        <w:rPr>
          <w:sz w:val="26"/>
          <w:szCs w:val="26"/>
        </w:rPr>
        <w:t xml:space="preserve"> 17</w:t>
      </w:r>
    </w:p>
    <w:p w:rsidR="006A6381" w:rsidRPr="009C7488" w:rsidRDefault="006A6381" w:rsidP="00A5098F">
      <w:pPr>
        <w:jc w:val="center"/>
        <w:rPr>
          <w:sz w:val="26"/>
          <w:szCs w:val="26"/>
        </w:rPr>
      </w:pPr>
      <w:r w:rsidRPr="009C7488">
        <w:rPr>
          <w:sz w:val="26"/>
          <w:szCs w:val="26"/>
        </w:rPr>
        <w:t>3.4 Грошова оцінка земель несільськогосподарського використання……..................</w:t>
      </w:r>
      <w:r>
        <w:rPr>
          <w:sz w:val="26"/>
          <w:szCs w:val="26"/>
        </w:rPr>
        <w:t xml:space="preserve"> 19</w:t>
      </w:r>
    </w:p>
    <w:p w:rsidR="006A6381" w:rsidRPr="009C7488" w:rsidRDefault="006A6381" w:rsidP="00A5098F">
      <w:pPr>
        <w:jc w:val="center"/>
        <w:rPr>
          <w:sz w:val="26"/>
          <w:szCs w:val="26"/>
        </w:rPr>
      </w:pPr>
      <w:r w:rsidRPr="009C7488">
        <w:rPr>
          <w:sz w:val="26"/>
          <w:szCs w:val="26"/>
        </w:rPr>
        <w:t>3.5 Грошова оцінка земель сільськогосподарського використання………….............</w:t>
      </w:r>
      <w:r>
        <w:rPr>
          <w:sz w:val="26"/>
          <w:szCs w:val="26"/>
        </w:rPr>
        <w:t>. 23</w:t>
      </w:r>
    </w:p>
    <w:p w:rsidR="006A6381" w:rsidRPr="009C7488" w:rsidRDefault="006A6381" w:rsidP="00A5098F">
      <w:pPr>
        <w:jc w:val="center"/>
        <w:rPr>
          <w:sz w:val="26"/>
          <w:szCs w:val="26"/>
        </w:rPr>
      </w:pPr>
      <w:r w:rsidRPr="009C7488">
        <w:rPr>
          <w:sz w:val="26"/>
          <w:szCs w:val="26"/>
        </w:rPr>
        <w:t>3.6 Приклади розрахунку грошової оцінки земель окремих земельних ділянок</w:t>
      </w:r>
      <w:r>
        <w:rPr>
          <w:sz w:val="26"/>
          <w:szCs w:val="26"/>
        </w:rPr>
        <w:t>……. 26</w:t>
      </w:r>
    </w:p>
    <w:p w:rsidR="006A6381" w:rsidRPr="009C7488" w:rsidRDefault="006A6381" w:rsidP="00A5098F">
      <w:pPr>
        <w:jc w:val="center"/>
        <w:rPr>
          <w:sz w:val="26"/>
          <w:szCs w:val="26"/>
        </w:rPr>
      </w:pPr>
      <w:r w:rsidRPr="009C7488">
        <w:rPr>
          <w:sz w:val="26"/>
          <w:szCs w:val="26"/>
        </w:rPr>
        <w:t>Розділ 4.Основні техніко-економічні показники…………………………..…………</w:t>
      </w:r>
      <w:r>
        <w:rPr>
          <w:sz w:val="26"/>
          <w:szCs w:val="26"/>
        </w:rPr>
        <w:t>. . 29</w:t>
      </w:r>
    </w:p>
    <w:p w:rsidR="006A6381" w:rsidRPr="009C7488" w:rsidRDefault="006A6381" w:rsidP="00A5098F">
      <w:pPr>
        <w:jc w:val="center"/>
        <w:rPr>
          <w:sz w:val="26"/>
          <w:szCs w:val="26"/>
        </w:rPr>
      </w:pPr>
      <w:r w:rsidRPr="009C7488">
        <w:rPr>
          <w:sz w:val="26"/>
          <w:szCs w:val="26"/>
        </w:rPr>
        <w:t>Розгляд, погодження та затвердження матеріалів нормативної грошової оцінки</w:t>
      </w:r>
      <w:r>
        <w:rPr>
          <w:sz w:val="26"/>
          <w:szCs w:val="26"/>
        </w:rPr>
        <w:t>…... 30</w:t>
      </w:r>
    </w:p>
    <w:p w:rsidR="006A6381" w:rsidRPr="009C7488" w:rsidRDefault="006A6381" w:rsidP="00A5098F">
      <w:pPr>
        <w:rPr>
          <w:b/>
          <w:sz w:val="26"/>
          <w:szCs w:val="26"/>
        </w:rPr>
      </w:pPr>
      <w:r w:rsidRPr="009C7488">
        <w:rPr>
          <w:b/>
          <w:sz w:val="26"/>
          <w:szCs w:val="26"/>
        </w:rPr>
        <w:t>ІІ Додатки</w:t>
      </w:r>
    </w:p>
    <w:p w:rsidR="006A6381" w:rsidRPr="009C7488" w:rsidRDefault="006A6381" w:rsidP="00A5098F">
      <w:pPr>
        <w:jc w:val="center"/>
        <w:rPr>
          <w:color w:val="000000"/>
          <w:sz w:val="26"/>
          <w:szCs w:val="26"/>
        </w:rPr>
      </w:pPr>
      <w:r w:rsidRPr="009C7488">
        <w:rPr>
          <w:sz w:val="26"/>
          <w:szCs w:val="26"/>
        </w:rPr>
        <w:t xml:space="preserve">1. </w:t>
      </w:r>
      <w:r w:rsidRPr="009C7488">
        <w:rPr>
          <w:color w:val="000000"/>
          <w:sz w:val="26"/>
          <w:szCs w:val="26"/>
        </w:rPr>
        <w:t>Рішення Якушинецької сільської ради…………………………………</w:t>
      </w:r>
      <w:r>
        <w:rPr>
          <w:color w:val="000000"/>
          <w:sz w:val="26"/>
          <w:szCs w:val="26"/>
        </w:rPr>
        <w:t>..</w:t>
      </w:r>
      <w:r w:rsidRPr="009C7488">
        <w:rPr>
          <w:color w:val="000000"/>
          <w:sz w:val="26"/>
          <w:szCs w:val="26"/>
        </w:rPr>
        <w:t>…………</w:t>
      </w:r>
      <w:r>
        <w:rPr>
          <w:color w:val="000000"/>
          <w:sz w:val="26"/>
          <w:szCs w:val="26"/>
        </w:rPr>
        <w:t>. . 32</w:t>
      </w:r>
    </w:p>
    <w:p w:rsidR="006A6381" w:rsidRPr="009C7488" w:rsidRDefault="006A6381" w:rsidP="00A5098F">
      <w:pPr>
        <w:rPr>
          <w:sz w:val="26"/>
          <w:szCs w:val="26"/>
        </w:rPr>
      </w:pPr>
      <w:r>
        <w:rPr>
          <w:sz w:val="26"/>
          <w:szCs w:val="26"/>
        </w:rPr>
        <w:t xml:space="preserve"> </w:t>
      </w:r>
      <w:r w:rsidRPr="009C7488">
        <w:rPr>
          <w:sz w:val="26"/>
          <w:szCs w:val="26"/>
        </w:rPr>
        <w:t>2. Вихідні дані для нормативної грошової оцінки Якушинецької сільської ради</w:t>
      </w:r>
      <w:r>
        <w:rPr>
          <w:sz w:val="26"/>
          <w:szCs w:val="26"/>
        </w:rPr>
        <w:t>:</w:t>
      </w:r>
    </w:p>
    <w:p w:rsidR="006A6381" w:rsidRPr="009C7488" w:rsidRDefault="006A6381" w:rsidP="00A5098F">
      <w:pPr>
        <w:adjustRightInd w:val="0"/>
        <w:jc w:val="center"/>
        <w:textAlignment w:val="baseline"/>
        <w:rPr>
          <w:sz w:val="26"/>
          <w:szCs w:val="26"/>
        </w:rPr>
      </w:pPr>
      <w:r w:rsidRPr="009C7488">
        <w:rPr>
          <w:sz w:val="26"/>
          <w:szCs w:val="26"/>
        </w:rPr>
        <w:t>А.1 Технічне завдання…………………..................…………</w:t>
      </w:r>
      <w:r>
        <w:rPr>
          <w:sz w:val="26"/>
          <w:szCs w:val="26"/>
        </w:rPr>
        <w:t>..</w:t>
      </w:r>
      <w:r w:rsidRPr="009C7488">
        <w:rPr>
          <w:sz w:val="26"/>
          <w:szCs w:val="26"/>
        </w:rPr>
        <w:t>.……………….........</w:t>
      </w:r>
      <w:r>
        <w:rPr>
          <w:sz w:val="26"/>
          <w:szCs w:val="26"/>
        </w:rPr>
        <w:t>...</w:t>
      </w:r>
      <w:r w:rsidRPr="009C7488">
        <w:rPr>
          <w:sz w:val="26"/>
          <w:szCs w:val="26"/>
        </w:rPr>
        <w:t>..</w:t>
      </w:r>
      <w:r>
        <w:rPr>
          <w:sz w:val="26"/>
          <w:szCs w:val="26"/>
        </w:rPr>
        <w:t>. 33</w:t>
      </w:r>
    </w:p>
    <w:p w:rsidR="006A6381" w:rsidRPr="009C7488" w:rsidRDefault="006A6381" w:rsidP="00A5098F">
      <w:pPr>
        <w:adjustRightInd w:val="0"/>
        <w:jc w:val="center"/>
        <w:textAlignment w:val="baseline"/>
        <w:rPr>
          <w:sz w:val="26"/>
          <w:szCs w:val="26"/>
        </w:rPr>
      </w:pPr>
      <w:r w:rsidRPr="009C7488">
        <w:rPr>
          <w:sz w:val="26"/>
          <w:szCs w:val="26"/>
        </w:rPr>
        <w:t>А.3 Експлікація земель....................................................................................................</w:t>
      </w:r>
      <w:r>
        <w:rPr>
          <w:sz w:val="26"/>
          <w:szCs w:val="26"/>
        </w:rPr>
        <w:t>..</w:t>
      </w:r>
      <w:r w:rsidRPr="009C7488">
        <w:rPr>
          <w:sz w:val="26"/>
          <w:szCs w:val="26"/>
        </w:rPr>
        <w:t>.</w:t>
      </w:r>
      <w:r>
        <w:rPr>
          <w:sz w:val="26"/>
          <w:szCs w:val="26"/>
        </w:rPr>
        <w:t xml:space="preserve"> 35</w:t>
      </w:r>
    </w:p>
    <w:p w:rsidR="006A6381" w:rsidRPr="009C7488" w:rsidRDefault="006A6381" w:rsidP="00A5098F">
      <w:pPr>
        <w:adjustRightInd w:val="0"/>
        <w:jc w:val="center"/>
        <w:textAlignment w:val="baseline"/>
        <w:rPr>
          <w:sz w:val="26"/>
          <w:szCs w:val="26"/>
        </w:rPr>
      </w:pPr>
      <w:r w:rsidRPr="009C7488">
        <w:rPr>
          <w:sz w:val="26"/>
          <w:szCs w:val="26"/>
        </w:rPr>
        <w:t>А.4 Довідка про середній розмір житлової забудови населеного пункту…..............</w:t>
      </w:r>
      <w:r>
        <w:rPr>
          <w:sz w:val="26"/>
          <w:szCs w:val="26"/>
        </w:rPr>
        <w:t>..</w:t>
      </w:r>
      <w:r w:rsidRPr="009C7488">
        <w:rPr>
          <w:sz w:val="26"/>
          <w:szCs w:val="26"/>
        </w:rPr>
        <w:t>.</w:t>
      </w:r>
      <w:r>
        <w:rPr>
          <w:sz w:val="26"/>
          <w:szCs w:val="26"/>
        </w:rPr>
        <w:t xml:space="preserve"> 37</w:t>
      </w:r>
    </w:p>
    <w:p w:rsidR="006A6381" w:rsidRPr="009C7488" w:rsidRDefault="006A6381" w:rsidP="00A5098F">
      <w:pPr>
        <w:adjustRightInd w:val="0"/>
        <w:textAlignment w:val="baseline"/>
        <w:rPr>
          <w:sz w:val="26"/>
          <w:szCs w:val="26"/>
        </w:rPr>
      </w:pPr>
      <w:r w:rsidRPr="009C7488">
        <w:rPr>
          <w:sz w:val="26"/>
          <w:szCs w:val="26"/>
        </w:rPr>
        <w:t>А.5 Довідка про кількість дворів та населення і наявність натуральних</w:t>
      </w:r>
    </w:p>
    <w:p w:rsidR="006A6381" w:rsidRPr="009C7488" w:rsidRDefault="006A6381" w:rsidP="00A5098F">
      <w:pPr>
        <w:adjustRightInd w:val="0"/>
        <w:jc w:val="center"/>
        <w:textAlignment w:val="baseline"/>
        <w:rPr>
          <w:sz w:val="26"/>
          <w:szCs w:val="26"/>
        </w:rPr>
      </w:pPr>
      <w:r w:rsidRPr="009C7488">
        <w:rPr>
          <w:sz w:val="26"/>
          <w:szCs w:val="26"/>
        </w:rPr>
        <w:t xml:space="preserve">       показників  окремих об'єктів, дані з кількісного обліку земель.......................</w:t>
      </w:r>
      <w:r>
        <w:rPr>
          <w:sz w:val="26"/>
          <w:szCs w:val="26"/>
        </w:rPr>
        <w:t>..</w:t>
      </w:r>
      <w:r w:rsidRPr="009C7488">
        <w:rPr>
          <w:sz w:val="26"/>
          <w:szCs w:val="26"/>
        </w:rPr>
        <w:t>..</w:t>
      </w:r>
      <w:r>
        <w:rPr>
          <w:sz w:val="26"/>
          <w:szCs w:val="26"/>
        </w:rPr>
        <w:t>.</w:t>
      </w:r>
      <w:r w:rsidRPr="009C7488">
        <w:rPr>
          <w:sz w:val="26"/>
          <w:szCs w:val="26"/>
        </w:rPr>
        <w:t>..</w:t>
      </w:r>
      <w:r>
        <w:rPr>
          <w:sz w:val="26"/>
          <w:szCs w:val="26"/>
        </w:rPr>
        <w:t xml:space="preserve"> 38</w:t>
      </w:r>
    </w:p>
    <w:p w:rsidR="006A6381" w:rsidRPr="009C7488" w:rsidRDefault="006A6381" w:rsidP="00A5098F">
      <w:pPr>
        <w:jc w:val="center"/>
        <w:rPr>
          <w:sz w:val="26"/>
          <w:szCs w:val="26"/>
        </w:rPr>
      </w:pPr>
      <w:r w:rsidRPr="009C7488">
        <w:rPr>
          <w:sz w:val="26"/>
          <w:szCs w:val="26"/>
        </w:rPr>
        <w:t>Б. Бали бонітетів агровиробничих груп ґрунтів…………….…….………………</w:t>
      </w:r>
      <w:r>
        <w:rPr>
          <w:sz w:val="26"/>
          <w:szCs w:val="26"/>
        </w:rPr>
        <w:t>...</w:t>
      </w:r>
      <w:r w:rsidRPr="009C7488">
        <w:rPr>
          <w:sz w:val="26"/>
          <w:szCs w:val="26"/>
        </w:rPr>
        <w:t>…</w:t>
      </w:r>
      <w:r>
        <w:rPr>
          <w:sz w:val="26"/>
          <w:szCs w:val="26"/>
        </w:rPr>
        <w:t>.. 44</w:t>
      </w:r>
    </w:p>
    <w:p w:rsidR="006A6381" w:rsidRPr="009C7488" w:rsidRDefault="006A6381" w:rsidP="00A5098F">
      <w:pPr>
        <w:adjustRightInd w:val="0"/>
        <w:jc w:val="center"/>
        <w:textAlignment w:val="baseline"/>
        <w:rPr>
          <w:sz w:val="26"/>
          <w:szCs w:val="26"/>
        </w:rPr>
      </w:pPr>
      <w:r w:rsidRPr="009C7488">
        <w:rPr>
          <w:sz w:val="26"/>
          <w:szCs w:val="26"/>
        </w:rPr>
        <w:t>В. Витрати на освоєння та облаштування земель населеного пункту ....……………</w:t>
      </w:r>
      <w:r>
        <w:rPr>
          <w:sz w:val="26"/>
          <w:szCs w:val="26"/>
        </w:rPr>
        <w:t>.. 42</w:t>
      </w:r>
    </w:p>
    <w:p w:rsidR="006A6381" w:rsidRPr="009C7488" w:rsidRDefault="006A6381" w:rsidP="00A5098F">
      <w:pPr>
        <w:adjustRightInd w:val="0"/>
        <w:textAlignment w:val="baseline"/>
        <w:rPr>
          <w:sz w:val="26"/>
          <w:szCs w:val="26"/>
        </w:rPr>
      </w:pPr>
      <w:r w:rsidRPr="009C7488">
        <w:rPr>
          <w:sz w:val="26"/>
          <w:szCs w:val="26"/>
        </w:rPr>
        <w:t>Г. Структура земель населеного пункту, які визначаються для розрахунку</w:t>
      </w:r>
    </w:p>
    <w:p w:rsidR="006A6381" w:rsidRPr="009C7488" w:rsidRDefault="006A6381" w:rsidP="00A5098F">
      <w:pPr>
        <w:adjustRightInd w:val="0"/>
        <w:jc w:val="center"/>
        <w:textAlignment w:val="baseline"/>
        <w:rPr>
          <w:sz w:val="26"/>
          <w:szCs w:val="26"/>
        </w:rPr>
      </w:pPr>
      <w:r w:rsidRPr="009C7488">
        <w:rPr>
          <w:sz w:val="26"/>
          <w:szCs w:val="26"/>
        </w:rPr>
        <w:t xml:space="preserve">       середньої вартості одного квадратного метра земель.....................................</w:t>
      </w:r>
      <w:r>
        <w:rPr>
          <w:sz w:val="26"/>
          <w:szCs w:val="26"/>
        </w:rPr>
        <w:t>...</w:t>
      </w:r>
      <w:r w:rsidRPr="009C7488">
        <w:rPr>
          <w:sz w:val="26"/>
          <w:szCs w:val="26"/>
        </w:rPr>
        <w:t>......</w:t>
      </w:r>
      <w:r>
        <w:rPr>
          <w:sz w:val="26"/>
          <w:szCs w:val="26"/>
        </w:rPr>
        <w:t xml:space="preserve"> 43</w:t>
      </w:r>
    </w:p>
    <w:p w:rsidR="006A6381" w:rsidRPr="009C7488" w:rsidRDefault="006A6381" w:rsidP="00A5098F">
      <w:pPr>
        <w:adjustRightInd w:val="0"/>
        <w:jc w:val="center"/>
        <w:textAlignment w:val="baseline"/>
        <w:rPr>
          <w:sz w:val="26"/>
          <w:szCs w:val="26"/>
        </w:rPr>
      </w:pPr>
      <w:r w:rsidRPr="009C7488">
        <w:rPr>
          <w:sz w:val="26"/>
          <w:szCs w:val="26"/>
        </w:rPr>
        <w:t>Е. Нормативна грошова оцінка сільськогосподарських угідь..................................</w:t>
      </w:r>
      <w:r>
        <w:rPr>
          <w:sz w:val="26"/>
          <w:szCs w:val="26"/>
        </w:rPr>
        <w:t>...</w:t>
      </w:r>
      <w:r w:rsidRPr="009C7488">
        <w:rPr>
          <w:sz w:val="26"/>
          <w:szCs w:val="26"/>
        </w:rPr>
        <w:t>...</w:t>
      </w:r>
      <w:r>
        <w:rPr>
          <w:sz w:val="26"/>
          <w:szCs w:val="26"/>
        </w:rPr>
        <w:t xml:space="preserve"> 44</w:t>
      </w:r>
      <w:r w:rsidRPr="009C7488">
        <w:rPr>
          <w:sz w:val="26"/>
          <w:szCs w:val="26"/>
        </w:rPr>
        <w:t xml:space="preserve"> </w:t>
      </w:r>
    </w:p>
    <w:p w:rsidR="006A6381" w:rsidRPr="009C7488" w:rsidRDefault="006A6381" w:rsidP="00A5098F">
      <w:pPr>
        <w:adjustRightInd w:val="0"/>
        <w:jc w:val="center"/>
        <w:textAlignment w:val="baseline"/>
        <w:rPr>
          <w:sz w:val="26"/>
          <w:szCs w:val="26"/>
        </w:rPr>
      </w:pPr>
      <w:r w:rsidRPr="009C7488">
        <w:rPr>
          <w:sz w:val="26"/>
          <w:szCs w:val="26"/>
        </w:rPr>
        <w:t>Ж.1 Розрахунок комплексного індексу цінності території (</w:t>
      </w:r>
      <w:r w:rsidRPr="009C7488">
        <w:rPr>
          <w:b/>
          <w:i/>
          <w:sz w:val="26"/>
          <w:szCs w:val="26"/>
        </w:rPr>
        <w:t>Іі</w:t>
      </w:r>
      <w:r w:rsidRPr="009C7488">
        <w:rPr>
          <w:sz w:val="26"/>
          <w:szCs w:val="26"/>
        </w:rPr>
        <w:t>)..........................</w:t>
      </w:r>
      <w:r>
        <w:rPr>
          <w:sz w:val="26"/>
          <w:szCs w:val="26"/>
        </w:rPr>
        <w:t>...</w:t>
      </w:r>
      <w:r w:rsidRPr="009C7488">
        <w:rPr>
          <w:sz w:val="26"/>
          <w:szCs w:val="26"/>
        </w:rPr>
        <w:t>........</w:t>
      </w:r>
      <w:r>
        <w:rPr>
          <w:sz w:val="26"/>
          <w:szCs w:val="26"/>
        </w:rPr>
        <w:t>.. 44</w:t>
      </w:r>
    </w:p>
    <w:p w:rsidR="006A6381" w:rsidRPr="009C7488" w:rsidRDefault="006A6381" w:rsidP="00A5098F">
      <w:pPr>
        <w:adjustRightInd w:val="0"/>
        <w:textAlignment w:val="baseline"/>
        <w:rPr>
          <w:sz w:val="26"/>
          <w:szCs w:val="26"/>
        </w:rPr>
      </w:pPr>
      <w:r w:rsidRPr="009C7488">
        <w:rPr>
          <w:sz w:val="26"/>
          <w:szCs w:val="26"/>
        </w:rPr>
        <w:t xml:space="preserve">Ж.2 Визначення зонального коефіцієнта </w:t>
      </w:r>
      <w:r w:rsidRPr="009C7488">
        <w:rPr>
          <w:b/>
          <w:i/>
          <w:sz w:val="26"/>
          <w:szCs w:val="26"/>
        </w:rPr>
        <w:t>Км2</w:t>
      </w:r>
      <w:r w:rsidRPr="009C7488">
        <w:rPr>
          <w:sz w:val="26"/>
          <w:szCs w:val="26"/>
        </w:rPr>
        <w:t xml:space="preserve"> та грошова оцінка 1м</w:t>
      </w:r>
      <w:r w:rsidRPr="009C7488">
        <w:rPr>
          <w:sz w:val="26"/>
          <w:szCs w:val="26"/>
          <w:vertAlign w:val="superscript"/>
        </w:rPr>
        <w:t>2</w:t>
      </w:r>
      <w:r w:rsidRPr="009C7488">
        <w:rPr>
          <w:sz w:val="26"/>
          <w:szCs w:val="26"/>
        </w:rPr>
        <w:t xml:space="preserve"> землі</w:t>
      </w:r>
    </w:p>
    <w:p w:rsidR="006A6381" w:rsidRPr="009C7488" w:rsidRDefault="006A6381" w:rsidP="00A5098F">
      <w:pPr>
        <w:adjustRightInd w:val="0"/>
        <w:jc w:val="center"/>
        <w:textAlignment w:val="baseline"/>
        <w:rPr>
          <w:sz w:val="26"/>
          <w:szCs w:val="26"/>
        </w:rPr>
      </w:pPr>
      <w:r w:rsidRPr="009C7488">
        <w:rPr>
          <w:sz w:val="26"/>
          <w:szCs w:val="26"/>
        </w:rPr>
        <w:t xml:space="preserve">       в межах економіко-планувальних зон................................................................</w:t>
      </w:r>
      <w:r>
        <w:rPr>
          <w:sz w:val="26"/>
          <w:szCs w:val="26"/>
        </w:rPr>
        <w:t>........ 45</w:t>
      </w:r>
    </w:p>
    <w:p w:rsidR="006A6381" w:rsidRPr="009C7488" w:rsidRDefault="006A6381" w:rsidP="00A5098F">
      <w:pPr>
        <w:adjustRightInd w:val="0"/>
        <w:jc w:val="center"/>
        <w:textAlignment w:val="baseline"/>
        <w:rPr>
          <w:sz w:val="26"/>
          <w:szCs w:val="26"/>
        </w:rPr>
      </w:pPr>
      <w:r w:rsidRPr="009C7488">
        <w:rPr>
          <w:sz w:val="26"/>
          <w:szCs w:val="26"/>
        </w:rPr>
        <w:t>Ж.3 Анкета експертної оцінки земель.............................................................................</w:t>
      </w:r>
      <w:r>
        <w:rPr>
          <w:sz w:val="26"/>
          <w:szCs w:val="26"/>
        </w:rPr>
        <w:t>.. 45</w:t>
      </w:r>
    </w:p>
    <w:p w:rsidR="006A6381" w:rsidRPr="009C7488" w:rsidRDefault="006A6381" w:rsidP="00A5098F">
      <w:pPr>
        <w:adjustRightInd w:val="0"/>
        <w:textAlignment w:val="baseline"/>
        <w:rPr>
          <w:sz w:val="26"/>
          <w:szCs w:val="26"/>
        </w:rPr>
      </w:pPr>
      <w:r w:rsidRPr="009C7488">
        <w:rPr>
          <w:sz w:val="26"/>
          <w:szCs w:val="26"/>
        </w:rPr>
        <w:t xml:space="preserve">Ж.4 Грошова оцінка земель різного функціонального використання у розрізі </w:t>
      </w:r>
    </w:p>
    <w:p w:rsidR="006A6381" w:rsidRPr="009C7488" w:rsidRDefault="006A6381" w:rsidP="00A5098F">
      <w:pPr>
        <w:adjustRightInd w:val="0"/>
        <w:jc w:val="center"/>
        <w:textAlignment w:val="baseline"/>
        <w:rPr>
          <w:sz w:val="26"/>
          <w:szCs w:val="26"/>
        </w:rPr>
      </w:pPr>
      <w:r w:rsidRPr="009C7488">
        <w:rPr>
          <w:sz w:val="26"/>
          <w:szCs w:val="26"/>
        </w:rPr>
        <w:t xml:space="preserve">       </w:t>
      </w:r>
      <w:r>
        <w:rPr>
          <w:sz w:val="26"/>
          <w:szCs w:val="26"/>
        </w:rPr>
        <w:t xml:space="preserve"> </w:t>
      </w:r>
      <w:r w:rsidRPr="009C7488">
        <w:rPr>
          <w:sz w:val="26"/>
          <w:szCs w:val="26"/>
        </w:rPr>
        <w:t>економіко-планувальних зон....................................................................................</w:t>
      </w:r>
      <w:r>
        <w:rPr>
          <w:sz w:val="26"/>
          <w:szCs w:val="26"/>
        </w:rPr>
        <w:t>. 46</w:t>
      </w:r>
    </w:p>
    <w:p w:rsidR="006A6381" w:rsidRDefault="006A6381" w:rsidP="00A5098F">
      <w:pPr>
        <w:adjustRightInd w:val="0"/>
        <w:textAlignment w:val="baseline"/>
        <w:rPr>
          <w:sz w:val="26"/>
          <w:szCs w:val="26"/>
        </w:rPr>
      </w:pPr>
      <w:r w:rsidRPr="009C7488">
        <w:rPr>
          <w:sz w:val="26"/>
          <w:szCs w:val="26"/>
        </w:rPr>
        <w:t xml:space="preserve">Ж.5 Розрахунки по визначенню нормативної грошової </w:t>
      </w:r>
      <w:r>
        <w:rPr>
          <w:sz w:val="26"/>
          <w:szCs w:val="26"/>
        </w:rPr>
        <w:t xml:space="preserve">оцінки одного </w:t>
      </w:r>
    </w:p>
    <w:p w:rsidR="006A6381" w:rsidRPr="009C7488" w:rsidRDefault="006A6381" w:rsidP="00A5098F">
      <w:pPr>
        <w:adjustRightInd w:val="0"/>
        <w:jc w:val="center"/>
        <w:textAlignment w:val="baseline"/>
        <w:rPr>
          <w:sz w:val="26"/>
          <w:szCs w:val="26"/>
        </w:rPr>
      </w:pPr>
      <w:r>
        <w:rPr>
          <w:sz w:val="26"/>
          <w:szCs w:val="26"/>
        </w:rPr>
        <w:t xml:space="preserve">       квадратного метра </w:t>
      </w:r>
      <w:r w:rsidRPr="009C7488">
        <w:rPr>
          <w:sz w:val="26"/>
          <w:szCs w:val="26"/>
        </w:rPr>
        <w:t>забудованих територій в межах населеного пункту.............</w:t>
      </w:r>
      <w:r>
        <w:rPr>
          <w:sz w:val="26"/>
          <w:szCs w:val="26"/>
        </w:rPr>
        <w:t>.</w:t>
      </w:r>
      <w:r w:rsidRPr="009C7488">
        <w:rPr>
          <w:sz w:val="26"/>
          <w:szCs w:val="26"/>
        </w:rPr>
        <w:t>..</w:t>
      </w:r>
      <w:r>
        <w:rPr>
          <w:sz w:val="26"/>
          <w:szCs w:val="26"/>
        </w:rPr>
        <w:t xml:space="preserve"> 47</w:t>
      </w:r>
      <w:r w:rsidRPr="009C7488">
        <w:rPr>
          <w:sz w:val="26"/>
          <w:szCs w:val="26"/>
        </w:rPr>
        <w:t xml:space="preserve"> </w:t>
      </w:r>
    </w:p>
    <w:p w:rsidR="006A6381" w:rsidRPr="009C7488" w:rsidRDefault="006A6381" w:rsidP="00A5098F">
      <w:pPr>
        <w:adjustRightInd w:val="0"/>
        <w:jc w:val="center"/>
        <w:textAlignment w:val="baseline"/>
        <w:rPr>
          <w:sz w:val="26"/>
          <w:szCs w:val="26"/>
        </w:rPr>
      </w:pPr>
      <w:r w:rsidRPr="009C7488">
        <w:rPr>
          <w:sz w:val="26"/>
          <w:szCs w:val="26"/>
        </w:rPr>
        <w:t>Ж.6 Опис меж економіко-планувальних зон…</w:t>
      </w:r>
      <w:r>
        <w:rPr>
          <w:sz w:val="26"/>
          <w:szCs w:val="26"/>
        </w:rPr>
        <w:t>…</w:t>
      </w:r>
      <w:r w:rsidRPr="009C7488">
        <w:rPr>
          <w:sz w:val="26"/>
          <w:szCs w:val="26"/>
        </w:rPr>
        <w:t>……</w:t>
      </w:r>
      <w:r>
        <w:rPr>
          <w:sz w:val="26"/>
          <w:szCs w:val="26"/>
        </w:rPr>
        <w:t>…………..…………………..… 46</w:t>
      </w:r>
    </w:p>
    <w:p w:rsidR="006A6381" w:rsidRDefault="006A6381" w:rsidP="00A5098F">
      <w:pPr>
        <w:rPr>
          <w:sz w:val="26"/>
          <w:szCs w:val="26"/>
        </w:rPr>
      </w:pPr>
      <w:r w:rsidRPr="009C7488">
        <w:rPr>
          <w:sz w:val="26"/>
          <w:szCs w:val="26"/>
        </w:rPr>
        <w:t>3.  Рішення сільської ради про затвердження даних нор</w:t>
      </w:r>
      <w:r>
        <w:rPr>
          <w:sz w:val="26"/>
          <w:szCs w:val="26"/>
        </w:rPr>
        <w:t xml:space="preserve">мативної грошової оцінки </w:t>
      </w:r>
    </w:p>
    <w:p w:rsidR="006A6381" w:rsidRPr="009C7488" w:rsidRDefault="006A6381" w:rsidP="00A5098F">
      <w:pPr>
        <w:jc w:val="center"/>
        <w:rPr>
          <w:b/>
          <w:sz w:val="26"/>
          <w:szCs w:val="26"/>
        </w:rPr>
      </w:pPr>
      <w:r>
        <w:rPr>
          <w:sz w:val="26"/>
          <w:szCs w:val="26"/>
        </w:rPr>
        <w:t xml:space="preserve">       земель </w:t>
      </w:r>
      <w:r w:rsidRPr="009C7488">
        <w:rPr>
          <w:sz w:val="26"/>
          <w:szCs w:val="26"/>
        </w:rPr>
        <w:t>населеного пункту...................</w:t>
      </w:r>
      <w:r>
        <w:rPr>
          <w:sz w:val="26"/>
          <w:szCs w:val="26"/>
        </w:rPr>
        <w:t>.</w:t>
      </w:r>
      <w:r w:rsidRPr="009C7488">
        <w:rPr>
          <w:sz w:val="26"/>
          <w:szCs w:val="26"/>
        </w:rPr>
        <w:t>.....................…………….……………….....</w:t>
      </w:r>
      <w:r>
        <w:rPr>
          <w:sz w:val="26"/>
          <w:szCs w:val="26"/>
        </w:rPr>
        <w:t xml:space="preserve"> 55</w:t>
      </w:r>
    </w:p>
    <w:p w:rsidR="006A6381" w:rsidRPr="009C7488" w:rsidRDefault="006A6381" w:rsidP="00A5098F">
      <w:pPr>
        <w:widowControl w:val="0"/>
        <w:numPr>
          <w:ilvl w:val="0"/>
          <w:numId w:val="39"/>
        </w:numPr>
        <w:rPr>
          <w:b/>
          <w:sz w:val="26"/>
          <w:szCs w:val="26"/>
        </w:rPr>
      </w:pPr>
      <w:r w:rsidRPr="009C7488">
        <w:rPr>
          <w:b/>
          <w:sz w:val="26"/>
          <w:szCs w:val="26"/>
        </w:rPr>
        <w:t xml:space="preserve">Графічні матеріали      </w:t>
      </w:r>
    </w:p>
    <w:p w:rsidR="006A6381" w:rsidRPr="009C7488" w:rsidRDefault="006A6381" w:rsidP="00A5098F">
      <w:pPr>
        <w:widowControl w:val="0"/>
        <w:jc w:val="center"/>
        <w:rPr>
          <w:sz w:val="26"/>
          <w:szCs w:val="26"/>
        </w:rPr>
      </w:pPr>
      <w:r w:rsidRPr="009C7488">
        <w:rPr>
          <w:sz w:val="26"/>
          <w:szCs w:val="26"/>
        </w:rPr>
        <w:t>1. Схема економіко-планувального зонування території села - 1:10 000…</w:t>
      </w:r>
      <w:r>
        <w:rPr>
          <w:sz w:val="26"/>
          <w:szCs w:val="26"/>
        </w:rPr>
        <w:t>…..……… 56</w:t>
      </w:r>
    </w:p>
    <w:p w:rsidR="006A6381" w:rsidRPr="009C7488" w:rsidRDefault="006A6381" w:rsidP="00A5098F">
      <w:pPr>
        <w:jc w:val="center"/>
        <w:rPr>
          <w:sz w:val="26"/>
          <w:szCs w:val="26"/>
        </w:rPr>
      </w:pPr>
      <w:r w:rsidRPr="009C7488">
        <w:rPr>
          <w:sz w:val="26"/>
          <w:szCs w:val="26"/>
        </w:rPr>
        <w:t>2. Схема прояву локальних факторів  - 1:10 000……………………</w:t>
      </w:r>
      <w:r>
        <w:rPr>
          <w:sz w:val="26"/>
          <w:szCs w:val="26"/>
        </w:rPr>
        <w:t>…..……................ 57</w:t>
      </w:r>
      <w:r w:rsidRPr="009C7488">
        <w:rPr>
          <w:sz w:val="26"/>
          <w:szCs w:val="26"/>
        </w:rPr>
        <w:t xml:space="preserve"> </w:t>
      </w:r>
    </w:p>
    <w:p w:rsidR="006A6381" w:rsidRPr="009C7488" w:rsidRDefault="006A6381" w:rsidP="00A5098F">
      <w:pPr>
        <w:jc w:val="center"/>
        <w:rPr>
          <w:sz w:val="26"/>
          <w:szCs w:val="26"/>
        </w:rPr>
      </w:pPr>
      <w:r w:rsidRPr="009C7488">
        <w:rPr>
          <w:sz w:val="26"/>
          <w:szCs w:val="26"/>
        </w:rPr>
        <w:t>3. Картограма агровиробничих груп ґрунтів  - 1:10 000………………..……</w:t>
      </w:r>
      <w:r>
        <w:rPr>
          <w:sz w:val="26"/>
          <w:szCs w:val="26"/>
        </w:rPr>
        <w:t>….…….. 58</w:t>
      </w:r>
    </w:p>
    <w:p w:rsidR="006A6381" w:rsidRPr="009C7488" w:rsidRDefault="006A6381" w:rsidP="00A5098F">
      <w:pPr>
        <w:widowControl w:val="0"/>
        <w:numPr>
          <w:ilvl w:val="0"/>
          <w:numId w:val="39"/>
        </w:numPr>
        <w:rPr>
          <w:b/>
          <w:sz w:val="26"/>
          <w:szCs w:val="26"/>
        </w:rPr>
      </w:pPr>
      <w:r w:rsidRPr="009C7488">
        <w:rPr>
          <w:b/>
          <w:sz w:val="26"/>
          <w:szCs w:val="26"/>
        </w:rPr>
        <w:t xml:space="preserve">Установчі документи      </w:t>
      </w:r>
    </w:p>
    <w:p w:rsidR="006A6381" w:rsidRPr="009C7488" w:rsidRDefault="006A6381" w:rsidP="00A5098F">
      <w:pPr>
        <w:jc w:val="center"/>
        <w:rPr>
          <w:sz w:val="26"/>
          <w:szCs w:val="26"/>
        </w:rPr>
      </w:pPr>
      <w:r w:rsidRPr="009C7488">
        <w:rPr>
          <w:sz w:val="26"/>
          <w:szCs w:val="26"/>
        </w:rPr>
        <w:t xml:space="preserve">1. </w:t>
      </w:r>
      <w:r>
        <w:rPr>
          <w:sz w:val="26"/>
          <w:szCs w:val="26"/>
        </w:rPr>
        <w:t xml:space="preserve"> </w:t>
      </w:r>
      <w:r w:rsidRPr="009C7488">
        <w:rPr>
          <w:sz w:val="26"/>
          <w:szCs w:val="26"/>
        </w:rPr>
        <w:t>Установчі документи Якушинецької сільської ради</w:t>
      </w:r>
      <w:r>
        <w:rPr>
          <w:sz w:val="26"/>
          <w:szCs w:val="26"/>
        </w:rPr>
        <w:t xml:space="preserve"> ……………</w:t>
      </w:r>
      <w:r w:rsidRPr="009C7488">
        <w:rPr>
          <w:sz w:val="26"/>
          <w:szCs w:val="26"/>
        </w:rPr>
        <w:t>………………</w:t>
      </w:r>
      <w:r>
        <w:rPr>
          <w:sz w:val="26"/>
          <w:szCs w:val="26"/>
        </w:rPr>
        <w:t>…. 59</w:t>
      </w:r>
    </w:p>
    <w:p w:rsidR="006A6381" w:rsidRPr="009C7488" w:rsidRDefault="006A6381" w:rsidP="00A5098F">
      <w:pPr>
        <w:rPr>
          <w:sz w:val="26"/>
          <w:szCs w:val="26"/>
        </w:rPr>
      </w:pPr>
      <w:r w:rsidRPr="009C7488">
        <w:rPr>
          <w:sz w:val="26"/>
          <w:szCs w:val="26"/>
        </w:rPr>
        <w:t xml:space="preserve">1.1. Виписка з Єдиного державного реєстру юридичних осіб та фізичних осіб </w:t>
      </w:r>
    </w:p>
    <w:p w:rsidR="006A6381" w:rsidRPr="009C7488" w:rsidRDefault="006A6381" w:rsidP="00A5098F">
      <w:pPr>
        <w:jc w:val="center"/>
        <w:rPr>
          <w:sz w:val="26"/>
          <w:szCs w:val="26"/>
        </w:rPr>
      </w:pPr>
      <w:r w:rsidRPr="009C7488">
        <w:rPr>
          <w:sz w:val="26"/>
          <w:szCs w:val="26"/>
        </w:rPr>
        <w:t xml:space="preserve">       підпри</w:t>
      </w:r>
      <w:r>
        <w:rPr>
          <w:sz w:val="26"/>
          <w:szCs w:val="26"/>
        </w:rPr>
        <w:t>ємців …………………………………………………………</w:t>
      </w:r>
      <w:r w:rsidRPr="009C7488">
        <w:rPr>
          <w:sz w:val="26"/>
          <w:szCs w:val="26"/>
        </w:rPr>
        <w:t>……………</w:t>
      </w:r>
      <w:r>
        <w:rPr>
          <w:sz w:val="26"/>
          <w:szCs w:val="26"/>
        </w:rPr>
        <w:t>…. 59</w:t>
      </w:r>
    </w:p>
    <w:p w:rsidR="006A6381" w:rsidRPr="009C7488" w:rsidRDefault="006A6381" w:rsidP="00A5098F">
      <w:pPr>
        <w:jc w:val="center"/>
        <w:rPr>
          <w:sz w:val="26"/>
          <w:szCs w:val="26"/>
        </w:rPr>
      </w:pPr>
      <w:r w:rsidRPr="009C7488">
        <w:rPr>
          <w:sz w:val="26"/>
          <w:szCs w:val="26"/>
        </w:rPr>
        <w:t xml:space="preserve">1.2. Довідка з </w:t>
      </w:r>
      <w:r>
        <w:rPr>
          <w:sz w:val="26"/>
          <w:szCs w:val="26"/>
        </w:rPr>
        <w:t>ЄДРПОУ ………………………………………………………</w:t>
      </w:r>
      <w:r w:rsidRPr="009C7488">
        <w:rPr>
          <w:sz w:val="26"/>
          <w:szCs w:val="26"/>
        </w:rPr>
        <w:t>………</w:t>
      </w:r>
      <w:r>
        <w:rPr>
          <w:sz w:val="26"/>
          <w:szCs w:val="26"/>
        </w:rPr>
        <w:t>….. 60</w:t>
      </w:r>
    </w:p>
    <w:p w:rsidR="006A6381" w:rsidRDefault="006A6381" w:rsidP="00A5098F">
      <w:pPr>
        <w:jc w:val="center"/>
        <w:rPr>
          <w:sz w:val="26"/>
          <w:szCs w:val="26"/>
        </w:rPr>
      </w:pPr>
      <w:r w:rsidRPr="009C7488">
        <w:rPr>
          <w:sz w:val="26"/>
          <w:szCs w:val="26"/>
        </w:rPr>
        <w:t>1</w:t>
      </w:r>
      <w:r>
        <w:rPr>
          <w:sz w:val="26"/>
          <w:szCs w:val="26"/>
        </w:rPr>
        <w:t>.3. Статут ……………………………………………</w:t>
      </w:r>
      <w:r w:rsidRPr="009C7488">
        <w:rPr>
          <w:sz w:val="26"/>
          <w:szCs w:val="26"/>
        </w:rPr>
        <w:t>…………………………</w:t>
      </w:r>
      <w:r>
        <w:rPr>
          <w:sz w:val="26"/>
          <w:szCs w:val="26"/>
        </w:rPr>
        <w:t>….…….. 61</w:t>
      </w:r>
    </w:p>
    <w:p w:rsidR="006A6381" w:rsidRDefault="006A6381" w:rsidP="00A5098F">
      <w:pPr>
        <w:jc w:val="center"/>
        <w:rPr>
          <w:rFonts w:ascii="Times New Roman CYR" w:hAnsi="Times New Roman CYR"/>
          <w:snapToGrid w:val="0"/>
          <w:sz w:val="26"/>
          <w:szCs w:val="26"/>
        </w:rPr>
      </w:pPr>
      <w:r>
        <w:rPr>
          <w:sz w:val="26"/>
        </w:rPr>
        <w:t>2</w:t>
      </w:r>
      <w:r w:rsidRPr="00763709">
        <w:rPr>
          <w:sz w:val="26"/>
          <w:szCs w:val="26"/>
        </w:rPr>
        <w:t xml:space="preserve">. </w:t>
      </w:r>
      <w:r>
        <w:rPr>
          <w:sz w:val="26"/>
          <w:szCs w:val="26"/>
        </w:rPr>
        <w:t xml:space="preserve"> </w:t>
      </w:r>
      <w:r w:rsidRPr="00763709">
        <w:rPr>
          <w:rFonts w:ascii="Times New Roman CYR" w:hAnsi="Times New Roman CYR"/>
          <w:snapToGrid w:val="0"/>
          <w:sz w:val="26"/>
          <w:szCs w:val="26"/>
        </w:rPr>
        <w:t>Кваліфікаційні сертифікати інженерів-землевпорядників</w:t>
      </w:r>
      <w:r>
        <w:rPr>
          <w:rFonts w:ascii="Times New Roman CYR" w:hAnsi="Times New Roman CYR"/>
          <w:snapToGrid w:val="0"/>
          <w:sz w:val="26"/>
          <w:szCs w:val="26"/>
        </w:rPr>
        <w:t>……………..….……….. 99</w:t>
      </w:r>
    </w:p>
    <w:p w:rsidR="006A6381" w:rsidRDefault="006A6381" w:rsidP="00A5098F">
      <w:pPr>
        <w:rPr>
          <w:rFonts w:ascii="Times New Roman CYR" w:hAnsi="Times New Roman CYR"/>
          <w:snapToGrid w:val="0"/>
          <w:sz w:val="26"/>
          <w:szCs w:val="26"/>
        </w:rPr>
      </w:pPr>
      <w:r>
        <w:rPr>
          <w:rFonts w:ascii="Times New Roman CYR" w:hAnsi="Times New Roman CYR"/>
          <w:snapToGrid w:val="0"/>
          <w:sz w:val="26"/>
          <w:szCs w:val="26"/>
        </w:rPr>
        <w:t>3.  Л</w:t>
      </w:r>
      <w:r w:rsidRPr="00763709">
        <w:rPr>
          <w:rFonts w:ascii="Times New Roman CYR" w:hAnsi="Times New Roman CYR"/>
          <w:snapToGrid w:val="0"/>
          <w:sz w:val="26"/>
          <w:szCs w:val="26"/>
        </w:rPr>
        <w:t>іцензія на проведення землеоціночних робіт</w:t>
      </w:r>
      <w:r>
        <w:rPr>
          <w:rFonts w:ascii="Times New Roman CYR" w:hAnsi="Times New Roman CYR"/>
          <w:snapToGrid w:val="0"/>
          <w:sz w:val="26"/>
          <w:szCs w:val="26"/>
        </w:rPr>
        <w:t>……………..………………………. 99</w:t>
      </w:r>
    </w:p>
    <w:p w:rsidR="006A6381" w:rsidRPr="00763709" w:rsidRDefault="006A6381" w:rsidP="00A5098F">
      <w:pPr>
        <w:rPr>
          <w:sz w:val="26"/>
          <w:szCs w:val="26"/>
        </w:rPr>
      </w:pPr>
      <w:r>
        <w:rPr>
          <w:rFonts w:ascii="Times New Roman CYR" w:hAnsi="Times New Roman CYR"/>
          <w:snapToGrid w:val="0"/>
          <w:sz w:val="26"/>
          <w:szCs w:val="26"/>
        </w:rPr>
        <w:t>4</w:t>
      </w:r>
      <w:r w:rsidRPr="00763709">
        <w:rPr>
          <w:rFonts w:ascii="Times New Roman CYR" w:hAnsi="Times New Roman CYR"/>
          <w:snapToGrid w:val="0"/>
          <w:sz w:val="26"/>
          <w:szCs w:val="26"/>
        </w:rPr>
        <w:t xml:space="preserve">. </w:t>
      </w:r>
      <w:r>
        <w:rPr>
          <w:rFonts w:ascii="Times New Roman CYR" w:hAnsi="Times New Roman CYR"/>
          <w:snapToGrid w:val="0"/>
          <w:sz w:val="26"/>
          <w:szCs w:val="26"/>
        </w:rPr>
        <w:t xml:space="preserve"> </w:t>
      </w:r>
      <w:r w:rsidRPr="00763709">
        <w:rPr>
          <w:rFonts w:ascii="Times New Roman CYR" w:hAnsi="Times New Roman CYR"/>
          <w:snapToGrid w:val="0"/>
          <w:sz w:val="26"/>
          <w:szCs w:val="26"/>
        </w:rPr>
        <w:t>Кваліфікаційні свідоцтва оцінювач</w:t>
      </w:r>
      <w:r>
        <w:rPr>
          <w:rFonts w:ascii="Times New Roman CYR" w:hAnsi="Times New Roman CYR"/>
          <w:snapToGrid w:val="0"/>
          <w:sz w:val="26"/>
          <w:szCs w:val="26"/>
        </w:rPr>
        <w:t>а………...……….………………………….…. 100</w:t>
      </w:r>
    </w:p>
    <w:p w:rsidR="006A6381" w:rsidRPr="00763709" w:rsidRDefault="006A6381" w:rsidP="00A5098F">
      <w:pPr>
        <w:jc w:val="center"/>
        <w:rPr>
          <w:sz w:val="26"/>
          <w:szCs w:val="26"/>
        </w:rPr>
      </w:pPr>
    </w:p>
    <w:p w:rsidR="006A6381" w:rsidRPr="00C562CA" w:rsidRDefault="006A6381" w:rsidP="001309A8">
      <w:pPr>
        <w:pStyle w:val="Heading1"/>
        <w:rPr>
          <w:sz w:val="28"/>
          <w:szCs w:val="28"/>
        </w:rPr>
      </w:pPr>
      <w:r w:rsidRPr="00C562CA">
        <w:rPr>
          <w:sz w:val="28"/>
          <w:szCs w:val="28"/>
        </w:rPr>
        <w:t>ВСТУП</w:t>
      </w:r>
      <w:bookmarkEnd w:id="0"/>
      <w:bookmarkEnd w:id="1"/>
      <w:bookmarkEnd w:id="2"/>
    </w:p>
    <w:p w:rsidR="006A6381" w:rsidRPr="006806EB" w:rsidRDefault="006A6381" w:rsidP="003542AA">
      <w:pPr>
        <w:pStyle w:val="BodyTextIndent"/>
        <w:spacing w:after="60" w:line="240" w:lineRule="auto"/>
        <w:ind w:left="0" w:firstLine="709"/>
        <w:rPr>
          <w:rFonts w:ascii="Times New Roman" w:hAnsi="Times New Roman"/>
          <w:color w:val="000000"/>
          <w:sz w:val="26"/>
          <w:szCs w:val="26"/>
        </w:rPr>
      </w:pPr>
      <w:r w:rsidRPr="002E7B2D">
        <w:rPr>
          <w:rFonts w:ascii="Times New Roman" w:hAnsi="Times New Roman"/>
          <w:sz w:val="26"/>
          <w:szCs w:val="26"/>
        </w:rPr>
        <w:t xml:space="preserve">Нормативна грошова оцінка земель </w:t>
      </w:r>
      <w:r>
        <w:rPr>
          <w:rFonts w:ascii="Times New Roman" w:hAnsi="Times New Roman"/>
          <w:sz w:val="26"/>
          <w:szCs w:val="26"/>
        </w:rPr>
        <w:t>с. Якушинці</w:t>
      </w:r>
      <w:r w:rsidRPr="002E7B2D">
        <w:rPr>
          <w:rFonts w:ascii="Times New Roman" w:hAnsi="Times New Roman"/>
          <w:sz w:val="26"/>
          <w:szCs w:val="26"/>
        </w:rPr>
        <w:t xml:space="preserve"> </w:t>
      </w:r>
      <w:r>
        <w:rPr>
          <w:rFonts w:ascii="Times New Roman" w:hAnsi="Times New Roman"/>
          <w:sz w:val="26"/>
          <w:szCs w:val="26"/>
        </w:rPr>
        <w:t>Вiнницького району</w:t>
      </w:r>
      <w:r w:rsidRPr="002E7B2D">
        <w:rPr>
          <w:rFonts w:ascii="Times New Roman" w:hAnsi="Times New Roman"/>
          <w:sz w:val="26"/>
          <w:szCs w:val="26"/>
        </w:rPr>
        <w:t xml:space="preserve"> </w:t>
      </w:r>
      <w:r>
        <w:rPr>
          <w:rFonts w:ascii="Times New Roman" w:hAnsi="Times New Roman"/>
          <w:sz w:val="26"/>
          <w:szCs w:val="26"/>
        </w:rPr>
        <w:t>Вiнницької області</w:t>
      </w:r>
      <w:r w:rsidRPr="002E7B2D">
        <w:rPr>
          <w:rFonts w:ascii="Times New Roman" w:hAnsi="Times New Roman"/>
          <w:sz w:val="26"/>
          <w:szCs w:val="26"/>
        </w:rPr>
        <w:t xml:space="preserve"> виконується згідно договору </w:t>
      </w:r>
      <w:r w:rsidRPr="005C2DAA">
        <w:rPr>
          <w:rFonts w:ascii="Times New Roman" w:hAnsi="Times New Roman"/>
          <w:sz w:val="26"/>
          <w:szCs w:val="26"/>
        </w:rPr>
        <w:t>№220 від 14.05.2015</w:t>
      </w:r>
      <w:r w:rsidRPr="006806EB">
        <w:rPr>
          <w:rFonts w:ascii="Times New Roman" w:hAnsi="Times New Roman"/>
          <w:color w:val="000000"/>
          <w:sz w:val="26"/>
          <w:szCs w:val="26"/>
        </w:rPr>
        <w:t>,</w:t>
      </w:r>
      <w:r w:rsidRPr="002E7B2D">
        <w:rPr>
          <w:rFonts w:ascii="Times New Roman" w:hAnsi="Times New Roman"/>
          <w:sz w:val="26"/>
          <w:szCs w:val="26"/>
        </w:rPr>
        <w:t xml:space="preserve"> укладеного між </w:t>
      </w:r>
      <w:r>
        <w:rPr>
          <w:rFonts w:ascii="Times New Roman" w:hAnsi="Times New Roman"/>
          <w:sz w:val="26"/>
          <w:szCs w:val="26"/>
        </w:rPr>
        <w:t>Замовником Оцінки</w:t>
      </w:r>
      <w:r w:rsidRPr="002E7B2D">
        <w:rPr>
          <w:rFonts w:ascii="Times New Roman" w:hAnsi="Times New Roman"/>
          <w:sz w:val="26"/>
          <w:szCs w:val="26"/>
        </w:rPr>
        <w:t xml:space="preserve"> </w:t>
      </w:r>
      <w:r>
        <w:rPr>
          <w:rFonts w:ascii="Times New Roman" w:hAnsi="Times New Roman"/>
          <w:sz w:val="26"/>
          <w:szCs w:val="26"/>
        </w:rPr>
        <w:t xml:space="preserve">- Якушинецькою сільською радою </w:t>
      </w:r>
      <w:r w:rsidRPr="002E7B2D">
        <w:rPr>
          <w:rFonts w:ascii="Times New Roman" w:hAnsi="Times New Roman"/>
          <w:sz w:val="26"/>
          <w:szCs w:val="26"/>
        </w:rPr>
        <w:t xml:space="preserve">та суб’єктом оціночної </w:t>
      </w:r>
      <w:r w:rsidRPr="006806EB">
        <w:rPr>
          <w:rFonts w:ascii="Times New Roman" w:hAnsi="Times New Roman"/>
          <w:color w:val="000000"/>
          <w:sz w:val="26"/>
          <w:szCs w:val="26"/>
        </w:rPr>
        <w:t>діяльності - ТОВ «ВІНЕКС».</w:t>
      </w:r>
    </w:p>
    <w:p w:rsidR="006A6381" w:rsidRPr="002E7B2D" w:rsidRDefault="006A6381" w:rsidP="003542AA">
      <w:pPr>
        <w:pStyle w:val="BodyTextIndent"/>
        <w:spacing w:after="60" w:line="240" w:lineRule="auto"/>
        <w:ind w:left="0" w:firstLine="709"/>
        <w:rPr>
          <w:rFonts w:ascii="Times New Roman" w:hAnsi="Times New Roman"/>
          <w:sz w:val="26"/>
          <w:szCs w:val="26"/>
        </w:rPr>
      </w:pPr>
      <w:r w:rsidRPr="002E7B2D">
        <w:rPr>
          <w:rFonts w:ascii="Times New Roman" w:hAnsi="Times New Roman"/>
          <w:sz w:val="26"/>
          <w:szCs w:val="26"/>
        </w:rPr>
        <w:t>Нормативно-правовою та методичною базою грошової оцінки є:</w:t>
      </w:r>
    </w:p>
    <w:p w:rsidR="006A6381" w:rsidRPr="00F51D3E" w:rsidRDefault="006A6381" w:rsidP="001E12E1">
      <w:pPr>
        <w:widowControl w:val="0"/>
        <w:numPr>
          <w:ilvl w:val="0"/>
          <w:numId w:val="31"/>
        </w:numPr>
        <w:tabs>
          <w:tab w:val="clear" w:pos="397"/>
          <w:tab w:val="num" w:pos="851"/>
        </w:tabs>
        <w:spacing w:line="266" w:lineRule="auto"/>
        <w:ind w:left="851" w:hanging="284"/>
        <w:jc w:val="both"/>
        <w:rPr>
          <w:sz w:val="26"/>
          <w:szCs w:val="26"/>
        </w:rPr>
      </w:pPr>
      <w:r w:rsidRPr="00F51D3E">
        <w:rPr>
          <w:sz w:val="26"/>
          <w:szCs w:val="26"/>
        </w:rPr>
        <w:t>Земельний кодекс України;</w:t>
      </w:r>
    </w:p>
    <w:p w:rsidR="006A6381" w:rsidRPr="00F51D3E" w:rsidRDefault="006A6381" w:rsidP="001E12E1">
      <w:pPr>
        <w:widowControl w:val="0"/>
        <w:numPr>
          <w:ilvl w:val="0"/>
          <w:numId w:val="31"/>
        </w:numPr>
        <w:tabs>
          <w:tab w:val="clear" w:pos="397"/>
          <w:tab w:val="num" w:pos="851"/>
        </w:tabs>
        <w:spacing w:line="266" w:lineRule="auto"/>
        <w:ind w:left="851" w:hanging="284"/>
        <w:jc w:val="both"/>
        <w:rPr>
          <w:sz w:val="26"/>
          <w:szCs w:val="26"/>
        </w:rPr>
      </w:pPr>
      <w:r w:rsidRPr="00F51D3E">
        <w:rPr>
          <w:sz w:val="26"/>
          <w:szCs w:val="26"/>
        </w:rPr>
        <w:t>Податковий Кодекс України;</w:t>
      </w:r>
    </w:p>
    <w:p w:rsidR="006A6381" w:rsidRPr="00F51D3E" w:rsidRDefault="006A6381" w:rsidP="001E12E1">
      <w:pPr>
        <w:widowControl w:val="0"/>
        <w:numPr>
          <w:ilvl w:val="0"/>
          <w:numId w:val="31"/>
        </w:numPr>
        <w:tabs>
          <w:tab w:val="clear" w:pos="397"/>
          <w:tab w:val="num" w:pos="851"/>
        </w:tabs>
        <w:spacing w:line="266" w:lineRule="auto"/>
        <w:ind w:left="851" w:hanging="284"/>
        <w:jc w:val="both"/>
        <w:rPr>
          <w:sz w:val="26"/>
          <w:szCs w:val="26"/>
        </w:rPr>
      </w:pPr>
      <w:r w:rsidRPr="00F51D3E">
        <w:rPr>
          <w:sz w:val="26"/>
          <w:szCs w:val="26"/>
        </w:rPr>
        <w:t>Закон України "Про оцінку земель";</w:t>
      </w:r>
    </w:p>
    <w:p w:rsidR="006A6381" w:rsidRPr="00F51D3E" w:rsidRDefault="006A6381" w:rsidP="001E12E1">
      <w:pPr>
        <w:widowControl w:val="0"/>
        <w:numPr>
          <w:ilvl w:val="0"/>
          <w:numId w:val="31"/>
        </w:numPr>
        <w:tabs>
          <w:tab w:val="clear" w:pos="397"/>
          <w:tab w:val="num" w:pos="851"/>
        </w:tabs>
        <w:spacing w:line="266" w:lineRule="auto"/>
        <w:ind w:left="851" w:hanging="284"/>
        <w:jc w:val="both"/>
        <w:rPr>
          <w:sz w:val="26"/>
          <w:szCs w:val="26"/>
        </w:rPr>
      </w:pPr>
      <w:r w:rsidRPr="00F51D3E">
        <w:rPr>
          <w:sz w:val="26"/>
          <w:szCs w:val="26"/>
        </w:rPr>
        <w:t>Методика нормативної грошової оцінки земель сільськогосподарського призначення та населених пунктів (затверджена Постановою Кабінету Міністрів України від 23 березня 1995 р. за № 213), з урахуванням змін, внесених згідно постанови Кабінету Міністрів України від 5.07.2004р. №843;</w:t>
      </w:r>
    </w:p>
    <w:p w:rsidR="006A6381" w:rsidRPr="00F51D3E" w:rsidRDefault="006A6381" w:rsidP="001E12E1">
      <w:pPr>
        <w:widowControl w:val="0"/>
        <w:numPr>
          <w:ilvl w:val="0"/>
          <w:numId w:val="31"/>
        </w:numPr>
        <w:tabs>
          <w:tab w:val="clear" w:pos="397"/>
          <w:tab w:val="num" w:pos="851"/>
        </w:tabs>
        <w:spacing w:line="266" w:lineRule="auto"/>
        <w:ind w:left="851" w:hanging="284"/>
        <w:jc w:val="both"/>
        <w:rPr>
          <w:sz w:val="26"/>
          <w:szCs w:val="26"/>
        </w:rPr>
      </w:pPr>
      <w:r w:rsidRPr="00F51D3E">
        <w:rPr>
          <w:sz w:val="26"/>
          <w:szCs w:val="26"/>
        </w:rPr>
        <w:t>Порядок грошової оцінки земель сільськогосподарського призначення та населених пунктів (затверджений спільним Наказом  Держгеокадастру, Мінбудархітектури, Мінагрополітики України та Української академії аграрних наук №18/15/21/11 від 25.01.2006р.);</w:t>
      </w:r>
    </w:p>
    <w:p w:rsidR="006A6381" w:rsidRPr="002E7B2D" w:rsidRDefault="006A6381" w:rsidP="001E12E1">
      <w:pPr>
        <w:widowControl w:val="0"/>
        <w:numPr>
          <w:ilvl w:val="0"/>
          <w:numId w:val="31"/>
        </w:numPr>
        <w:tabs>
          <w:tab w:val="clear" w:pos="397"/>
          <w:tab w:val="num" w:pos="851"/>
        </w:tabs>
        <w:spacing w:line="266" w:lineRule="auto"/>
        <w:ind w:left="851" w:hanging="284"/>
        <w:jc w:val="both"/>
        <w:rPr>
          <w:sz w:val="26"/>
          <w:szCs w:val="26"/>
        </w:rPr>
      </w:pPr>
      <w:r w:rsidRPr="002E7B2D">
        <w:rPr>
          <w:sz w:val="26"/>
          <w:szCs w:val="26"/>
        </w:rPr>
        <w:t xml:space="preserve">Нормативна грошова оцінка земель </w:t>
      </w:r>
      <w:r>
        <w:rPr>
          <w:sz w:val="26"/>
          <w:szCs w:val="26"/>
        </w:rPr>
        <w:t>с. Якушинці</w:t>
      </w:r>
      <w:r w:rsidRPr="002E7B2D">
        <w:rPr>
          <w:sz w:val="26"/>
          <w:szCs w:val="26"/>
        </w:rPr>
        <w:t xml:space="preserve"> розробляється на територію, що відповідає існуючій межі </w:t>
      </w:r>
      <w:r>
        <w:rPr>
          <w:sz w:val="26"/>
          <w:szCs w:val="26"/>
        </w:rPr>
        <w:t>села</w:t>
      </w:r>
      <w:r w:rsidRPr="002E7B2D">
        <w:rPr>
          <w:sz w:val="26"/>
          <w:szCs w:val="26"/>
        </w:rPr>
        <w:t xml:space="preserve">. Площа земель </w:t>
      </w:r>
      <w:r>
        <w:rPr>
          <w:sz w:val="26"/>
          <w:szCs w:val="26"/>
        </w:rPr>
        <w:t>села</w:t>
      </w:r>
      <w:r w:rsidRPr="002E7B2D">
        <w:rPr>
          <w:sz w:val="26"/>
          <w:szCs w:val="26"/>
        </w:rPr>
        <w:t xml:space="preserve"> по формі 6-зем на </w:t>
      </w:r>
      <w:r>
        <w:rPr>
          <w:sz w:val="26"/>
          <w:szCs w:val="26"/>
        </w:rPr>
        <w:t>01.01.2016</w:t>
      </w:r>
      <w:r w:rsidRPr="003542AA">
        <w:rPr>
          <w:sz w:val="26"/>
          <w:szCs w:val="26"/>
        </w:rPr>
        <w:t xml:space="preserve"> </w:t>
      </w:r>
      <w:r w:rsidRPr="002E7B2D">
        <w:rPr>
          <w:sz w:val="26"/>
          <w:szCs w:val="26"/>
        </w:rPr>
        <w:t xml:space="preserve">р. складає </w:t>
      </w:r>
      <w:smartTag w:uri="urn:schemas-microsoft-com:office:smarttags" w:element="metricconverter">
        <w:smartTagPr>
          <w:attr w:name="ProductID" w:val="476.8 га"/>
        </w:smartTagPr>
        <w:r w:rsidRPr="003542AA">
          <w:rPr>
            <w:sz w:val="26"/>
            <w:szCs w:val="26"/>
          </w:rPr>
          <w:t>476.8</w:t>
        </w:r>
        <w:r w:rsidRPr="002E7B2D">
          <w:rPr>
            <w:sz w:val="26"/>
            <w:szCs w:val="26"/>
          </w:rPr>
          <w:t xml:space="preserve"> га</w:t>
        </w:r>
      </w:smartTag>
      <w:r w:rsidRPr="002E7B2D">
        <w:rPr>
          <w:sz w:val="26"/>
          <w:szCs w:val="26"/>
        </w:rPr>
        <w:t>.</w:t>
      </w:r>
    </w:p>
    <w:p w:rsidR="006A6381" w:rsidRPr="002E7B2D" w:rsidRDefault="006A6381" w:rsidP="003542AA">
      <w:pPr>
        <w:pStyle w:val="BodyTextIndent"/>
        <w:spacing w:before="120" w:after="60" w:line="240" w:lineRule="auto"/>
        <w:ind w:left="0" w:firstLine="709"/>
        <w:rPr>
          <w:rFonts w:ascii="Times New Roman" w:hAnsi="Times New Roman"/>
          <w:sz w:val="26"/>
          <w:szCs w:val="26"/>
        </w:rPr>
      </w:pPr>
      <w:r w:rsidRPr="002E7B2D">
        <w:rPr>
          <w:rFonts w:ascii="Times New Roman" w:hAnsi="Times New Roman"/>
          <w:sz w:val="26"/>
          <w:szCs w:val="26"/>
        </w:rPr>
        <w:t xml:space="preserve">При виконанні грошової оцінки земель </w:t>
      </w:r>
      <w:r>
        <w:rPr>
          <w:rFonts w:ascii="Times New Roman" w:hAnsi="Times New Roman"/>
          <w:sz w:val="26"/>
          <w:szCs w:val="26"/>
        </w:rPr>
        <w:t>села</w:t>
      </w:r>
      <w:r w:rsidRPr="002E7B2D">
        <w:rPr>
          <w:rFonts w:ascii="Times New Roman" w:hAnsi="Times New Roman"/>
          <w:sz w:val="26"/>
          <w:szCs w:val="26"/>
        </w:rPr>
        <w:t xml:space="preserve"> використовувалась інформація </w:t>
      </w:r>
      <w:r>
        <w:rPr>
          <w:rFonts w:ascii="Times New Roman" w:hAnsi="Times New Roman"/>
          <w:sz w:val="26"/>
          <w:szCs w:val="26"/>
        </w:rPr>
        <w:t>сільської</w:t>
      </w:r>
      <w:r w:rsidRPr="002E7B2D">
        <w:rPr>
          <w:rFonts w:ascii="Times New Roman" w:hAnsi="Times New Roman"/>
          <w:sz w:val="26"/>
          <w:szCs w:val="26"/>
        </w:rPr>
        <w:t xml:space="preserve"> ради, окремих підприємств та установ, а також проектна документація.</w:t>
      </w:r>
    </w:p>
    <w:p w:rsidR="006A6381" w:rsidRPr="002E7B2D" w:rsidRDefault="006A6381" w:rsidP="003542AA">
      <w:pPr>
        <w:pStyle w:val="BodyTextIndent"/>
        <w:spacing w:after="60" w:line="240" w:lineRule="auto"/>
        <w:ind w:left="0" w:firstLine="709"/>
        <w:rPr>
          <w:rFonts w:ascii="Times New Roman" w:hAnsi="Times New Roman"/>
          <w:sz w:val="26"/>
          <w:szCs w:val="26"/>
        </w:rPr>
      </w:pPr>
      <w:r w:rsidRPr="002E7B2D">
        <w:rPr>
          <w:rFonts w:ascii="Times New Roman" w:hAnsi="Times New Roman"/>
          <w:sz w:val="26"/>
          <w:szCs w:val="26"/>
        </w:rPr>
        <w:t xml:space="preserve">Технічна документація з нормативної грошової оцінки земель </w:t>
      </w:r>
      <w:r>
        <w:rPr>
          <w:rFonts w:ascii="Times New Roman" w:hAnsi="Times New Roman"/>
          <w:sz w:val="26"/>
          <w:szCs w:val="26"/>
        </w:rPr>
        <w:t>с. Якушинці</w:t>
      </w:r>
      <w:r w:rsidRPr="002E7B2D">
        <w:rPr>
          <w:rFonts w:ascii="Times New Roman" w:hAnsi="Times New Roman"/>
          <w:sz w:val="26"/>
          <w:szCs w:val="26"/>
        </w:rPr>
        <w:t xml:space="preserve">  виконана у відповідності з вимогами Державного стандарту СОУ ДКЗР 00032632- 012:2009 "Оцінка земель. Правила розроблення технічної документації з нормативної грошової оцінки земель населених пунктів". </w:t>
      </w:r>
    </w:p>
    <w:p w:rsidR="006A6381" w:rsidRPr="002051EF" w:rsidRDefault="006A6381" w:rsidP="003542AA">
      <w:pPr>
        <w:pStyle w:val="BodyTextIndent"/>
        <w:spacing w:after="60" w:line="240" w:lineRule="auto"/>
        <w:ind w:left="0" w:firstLine="709"/>
        <w:rPr>
          <w:rFonts w:ascii="Times New Roman" w:hAnsi="Times New Roman"/>
          <w:sz w:val="26"/>
          <w:szCs w:val="26"/>
        </w:rPr>
      </w:pPr>
      <w:r w:rsidRPr="002051EF">
        <w:rPr>
          <w:rFonts w:ascii="Times New Roman" w:hAnsi="Times New Roman"/>
          <w:sz w:val="26"/>
          <w:szCs w:val="26"/>
        </w:rPr>
        <w:t xml:space="preserve">Пояснювальна записка містить текстову частину та табличний матеріал зведений, переважно, у додатки. Графічний матеріал включає: “Схему економіко-планувального зонування” (М 1:10 000), „Схему прояву локальних факторів оцінки.” (М 1:10 000), а також  “Картограму агровиробничих груп ґрунтів ”, М 1:10 000. </w:t>
      </w:r>
    </w:p>
    <w:p w:rsidR="006A6381" w:rsidRPr="002051EF" w:rsidRDefault="006A6381" w:rsidP="003542AA">
      <w:pPr>
        <w:pStyle w:val="BodyTextIndent"/>
        <w:spacing w:after="60" w:line="240" w:lineRule="auto"/>
        <w:ind w:left="0" w:firstLine="709"/>
        <w:rPr>
          <w:rFonts w:ascii="Times New Roman" w:hAnsi="Times New Roman"/>
          <w:sz w:val="26"/>
          <w:szCs w:val="26"/>
        </w:rPr>
      </w:pPr>
      <w:r w:rsidRPr="002051EF">
        <w:rPr>
          <w:rFonts w:ascii="Times New Roman" w:hAnsi="Times New Roman"/>
          <w:sz w:val="26"/>
          <w:szCs w:val="26"/>
        </w:rPr>
        <w:t>Всі схеми виконані з використанням геоінформаційних технологій LPS та роздруковані на кольоровому плотері HP DJ 500ps plus 24. Для  виконання схем використано растрові копії планшетів М 1:10 000.</w:t>
      </w:r>
    </w:p>
    <w:p w:rsidR="006A6381" w:rsidRPr="006806EB" w:rsidRDefault="006A6381" w:rsidP="003542AA">
      <w:pPr>
        <w:pageBreakBefore/>
        <w:spacing w:line="360" w:lineRule="auto"/>
        <w:jc w:val="center"/>
        <w:rPr>
          <w:b/>
          <w:szCs w:val="24"/>
        </w:rPr>
      </w:pPr>
      <w:bookmarkStart w:id="3" w:name="_Toc401913487"/>
      <w:bookmarkStart w:id="4" w:name="_Toc404151651"/>
      <w:bookmarkStart w:id="5" w:name="_Toc406765796"/>
      <w:bookmarkStart w:id="6" w:name="_Toc407514583"/>
      <w:bookmarkStart w:id="7" w:name="_Toc408903793"/>
      <w:bookmarkStart w:id="8" w:name="_Toc423498262"/>
      <w:bookmarkStart w:id="9" w:name="_Toc426428815"/>
      <w:r w:rsidRPr="006806EB">
        <w:rPr>
          <w:b/>
          <w:szCs w:val="24"/>
        </w:rPr>
        <w:t>СЛОВНИК ОСНОВНИХ  ТЕРМІНІВ,  ЯКІ ВИКОРИСТОВУЮТЬСЯ У РОБОТІ</w:t>
      </w:r>
      <w:bookmarkEnd w:id="3"/>
      <w:bookmarkEnd w:id="4"/>
      <w:bookmarkEnd w:id="5"/>
      <w:bookmarkEnd w:id="6"/>
      <w:bookmarkEnd w:id="7"/>
      <w:bookmarkEnd w:id="8"/>
      <w:bookmarkEnd w:id="9"/>
    </w:p>
    <w:p w:rsidR="006A6381" w:rsidRPr="004803E3" w:rsidRDefault="006A6381" w:rsidP="003542AA">
      <w:pPr>
        <w:jc w:val="both"/>
        <w:rPr>
          <w:sz w:val="21"/>
          <w:szCs w:val="21"/>
        </w:rPr>
      </w:pPr>
      <w:r w:rsidRPr="004803E3">
        <w:rPr>
          <w:sz w:val="21"/>
          <w:szCs w:val="21"/>
        </w:rPr>
        <w:tab/>
        <w:t>1.</w:t>
      </w:r>
      <w:r w:rsidRPr="004803E3">
        <w:rPr>
          <w:b/>
          <w:i/>
          <w:sz w:val="21"/>
          <w:szCs w:val="21"/>
        </w:rPr>
        <w:t xml:space="preserve"> Витрати на освоєння та облаштування території </w:t>
      </w:r>
      <w:r w:rsidRPr="004803E3">
        <w:rPr>
          <w:sz w:val="21"/>
          <w:szCs w:val="21"/>
        </w:rPr>
        <w:t xml:space="preserve">визначаються як повна відновна вартість інженерної підготовки теpитоpії, головних споруд і мaгістpaльних мереж водопостачання, кaнaлізaції, теплопостачання, електропостачання (включаючи зовнішнє освітлення), слaбострумкових пристроїв, газопостачання, дощової кaнaлізaції, вартість сaнітapної очистки, зелених нaсaджень загального користування, вулично-доpожньої мережі, міського тpaнспоpту станом на початок року розробки оцінки (01.01.2016). </w:t>
      </w:r>
    </w:p>
    <w:p w:rsidR="006A6381" w:rsidRPr="004803E3" w:rsidRDefault="006A6381" w:rsidP="003542AA">
      <w:pPr>
        <w:jc w:val="both"/>
        <w:rPr>
          <w:sz w:val="21"/>
          <w:szCs w:val="21"/>
        </w:rPr>
      </w:pPr>
      <w:r w:rsidRPr="004803E3">
        <w:rPr>
          <w:sz w:val="21"/>
          <w:szCs w:val="21"/>
        </w:rPr>
        <w:tab/>
        <w:t>2.</w:t>
      </w:r>
      <w:r w:rsidRPr="004803E3">
        <w:rPr>
          <w:b/>
          <w:i/>
          <w:sz w:val="21"/>
          <w:szCs w:val="21"/>
        </w:rPr>
        <w:t xml:space="preserve"> Повна відновна вартість </w:t>
      </w:r>
      <w:r w:rsidRPr="004803E3">
        <w:rPr>
          <w:sz w:val="21"/>
          <w:szCs w:val="21"/>
        </w:rPr>
        <w:t xml:space="preserve"> - це сума витрат, необхідних для відтворення основних фондів на момент оцінки і визначається на основі їх інвентаризації та переоцінки у відповідності до чинного законодавства України.</w:t>
      </w:r>
    </w:p>
    <w:p w:rsidR="006A6381" w:rsidRPr="004803E3" w:rsidRDefault="006A6381" w:rsidP="003542AA">
      <w:pPr>
        <w:jc w:val="both"/>
        <w:rPr>
          <w:sz w:val="21"/>
          <w:szCs w:val="21"/>
        </w:rPr>
      </w:pPr>
      <w:r w:rsidRPr="004803E3">
        <w:rPr>
          <w:sz w:val="21"/>
          <w:szCs w:val="21"/>
        </w:rPr>
        <w:tab/>
        <w:t>3.</w:t>
      </w:r>
      <w:r w:rsidRPr="004803E3">
        <w:rPr>
          <w:i/>
          <w:sz w:val="21"/>
          <w:szCs w:val="21"/>
        </w:rPr>
        <w:t xml:space="preserve"> </w:t>
      </w:r>
      <w:r w:rsidRPr="004803E3">
        <w:rPr>
          <w:b/>
          <w:i/>
          <w:sz w:val="21"/>
          <w:szCs w:val="21"/>
        </w:rPr>
        <w:t>Економіко-планувальна зона</w:t>
      </w:r>
      <w:r w:rsidRPr="004803E3">
        <w:rPr>
          <w:b/>
          <w:sz w:val="21"/>
          <w:szCs w:val="21"/>
        </w:rPr>
        <w:t xml:space="preserve"> </w:t>
      </w:r>
      <w:r w:rsidRPr="004803E3">
        <w:rPr>
          <w:sz w:val="21"/>
          <w:szCs w:val="21"/>
        </w:rPr>
        <w:t>- частина території населеного пункту, що має однорідні споживчі якості,  переважно однотипний характер використання і обмежується чіткими планувальними межами (магістральні вулиці, залізниця, водні рубежі тощо).</w:t>
      </w:r>
    </w:p>
    <w:p w:rsidR="006A6381" w:rsidRPr="004803E3" w:rsidRDefault="006A6381" w:rsidP="003542AA">
      <w:pPr>
        <w:ind w:firstLine="720"/>
        <w:jc w:val="both"/>
        <w:rPr>
          <w:sz w:val="21"/>
          <w:szCs w:val="21"/>
        </w:rPr>
      </w:pPr>
      <w:r w:rsidRPr="004803E3">
        <w:rPr>
          <w:sz w:val="21"/>
          <w:szCs w:val="21"/>
        </w:rPr>
        <w:t>4</w:t>
      </w:r>
      <w:r w:rsidRPr="004803E3">
        <w:rPr>
          <w:b/>
          <w:i/>
          <w:sz w:val="21"/>
          <w:szCs w:val="21"/>
        </w:rPr>
        <w:t xml:space="preserve">. Зональні фактори </w:t>
      </w:r>
      <w:r w:rsidRPr="004803E3">
        <w:rPr>
          <w:sz w:val="21"/>
          <w:szCs w:val="21"/>
        </w:rPr>
        <w:t>- це фактори, які проявляються в межах всієї (або значної) території населеного пункту і корегують її базову  вартість.</w:t>
      </w:r>
    </w:p>
    <w:p w:rsidR="006A6381" w:rsidRPr="004803E3" w:rsidRDefault="006A6381" w:rsidP="003542AA">
      <w:pPr>
        <w:jc w:val="both"/>
        <w:rPr>
          <w:sz w:val="21"/>
          <w:szCs w:val="21"/>
        </w:rPr>
      </w:pPr>
      <w:r w:rsidRPr="004803E3">
        <w:rPr>
          <w:i/>
          <w:sz w:val="21"/>
          <w:szCs w:val="21"/>
        </w:rPr>
        <w:t xml:space="preserve"> </w:t>
      </w:r>
      <w:r w:rsidRPr="004803E3">
        <w:rPr>
          <w:i/>
          <w:sz w:val="21"/>
          <w:szCs w:val="21"/>
        </w:rPr>
        <w:tab/>
      </w:r>
      <w:r w:rsidRPr="004803E3">
        <w:rPr>
          <w:sz w:val="21"/>
          <w:szCs w:val="21"/>
        </w:rPr>
        <w:t>5</w:t>
      </w:r>
      <w:r w:rsidRPr="004803E3">
        <w:rPr>
          <w:i/>
          <w:sz w:val="21"/>
          <w:szCs w:val="21"/>
        </w:rPr>
        <w:t xml:space="preserve">. </w:t>
      </w:r>
      <w:r w:rsidRPr="004803E3">
        <w:rPr>
          <w:b/>
          <w:i/>
          <w:sz w:val="21"/>
          <w:szCs w:val="21"/>
        </w:rPr>
        <w:t>Локальні фактори</w:t>
      </w:r>
      <w:r w:rsidRPr="004803E3">
        <w:rPr>
          <w:sz w:val="21"/>
          <w:szCs w:val="21"/>
        </w:rPr>
        <w:t xml:space="preserve"> - це фактори, які проявляються в межах окремої земельної ділянки  і корегують її цінність (вартість) в межах економіко-планувальної зони.</w:t>
      </w:r>
    </w:p>
    <w:p w:rsidR="006A6381" w:rsidRPr="004803E3" w:rsidRDefault="006A6381" w:rsidP="003542AA">
      <w:pPr>
        <w:spacing w:before="120" w:after="120"/>
        <w:ind w:firstLine="720"/>
        <w:jc w:val="both"/>
        <w:rPr>
          <w:sz w:val="21"/>
          <w:szCs w:val="21"/>
        </w:rPr>
      </w:pPr>
      <w:r w:rsidRPr="004803E3">
        <w:rPr>
          <w:sz w:val="21"/>
          <w:szCs w:val="21"/>
        </w:rPr>
        <w:t>6.</w:t>
      </w:r>
      <w:r w:rsidRPr="004803E3">
        <w:rPr>
          <w:b/>
          <w:i/>
          <w:sz w:val="21"/>
          <w:szCs w:val="21"/>
        </w:rPr>
        <w:t xml:space="preserve"> Земельнооціночні одиниці</w:t>
      </w:r>
      <w:r w:rsidRPr="004803E3">
        <w:rPr>
          <w:i/>
          <w:sz w:val="21"/>
          <w:szCs w:val="21"/>
        </w:rPr>
        <w:t xml:space="preserve"> (оціночні райони)</w:t>
      </w:r>
      <w:r w:rsidRPr="004803E3">
        <w:rPr>
          <w:sz w:val="21"/>
          <w:szCs w:val="21"/>
        </w:rPr>
        <w:t xml:space="preserve"> - територіально і функціонально визначені утворення, в межах яких і здійснюється оцінка споживчих властивостей земель населеного пункту.</w:t>
      </w:r>
    </w:p>
    <w:p w:rsidR="006A6381" w:rsidRPr="001309A8" w:rsidRDefault="006A6381" w:rsidP="00330BC2">
      <w:pPr>
        <w:spacing w:before="120" w:after="120"/>
        <w:ind w:firstLine="720"/>
        <w:jc w:val="both"/>
        <w:rPr>
          <w:sz w:val="26"/>
          <w:szCs w:val="26"/>
        </w:rPr>
      </w:pPr>
    </w:p>
    <w:p w:rsidR="006A6381" w:rsidRPr="001309A8" w:rsidRDefault="006A6381" w:rsidP="003542AA">
      <w:pPr>
        <w:pStyle w:val="Heading1"/>
        <w:pageBreakBefore w:val="0"/>
        <w:rPr>
          <w:sz w:val="26"/>
          <w:szCs w:val="26"/>
        </w:rPr>
      </w:pPr>
      <w:bookmarkStart w:id="10" w:name="_Toc289962355"/>
      <w:r w:rsidRPr="001309A8">
        <w:rPr>
          <w:sz w:val="26"/>
          <w:szCs w:val="26"/>
        </w:rPr>
        <w:t xml:space="preserve">1.  КОРОТКА  ХАРАКТЕРИСТИКА  СУЧАСНОГО  СТАНУ  </w:t>
      </w:r>
      <w:r>
        <w:rPr>
          <w:caps/>
          <w:sz w:val="26"/>
          <w:szCs w:val="26"/>
        </w:rPr>
        <w:t>с.Якушинці</w:t>
      </w:r>
      <w:bookmarkEnd w:id="10"/>
    </w:p>
    <w:p w:rsidR="006A6381" w:rsidRDefault="006A6381" w:rsidP="003542AA">
      <w:pPr>
        <w:ind w:firstLine="709"/>
        <w:jc w:val="both"/>
        <w:rPr>
          <w:sz w:val="26"/>
        </w:rPr>
      </w:pPr>
      <w:bookmarkStart w:id="11" w:name="_Toc397673043"/>
      <w:bookmarkStart w:id="12" w:name="_Toc398115234"/>
      <w:bookmarkStart w:id="13" w:name="_Toc398455995"/>
      <w:bookmarkStart w:id="14" w:name="_Toc401913489"/>
      <w:bookmarkStart w:id="15" w:name="_Toc408903795"/>
      <w:bookmarkStart w:id="16" w:name="_Toc423498264"/>
      <w:bookmarkStart w:id="17" w:name="_Toc426428817"/>
      <w:bookmarkStart w:id="18" w:name="_Toc426518142"/>
      <w:bookmarkStart w:id="19" w:name="_Toc289962356"/>
      <w:r w:rsidRPr="00D71F64">
        <w:rPr>
          <w:sz w:val="26"/>
        </w:rPr>
        <w:t xml:space="preserve">Територія  </w:t>
      </w:r>
      <w:r w:rsidRPr="007152D2">
        <w:rPr>
          <w:b/>
          <w:sz w:val="26"/>
        </w:rPr>
        <w:t xml:space="preserve">Якушинецької </w:t>
      </w:r>
      <w:r w:rsidRPr="00695225">
        <w:rPr>
          <w:b/>
          <w:sz w:val="26"/>
        </w:rPr>
        <w:t>сільської ради</w:t>
      </w:r>
      <w:r w:rsidRPr="00D71F64">
        <w:rPr>
          <w:sz w:val="26"/>
        </w:rPr>
        <w:t xml:space="preserve"> </w:t>
      </w:r>
      <w:r>
        <w:rPr>
          <w:sz w:val="26"/>
        </w:rPr>
        <w:t>розташована в північно-західній  частині Вінницького</w:t>
      </w:r>
      <w:r w:rsidRPr="00695225">
        <w:rPr>
          <w:sz w:val="26"/>
        </w:rPr>
        <w:t xml:space="preserve"> </w:t>
      </w:r>
      <w:r>
        <w:rPr>
          <w:sz w:val="26"/>
        </w:rPr>
        <w:t>району.</w:t>
      </w:r>
    </w:p>
    <w:p w:rsidR="006A6381" w:rsidRPr="008C1DF6" w:rsidRDefault="006A6381" w:rsidP="003542AA">
      <w:pPr>
        <w:ind w:firstLine="709"/>
        <w:jc w:val="both"/>
        <w:rPr>
          <w:sz w:val="26"/>
          <w:szCs w:val="26"/>
          <w:highlight w:val="yellow"/>
        </w:rPr>
      </w:pPr>
      <w:r w:rsidRPr="004133AC">
        <w:rPr>
          <w:sz w:val="26"/>
          <w:szCs w:val="26"/>
        </w:rPr>
        <w:t>По земельно-оціночному районуванні територія сільської ради віднесена до 0</w:t>
      </w:r>
      <w:r>
        <w:rPr>
          <w:sz w:val="26"/>
          <w:szCs w:val="26"/>
        </w:rPr>
        <w:t>3</w:t>
      </w:r>
      <w:r w:rsidRPr="004133AC">
        <w:rPr>
          <w:sz w:val="26"/>
          <w:szCs w:val="26"/>
        </w:rPr>
        <w:t xml:space="preserve"> (</w:t>
      </w:r>
      <w:r>
        <w:rPr>
          <w:sz w:val="26"/>
          <w:szCs w:val="26"/>
        </w:rPr>
        <w:t>приміського</w:t>
      </w:r>
      <w:r w:rsidRPr="004133AC">
        <w:rPr>
          <w:sz w:val="26"/>
          <w:szCs w:val="26"/>
        </w:rPr>
        <w:t>) району.</w:t>
      </w:r>
    </w:p>
    <w:p w:rsidR="006A6381" w:rsidRDefault="006A6381" w:rsidP="003542AA">
      <w:pPr>
        <w:ind w:firstLine="709"/>
        <w:jc w:val="both"/>
        <w:rPr>
          <w:sz w:val="26"/>
        </w:rPr>
      </w:pPr>
      <w:r>
        <w:rPr>
          <w:sz w:val="26"/>
        </w:rPr>
        <w:t>Населений пункт Якушинці є адміністративно-територіальним центром Якушинецької сільської ради.</w:t>
      </w:r>
    </w:p>
    <w:p w:rsidR="006A6381" w:rsidRDefault="006A6381" w:rsidP="003542AA">
      <w:pPr>
        <w:spacing w:after="120"/>
        <w:ind w:right="-380" w:firstLine="709"/>
        <w:jc w:val="both"/>
        <w:rPr>
          <w:sz w:val="26"/>
        </w:rPr>
      </w:pPr>
      <w:r>
        <w:rPr>
          <w:sz w:val="26"/>
        </w:rPr>
        <w:t xml:space="preserve">Площа населеного пункту та наявність населення становить: </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986"/>
        <w:gridCol w:w="1937"/>
        <w:gridCol w:w="2989"/>
        <w:gridCol w:w="2376"/>
      </w:tblGrid>
      <w:tr w:rsidR="006A6381" w:rsidRPr="009D4CF5" w:rsidTr="003542AA">
        <w:trPr>
          <w:jc w:val="center"/>
        </w:trPr>
        <w:tc>
          <w:tcPr>
            <w:tcW w:w="1986" w:type="dxa"/>
            <w:tcBorders>
              <w:top w:val="double" w:sz="6" w:space="0" w:color="auto"/>
            </w:tcBorders>
            <w:vAlign w:val="center"/>
          </w:tcPr>
          <w:p w:rsidR="006A6381" w:rsidRPr="004967D3" w:rsidRDefault="006A6381" w:rsidP="003542AA">
            <w:pPr>
              <w:widowControl w:val="0"/>
              <w:ind w:right="69"/>
              <w:jc w:val="center"/>
              <w:rPr>
                <w:b/>
                <w:sz w:val="26"/>
                <w:szCs w:val="26"/>
              </w:rPr>
            </w:pPr>
            <w:r w:rsidRPr="004967D3">
              <w:rPr>
                <w:b/>
                <w:sz w:val="26"/>
                <w:szCs w:val="26"/>
              </w:rPr>
              <w:t>Назва села</w:t>
            </w:r>
          </w:p>
        </w:tc>
        <w:tc>
          <w:tcPr>
            <w:tcW w:w="1937" w:type="dxa"/>
            <w:tcBorders>
              <w:top w:val="double" w:sz="6" w:space="0" w:color="auto"/>
            </w:tcBorders>
            <w:vAlign w:val="center"/>
          </w:tcPr>
          <w:p w:rsidR="006A6381" w:rsidRPr="004967D3" w:rsidRDefault="006A6381" w:rsidP="003542AA">
            <w:pPr>
              <w:widowControl w:val="0"/>
              <w:ind w:right="69"/>
              <w:jc w:val="center"/>
              <w:rPr>
                <w:b/>
                <w:sz w:val="26"/>
                <w:szCs w:val="26"/>
              </w:rPr>
            </w:pPr>
            <w:r w:rsidRPr="004967D3">
              <w:rPr>
                <w:b/>
                <w:sz w:val="26"/>
                <w:szCs w:val="26"/>
              </w:rPr>
              <w:t>Площа, га</w:t>
            </w:r>
          </w:p>
        </w:tc>
        <w:tc>
          <w:tcPr>
            <w:tcW w:w="2989" w:type="dxa"/>
            <w:tcBorders>
              <w:top w:val="double" w:sz="6" w:space="0" w:color="auto"/>
            </w:tcBorders>
            <w:vAlign w:val="center"/>
          </w:tcPr>
          <w:p w:rsidR="006A6381" w:rsidRPr="004967D3" w:rsidRDefault="006A6381" w:rsidP="003542AA">
            <w:pPr>
              <w:widowControl w:val="0"/>
              <w:ind w:right="69"/>
              <w:jc w:val="center"/>
              <w:rPr>
                <w:b/>
                <w:sz w:val="26"/>
                <w:szCs w:val="26"/>
              </w:rPr>
            </w:pPr>
            <w:r w:rsidRPr="004967D3">
              <w:rPr>
                <w:b/>
                <w:sz w:val="26"/>
                <w:szCs w:val="26"/>
              </w:rPr>
              <w:t>Кількість населення</w:t>
            </w:r>
          </w:p>
        </w:tc>
        <w:tc>
          <w:tcPr>
            <w:tcW w:w="2376" w:type="dxa"/>
            <w:tcBorders>
              <w:top w:val="double" w:sz="6" w:space="0" w:color="auto"/>
            </w:tcBorders>
            <w:vAlign w:val="center"/>
          </w:tcPr>
          <w:p w:rsidR="006A6381" w:rsidRPr="004967D3" w:rsidRDefault="006A6381" w:rsidP="003542AA">
            <w:pPr>
              <w:widowControl w:val="0"/>
              <w:ind w:right="69"/>
              <w:jc w:val="center"/>
              <w:rPr>
                <w:b/>
                <w:sz w:val="26"/>
                <w:szCs w:val="26"/>
              </w:rPr>
            </w:pPr>
            <w:r w:rsidRPr="004967D3">
              <w:rPr>
                <w:b/>
                <w:sz w:val="26"/>
                <w:szCs w:val="26"/>
              </w:rPr>
              <w:t>Кількість садиб</w:t>
            </w:r>
          </w:p>
        </w:tc>
      </w:tr>
      <w:tr w:rsidR="006A6381" w:rsidRPr="009D4CF5" w:rsidTr="003542AA">
        <w:trPr>
          <w:jc w:val="center"/>
        </w:trPr>
        <w:tc>
          <w:tcPr>
            <w:tcW w:w="1986" w:type="dxa"/>
            <w:tcBorders>
              <w:bottom w:val="double" w:sz="6" w:space="0" w:color="auto"/>
            </w:tcBorders>
            <w:vAlign w:val="center"/>
          </w:tcPr>
          <w:p w:rsidR="006A6381" w:rsidRPr="004967D3" w:rsidRDefault="006A6381" w:rsidP="003542AA">
            <w:pPr>
              <w:widowControl w:val="0"/>
              <w:ind w:right="69"/>
              <w:jc w:val="center"/>
              <w:rPr>
                <w:sz w:val="26"/>
                <w:szCs w:val="26"/>
                <w:highlight w:val="green"/>
              </w:rPr>
            </w:pPr>
            <w:r w:rsidRPr="004967D3">
              <w:rPr>
                <w:sz w:val="26"/>
                <w:szCs w:val="26"/>
              </w:rPr>
              <w:t>с.</w:t>
            </w:r>
            <w:r>
              <w:rPr>
                <w:sz w:val="26"/>
                <w:szCs w:val="26"/>
              </w:rPr>
              <w:t xml:space="preserve"> </w:t>
            </w:r>
            <w:r w:rsidRPr="004967D3">
              <w:rPr>
                <w:sz w:val="26"/>
                <w:szCs w:val="26"/>
              </w:rPr>
              <w:t>Якушинці</w:t>
            </w:r>
          </w:p>
        </w:tc>
        <w:tc>
          <w:tcPr>
            <w:tcW w:w="1937" w:type="dxa"/>
            <w:tcBorders>
              <w:bottom w:val="double" w:sz="6" w:space="0" w:color="auto"/>
            </w:tcBorders>
            <w:vAlign w:val="center"/>
          </w:tcPr>
          <w:p w:rsidR="006A6381" w:rsidRPr="004967D3" w:rsidRDefault="006A6381" w:rsidP="003542AA">
            <w:pPr>
              <w:widowControl w:val="0"/>
              <w:ind w:right="69"/>
              <w:jc w:val="center"/>
              <w:rPr>
                <w:sz w:val="26"/>
                <w:szCs w:val="26"/>
                <w:highlight w:val="green"/>
              </w:rPr>
            </w:pPr>
            <w:r w:rsidRPr="004967D3">
              <w:rPr>
                <w:sz w:val="26"/>
                <w:szCs w:val="26"/>
              </w:rPr>
              <w:t>476,80</w:t>
            </w:r>
          </w:p>
        </w:tc>
        <w:tc>
          <w:tcPr>
            <w:tcW w:w="2989" w:type="dxa"/>
            <w:tcBorders>
              <w:bottom w:val="double" w:sz="6" w:space="0" w:color="auto"/>
            </w:tcBorders>
            <w:vAlign w:val="center"/>
          </w:tcPr>
          <w:p w:rsidR="006A6381" w:rsidRPr="004967D3" w:rsidRDefault="006A6381" w:rsidP="003542AA">
            <w:pPr>
              <w:widowControl w:val="0"/>
              <w:ind w:right="69"/>
              <w:jc w:val="center"/>
              <w:rPr>
                <w:sz w:val="26"/>
                <w:szCs w:val="26"/>
              </w:rPr>
            </w:pPr>
            <w:r w:rsidRPr="004967D3">
              <w:rPr>
                <w:sz w:val="26"/>
                <w:szCs w:val="26"/>
              </w:rPr>
              <w:t>2653</w:t>
            </w:r>
          </w:p>
        </w:tc>
        <w:tc>
          <w:tcPr>
            <w:tcW w:w="2376" w:type="dxa"/>
            <w:tcBorders>
              <w:bottom w:val="double" w:sz="6" w:space="0" w:color="auto"/>
            </w:tcBorders>
            <w:vAlign w:val="center"/>
          </w:tcPr>
          <w:p w:rsidR="006A6381" w:rsidRPr="004967D3" w:rsidRDefault="006A6381" w:rsidP="003542AA">
            <w:pPr>
              <w:widowControl w:val="0"/>
              <w:ind w:right="69"/>
              <w:jc w:val="center"/>
              <w:rPr>
                <w:sz w:val="26"/>
                <w:szCs w:val="26"/>
              </w:rPr>
            </w:pPr>
            <w:r w:rsidRPr="004967D3">
              <w:rPr>
                <w:sz w:val="26"/>
                <w:szCs w:val="26"/>
              </w:rPr>
              <w:t>1612</w:t>
            </w:r>
          </w:p>
        </w:tc>
      </w:tr>
    </w:tbl>
    <w:p w:rsidR="006A6381" w:rsidRDefault="006A6381" w:rsidP="003542AA">
      <w:pPr>
        <w:spacing w:before="120"/>
        <w:ind w:firstLine="709"/>
        <w:jc w:val="both"/>
        <w:rPr>
          <w:sz w:val="26"/>
        </w:rPr>
      </w:pPr>
      <w:r>
        <w:rPr>
          <w:sz w:val="26"/>
        </w:rPr>
        <w:t>На території Якушинецької сільської ради була проведена інвентаризація земель населених пунктів. Інвентаризація земель населених пунктів -це створення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 оподаткування.</w:t>
      </w:r>
    </w:p>
    <w:p w:rsidR="006A6381" w:rsidRDefault="006A6381" w:rsidP="003542AA">
      <w:pPr>
        <w:ind w:firstLine="709"/>
        <w:jc w:val="both"/>
        <w:rPr>
          <w:sz w:val="26"/>
        </w:rPr>
      </w:pPr>
      <w:r>
        <w:rPr>
          <w:sz w:val="26"/>
        </w:rPr>
        <w:t>Основною структурно-планувальною одиницею населених пунктів є квартали з одно-, двох- і-трьохсторонньою забудовою. Забудова малоповерхова, в основному, садибного типу.</w:t>
      </w:r>
    </w:p>
    <w:p w:rsidR="006A6381" w:rsidRDefault="006A6381" w:rsidP="003542AA">
      <w:pPr>
        <w:ind w:firstLine="709"/>
        <w:jc w:val="both"/>
        <w:rPr>
          <w:sz w:val="26"/>
        </w:rPr>
      </w:pPr>
      <w:r>
        <w:rPr>
          <w:sz w:val="26"/>
        </w:rPr>
        <w:t>За функціональним призначенням територія є сельбищною з розміщеним в ній громадським центром.</w:t>
      </w:r>
    </w:p>
    <w:p w:rsidR="006A6381" w:rsidRDefault="006A6381" w:rsidP="005F21DA">
      <w:pPr>
        <w:ind w:firstLine="709"/>
        <w:jc w:val="both"/>
        <w:rPr>
          <w:sz w:val="26"/>
        </w:rPr>
      </w:pPr>
      <w:r>
        <w:rPr>
          <w:sz w:val="26"/>
        </w:rPr>
        <w:t xml:space="preserve">Село газифіковано. Центральна каналізація та водопостачання присутні тільки в придорожній смузі траси Стрий-Знам'янка, причому, тільки вкраплено. </w:t>
      </w:r>
    </w:p>
    <w:p w:rsidR="006A6381" w:rsidRPr="00626881" w:rsidRDefault="006A6381" w:rsidP="003542AA">
      <w:pPr>
        <w:pStyle w:val="BodyText2"/>
        <w:spacing w:line="240" w:lineRule="auto"/>
        <w:ind w:firstLine="709"/>
        <w:rPr>
          <w:rFonts w:ascii="Times New Roman" w:hAnsi="Times New Roman"/>
          <w:sz w:val="26"/>
          <w:szCs w:val="26"/>
        </w:rPr>
      </w:pPr>
      <w:r w:rsidRPr="00626881">
        <w:rPr>
          <w:rFonts w:ascii="Times New Roman" w:hAnsi="Times New Roman"/>
          <w:sz w:val="26"/>
          <w:szCs w:val="26"/>
        </w:rPr>
        <w:t xml:space="preserve">Рельєф </w:t>
      </w:r>
      <w:r w:rsidRPr="00626881">
        <w:rPr>
          <w:rFonts w:ascii="Times New Roman" w:hAnsi="Times New Roman"/>
          <w:b/>
          <w:sz w:val="26"/>
          <w:szCs w:val="26"/>
        </w:rPr>
        <w:t>с.Якушинці</w:t>
      </w:r>
      <w:r w:rsidRPr="00626881">
        <w:rPr>
          <w:rFonts w:ascii="Times New Roman" w:hAnsi="Times New Roman"/>
          <w:sz w:val="26"/>
          <w:szCs w:val="26"/>
        </w:rPr>
        <w:t xml:space="preserve"> є типовим вузькохвилястим, де схилові землі домінують над  плато, розміщені як в центральній і північній, так і в південній. </w:t>
      </w:r>
    </w:p>
    <w:p w:rsidR="006A6381" w:rsidRPr="00626881" w:rsidRDefault="006A6381" w:rsidP="003542AA">
      <w:pPr>
        <w:pStyle w:val="BodyText2"/>
        <w:spacing w:line="240" w:lineRule="auto"/>
        <w:ind w:firstLine="709"/>
        <w:rPr>
          <w:rFonts w:ascii="Times New Roman" w:hAnsi="Times New Roman"/>
          <w:sz w:val="26"/>
          <w:szCs w:val="26"/>
        </w:rPr>
      </w:pPr>
      <w:r w:rsidRPr="00626881">
        <w:rPr>
          <w:rFonts w:ascii="Times New Roman" w:hAnsi="Times New Roman"/>
          <w:sz w:val="26"/>
          <w:szCs w:val="26"/>
        </w:rPr>
        <w:t xml:space="preserve">Північна частина села представлена обширним плато. Ширина плато коливається в межах від 300 м і більше. Пологі схилові землі в північній та північно-східній частині мають незначну крутизну (до 3-5°) і  протяжність їх сягає до 500 м і більше. Короткі прибалкові схили крутизною більше 7° мають розповсюдження тільки в східній частині, причому вони, в основному східної  експозиції. </w:t>
      </w:r>
    </w:p>
    <w:p w:rsidR="006A6381" w:rsidRPr="00626881" w:rsidRDefault="006A6381" w:rsidP="003542AA">
      <w:pPr>
        <w:pStyle w:val="BodyText2"/>
        <w:spacing w:line="240" w:lineRule="auto"/>
        <w:ind w:firstLine="709"/>
        <w:rPr>
          <w:rFonts w:ascii="Times New Roman" w:hAnsi="Times New Roman"/>
          <w:sz w:val="26"/>
          <w:szCs w:val="26"/>
        </w:rPr>
      </w:pPr>
      <w:r w:rsidRPr="00626881">
        <w:rPr>
          <w:rFonts w:ascii="Times New Roman" w:hAnsi="Times New Roman"/>
          <w:sz w:val="26"/>
          <w:szCs w:val="26"/>
        </w:rPr>
        <w:t>Днище балки, що ділить населені пункти Якушинці і Зарванці, переважно суходольні, але в місцях примикання до ставів - заболочені і ширина їх рівновелика, але не перевищує 250-300м.  Грунтові води знаходяться на глибині з поверхні до 2 м, тоді як в умовах плато та схилів вони знаходяться глибше 15 м і ніякого виливу на зволоження ґрунтів не мають. Серед грунтоутворюючих порід, найбільшого поширення набули леси.</w:t>
      </w:r>
      <w:r>
        <w:rPr>
          <w:rFonts w:ascii="Times New Roman" w:hAnsi="Times New Roman"/>
          <w:sz w:val="26"/>
          <w:szCs w:val="26"/>
        </w:rPr>
        <w:t xml:space="preserve"> </w:t>
      </w:r>
      <w:r w:rsidRPr="00626881">
        <w:rPr>
          <w:rFonts w:ascii="Times New Roman" w:hAnsi="Times New Roman"/>
          <w:sz w:val="26"/>
          <w:szCs w:val="26"/>
        </w:rPr>
        <w:t xml:space="preserve">Небезпечні геологічні процеси відсутні           </w:t>
      </w:r>
    </w:p>
    <w:p w:rsidR="006A6381" w:rsidRPr="00626881" w:rsidRDefault="006A6381" w:rsidP="003542AA">
      <w:pPr>
        <w:pStyle w:val="BodyText2"/>
        <w:spacing w:line="240" w:lineRule="auto"/>
        <w:ind w:firstLine="709"/>
        <w:rPr>
          <w:rFonts w:ascii="Times New Roman" w:hAnsi="Times New Roman"/>
          <w:sz w:val="26"/>
          <w:szCs w:val="26"/>
        </w:rPr>
      </w:pPr>
      <w:r w:rsidRPr="00626881">
        <w:rPr>
          <w:rFonts w:ascii="Times New Roman" w:hAnsi="Times New Roman"/>
          <w:sz w:val="26"/>
          <w:szCs w:val="26"/>
        </w:rPr>
        <w:t>В днищах балок та заплаві грунтотворять делювіальні та алювіально-делювіальні відклади.</w:t>
      </w:r>
    </w:p>
    <w:p w:rsidR="006A6381" w:rsidRPr="00626881" w:rsidRDefault="006A6381" w:rsidP="003542AA">
      <w:pPr>
        <w:pStyle w:val="BodyText2"/>
        <w:spacing w:line="240" w:lineRule="auto"/>
        <w:ind w:firstLine="709"/>
        <w:rPr>
          <w:rFonts w:ascii="Times New Roman" w:hAnsi="Times New Roman"/>
          <w:sz w:val="26"/>
          <w:szCs w:val="26"/>
        </w:rPr>
      </w:pPr>
      <w:r w:rsidRPr="00626881">
        <w:rPr>
          <w:rFonts w:ascii="Times New Roman" w:hAnsi="Times New Roman"/>
          <w:sz w:val="26"/>
          <w:szCs w:val="26"/>
        </w:rPr>
        <w:t>Небезпечні геологічні процеси відсутні.</w:t>
      </w:r>
    </w:p>
    <w:p w:rsidR="006A6381" w:rsidRDefault="006A6381" w:rsidP="003542AA">
      <w:pPr>
        <w:pStyle w:val="BodyText2"/>
        <w:spacing w:line="240" w:lineRule="auto"/>
        <w:ind w:firstLine="709"/>
        <w:rPr>
          <w:sz w:val="26"/>
          <w:szCs w:val="26"/>
        </w:rPr>
      </w:pPr>
      <w:r w:rsidRPr="00626881">
        <w:rPr>
          <w:rFonts w:ascii="Times New Roman" w:hAnsi="Times New Roman"/>
          <w:sz w:val="26"/>
          <w:szCs w:val="26"/>
        </w:rPr>
        <w:t>Короткочасне затоплення талими та дощовими водами балкової мережі можливе на сільськогосподарських угіддях, підтоплення забудованих територій - відсутнє.</w:t>
      </w:r>
    </w:p>
    <w:p w:rsidR="006A6381" w:rsidRPr="00626881" w:rsidRDefault="006A6381" w:rsidP="003542AA">
      <w:pPr>
        <w:pStyle w:val="BodyText2"/>
        <w:spacing w:line="240" w:lineRule="auto"/>
        <w:ind w:firstLine="709"/>
        <w:rPr>
          <w:sz w:val="26"/>
          <w:szCs w:val="26"/>
        </w:rPr>
      </w:pPr>
    </w:p>
    <w:p w:rsidR="006A6381" w:rsidRPr="00F51D3E" w:rsidRDefault="006A6381" w:rsidP="00E558B0">
      <w:pPr>
        <w:pStyle w:val="Heading1"/>
        <w:pageBreakBefore w:val="0"/>
        <w:spacing w:line="240" w:lineRule="auto"/>
        <w:rPr>
          <w:sz w:val="28"/>
          <w:szCs w:val="28"/>
        </w:rPr>
      </w:pPr>
      <w:bookmarkStart w:id="20" w:name="_Toc397673050"/>
      <w:bookmarkStart w:id="21" w:name="_Toc398115241"/>
      <w:bookmarkStart w:id="22" w:name="_Toc398456002"/>
      <w:bookmarkStart w:id="23" w:name="_Toc401913496"/>
      <w:bookmarkStart w:id="24" w:name="_Toc408903796"/>
      <w:bookmarkStart w:id="25" w:name="_Toc423498265"/>
      <w:bookmarkStart w:id="26" w:name="_Toc426428818"/>
      <w:bookmarkStart w:id="27" w:name="_Toc36882078"/>
      <w:bookmarkStart w:id="28" w:name="_Toc289962357"/>
      <w:bookmarkEnd w:id="11"/>
      <w:bookmarkEnd w:id="12"/>
      <w:bookmarkEnd w:id="13"/>
      <w:bookmarkEnd w:id="14"/>
      <w:bookmarkEnd w:id="15"/>
      <w:bookmarkEnd w:id="16"/>
      <w:bookmarkEnd w:id="17"/>
      <w:bookmarkEnd w:id="18"/>
      <w:bookmarkEnd w:id="19"/>
      <w:r w:rsidRPr="00F51D3E">
        <w:rPr>
          <w:sz w:val="28"/>
          <w:szCs w:val="28"/>
        </w:rPr>
        <w:t>2. ПРАВОВА ТА НОРМАТИВНО-МЕТОДИЧНА БАЗА</w:t>
      </w:r>
      <w:bookmarkStart w:id="29" w:name="_Toc398455996"/>
      <w:bookmarkStart w:id="30" w:name="_Toc401913490"/>
      <w:r w:rsidRPr="00F51D3E">
        <w:rPr>
          <w:sz w:val="28"/>
          <w:szCs w:val="28"/>
        </w:rPr>
        <w:t xml:space="preserve"> ГРОШОВОЇ ОЦІНКИ ЗЕМЕЛЬ </w:t>
      </w:r>
      <w:bookmarkEnd w:id="29"/>
      <w:bookmarkEnd w:id="30"/>
    </w:p>
    <w:p w:rsidR="006A6381" w:rsidRPr="00F51D3E" w:rsidRDefault="006A6381" w:rsidP="00E558B0">
      <w:pPr>
        <w:ind w:right="170" w:firstLine="709"/>
        <w:jc w:val="both"/>
        <w:rPr>
          <w:sz w:val="26"/>
          <w:szCs w:val="26"/>
        </w:rPr>
      </w:pPr>
      <w:r w:rsidRPr="00F51D3E">
        <w:rPr>
          <w:sz w:val="26"/>
          <w:szCs w:val="26"/>
        </w:rPr>
        <w:tab/>
        <w:t>Сферу застосування грошової оцінки земель визначає Земельний кодекс України, Закон України «Про оцінку земель», «Методика нормативної грошової оцінки земель сільськогосподарського призначення та населених пунктів» та «Порядок нормативної грошової оцінки земель сільськогосподарського призначення та населених пунктів» .</w:t>
      </w:r>
    </w:p>
    <w:p w:rsidR="006A6381" w:rsidRPr="00F51D3E" w:rsidRDefault="006A6381" w:rsidP="00E558B0">
      <w:pPr>
        <w:pStyle w:val="PlainText"/>
        <w:ind w:right="170" w:firstLine="709"/>
        <w:jc w:val="both"/>
        <w:rPr>
          <w:rFonts w:ascii="Times New Roman" w:hAnsi="Times New Roman" w:cs="Times New Roman"/>
          <w:sz w:val="26"/>
          <w:szCs w:val="26"/>
        </w:rPr>
      </w:pPr>
      <w:r w:rsidRPr="00F51D3E">
        <w:rPr>
          <w:rFonts w:ascii="Times New Roman" w:hAnsi="Times New Roman" w:cs="Times New Roman"/>
          <w:sz w:val="26"/>
          <w:szCs w:val="26"/>
        </w:rPr>
        <w:t>Нормативна грошова  оцінка  земельних ділянок  використовується для:</w:t>
      </w:r>
    </w:p>
    <w:p w:rsidR="006A6381" w:rsidRPr="00F51D3E" w:rsidRDefault="006A6381" w:rsidP="001E12E1">
      <w:pPr>
        <w:pStyle w:val="PlainText"/>
        <w:numPr>
          <w:ilvl w:val="0"/>
          <w:numId w:val="35"/>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визначення розміру земельного податку;</w:t>
      </w:r>
    </w:p>
    <w:p w:rsidR="006A6381" w:rsidRPr="00F51D3E" w:rsidRDefault="006A6381" w:rsidP="001E12E1">
      <w:pPr>
        <w:pStyle w:val="PlainText"/>
        <w:numPr>
          <w:ilvl w:val="0"/>
          <w:numId w:val="35"/>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 xml:space="preserve">державного мита при міні, спадкуванні та даруванні земельних ділянок згідно із законом; </w:t>
      </w:r>
    </w:p>
    <w:p w:rsidR="006A6381" w:rsidRPr="00F51D3E" w:rsidRDefault="006A6381" w:rsidP="001E12E1">
      <w:pPr>
        <w:pStyle w:val="PlainText"/>
        <w:numPr>
          <w:ilvl w:val="0"/>
          <w:numId w:val="35"/>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орендної плати за земельні ділянки державної та комунальної власності;</w:t>
      </w:r>
    </w:p>
    <w:p w:rsidR="006A6381" w:rsidRPr="00F51D3E" w:rsidRDefault="006A6381" w:rsidP="001E12E1">
      <w:pPr>
        <w:pStyle w:val="PlainText"/>
        <w:numPr>
          <w:ilvl w:val="0"/>
          <w:numId w:val="35"/>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втрат сільськогосподарського та лісогосподарського виробництва;</w:t>
      </w:r>
    </w:p>
    <w:p w:rsidR="006A6381" w:rsidRPr="00F51D3E" w:rsidRDefault="006A6381" w:rsidP="001E12E1">
      <w:pPr>
        <w:pStyle w:val="PlainText"/>
        <w:numPr>
          <w:ilvl w:val="0"/>
          <w:numId w:val="35"/>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 xml:space="preserve">під час розроблення показників та механізмів економічного стимулювання раціонального використання та охорони земель. </w:t>
      </w:r>
    </w:p>
    <w:p w:rsidR="006A6381" w:rsidRPr="00F51D3E" w:rsidRDefault="006A6381" w:rsidP="00E558B0">
      <w:pPr>
        <w:spacing w:before="120"/>
        <w:ind w:right="170" w:firstLine="709"/>
        <w:jc w:val="both"/>
        <w:rPr>
          <w:sz w:val="26"/>
          <w:szCs w:val="26"/>
        </w:rPr>
      </w:pPr>
      <w:r w:rsidRPr="00F51D3E">
        <w:rPr>
          <w:sz w:val="26"/>
          <w:szCs w:val="26"/>
        </w:rPr>
        <w:t>Відповідно до Податкового Кодексу України земельний податок за земельні ділянки усіх форм власності та орендна плата за земельні ділянки державної та комунальної форм власності  визначаються залежно від їх нормативної грошової оцінки.</w:t>
      </w:r>
    </w:p>
    <w:p w:rsidR="006A6381" w:rsidRPr="00F51D3E" w:rsidRDefault="006A6381" w:rsidP="00E558B0">
      <w:pPr>
        <w:ind w:right="170" w:firstLine="709"/>
        <w:jc w:val="both"/>
        <w:rPr>
          <w:sz w:val="26"/>
          <w:szCs w:val="26"/>
        </w:rPr>
      </w:pPr>
      <w:r w:rsidRPr="00F51D3E">
        <w:rPr>
          <w:sz w:val="26"/>
          <w:szCs w:val="26"/>
        </w:rPr>
        <w:t xml:space="preserve">Нормативній грошовій оцінці підлягають землі всіх категорій за основним цільовим призначенням, які розташовуються в адміністративних межах </w:t>
      </w:r>
      <w:r>
        <w:rPr>
          <w:sz w:val="26"/>
          <w:szCs w:val="26"/>
        </w:rPr>
        <w:t>с. Зарванці</w:t>
      </w:r>
      <w:r w:rsidRPr="00F51D3E">
        <w:rPr>
          <w:sz w:val="26"/>
          <w:szCs w:val="26"/>
        </w:rPr>
        <w:t>. Забудовані землі, землі лісового та водного фонду, а також усі інші землі у встановлених  межах населеного пункту (окрім земель сільськогосподарського використання) оцінюються по єдиній методиці. Землі сільськогосподарського використання оцінюються за агровиробничими якостями грунтів.</w:t>
      </w:r>
    </w:p>
    <w:p w:rsidR="006A6381" w:rsidRPr="00F51D3E" w:rsidRDefault="006A6381" w:rsidP="00E558B0">
      <w:pPr>
        <w:pStyle w:val="BodyText"/>
        <w:spacing w:line="240" w:lineRule="auto"/>
        <w:ind w:right="170" w:firstLine="709"/>
        <w:rPr>
          <w:rFonts w:ascii="Times New Roman" w:hAnsi="Times New Roman"/>
          <w:sz w:val="26"/>
          <w:szCs w:val="26"/>
        </w:rPr>
      </w:pPr>
      <w:r w:rsidRPr="00F51D3E">
        <w:rPr>
          <w:rFonts w:ascii="Times New Roman" w:hAnsi="Times New Roman"/>
          <w:sz w:val="26"/>
          <w:szCs w:val="26"/>
        </w:rPr>
        <w:t xml:space="preserve">Грошова оцінка земель населених пунктів є капіталізованим рентним доходом із земельної ділянки. </w:t>
      </w:r>
    </w:p>
    <w:p w:rsidR="006A6381" w:rsidRPr="00F51D3E" w:rsidRDefault="006A6381" w:rsidP="00E558B0">
      <w:pPr>
        <w:pStyle w:val="BodyText"/>
        <w:spacing w:line="240" w:lineRule="auto"/>
        <w:ind w:right="170" w:firstLine="709"/>
        <w:rPr>
          <w:rFonts w:ascii="Times New Roman" w:hAnsi="Times New Roman"/>
          <w:sz w:val="26"/>
          <w:szCs w:val="26"/>
        </w:rPr>
      </w:pPr>
      <w:r w:rsidRPr="00F51D3E">
        <w:rPr>
          <w:rFonts w:ascii="Times New Roman" w:hAnsi="Times New Roman"/>
          <w:sz w:val="26"/>
          <w:szCs w:val="26"/>
        </w:rPr>
        <w:t xml:space="preserve">В населених пунктах рентний дохід виникає, перш за все, завдяки зручності місцерозташування земельної ділянки та рівню її інфраструктурного облаштування. </w:t>
      </w:r>
    </w:p>
    <w:p w:rsidR="006A6381" w:rsidRPr="00F51D3E" w:rsidRDefault="006A6381" w:rsidP="00E558B0">
      <w:pPr>
        <w:pStyle w:val="BodyText"/>
        <w:spacing w:line="240" w:lineRule="auto"/>
        <w:ind w:right="170" w:firstLine="709"/>
        <w:rPr>
          <w:rFonts w:ascii="Times New Roman" w:hAnsi="Times New Roman"/>
          <w:sz w:val="26"/>
          <w:szCs w:val="26"/>
        </w:rPr>
      </w:pPr>
      <w:r w:rsidRPr="00F51D3E">
        <w:rPr>
          <w:rFonts w:ascii="Times New Roman" w:hAnsi="Times New Roman"/>
          <w:sz w:val="26"/>
          <w:szCs w:val="26"/>
        </w:rPr>
        <w:t>На розмір рентного доходу впливають:</w:t>
      </w:r>
    </w:p>
    <w:p w:rsidR="006A6381" w:rsidRPr="00F51D3E" w:rsidRDefault="006A6381" w:rsidP="001E12E1">
      <w:pPr>
        <w:pStyle w:val="BodyText"/>
        <w:numPr>
          <w:ilvl w:val="0"/>
          <w:numId w:val="34"/>
        </w:numPr>
        <w:tabs>
          <w:tab w:val="clear" w:pos="360"/>
          <w:tab w:val="num" w:pos="709"/>
        </w:tabs>
        <w:spacing w:before="60" w:line="240" w:lineRule="auto"/>
        <w:ind w:left="709" w:right="170" w:hanging="425"/>
        <w:rPr>
          <w:rFonts w:ascii="Times New Roman" w:hAnsi="Times New Roman"/>
          <w:sz w:val="26"/>
          <w:szCs w:val="26"/>
        </w:rPr>
      </w:pPr>
      <w:r w:rsidRPr="00F51D3E">
        <w:rPr>
          <w:rFonts w:ascii="Times New Roman" w:hAnsi="Times New Roman"/>
          <w:sz w:val="26"/>
          <w:szCs w:val="26"/>
        </w:rPr>
        <w:t>місцеположення населеного пункту у територіальних системах виробництва й розселення;</w:t>
      </w:r>
    </w:p>
    <w:p w:rsidR="006A6381" w:rsidRPr="00F51D3E" w:rsidRDefault="006A6381" w:rsidP="001E12E1">
      <w:pPr>
        <w:pStyle w:val="BodyText"/>
        <w:numPr>
          <w:ilvl w:val="0"/>
          <w:numId w:val="34"/>
        </w:numPr>
        <w:tabs>
          <w:tab w:val="clear" w:pos="360"/>
          <w:tab w:val="num" w:pos="709"/>
        </w:tabs>
        <w:spacing w:before="60" w:line="240" w:lineRule="auto"/>
        <w:ind w:left="709" w:right="170" w:hanging="425"/>
        <w:rPr>
          <w:rFonts w:ascii="Times New Roman" w:hAnsi="Times New Roman"/>
          <w:sz w:val="26"/>
          <w:szCs w:val="26"/>
        </w:rPr>
      </w:pPr>
      <w:r w:rsidRPr="00F51D3E">
        <w:rPr>
          <w:rFonts w:ascii="Times New Roman" w:hAnsi="Times New Roman"/>
          <w:sz w:val="26"/>
          <w:szCs w:val="26"/>
        </w:rPr>
        <w:t>рівень інженерно-транспортного облаштування, природно-кліматичні та інженерно-геологічні умови, архітектурно-ландшафтна та історико-культурна цінність, екологічний стан території населеного пункту;</w:t>
      </w:r>
    </w:p>
    <w:p w:rsidR="006A6381" w:rsidRPr="00F51D3E" w:rsidRDefault="006A6381" w:rsidP="001E12E1">
      <w:pPr>
        <w:pStyle w:val="BodyText"/>
        <w:numPr>
          <w:ilvl w:val="0"/>
          <w:numId w:val="34"/>
        </w:numPr>
        <w:tabs>
          <w:tab w:val="clear" w:pos="360"/>
          <w:tab w:val="num" w:pos="709"/>
        </w:tabs>
        <w:spacing w:before="60" w:line="240" w:lineRule="auto"/>
        <w:ind w:left="709" w:right="170" w:hanging="425"/>
        <w:rPr>
          <w:rFonts w:ascii="Times New Roman" w:hAnsi="Times New Roman"/>
          <w:sz w:val="26"/>
          <w:szCs w:val="26"/>
        </w:rPr>
      </w:pPr>
      <w:r w:rsidRPr="00F51D3E">
        <w:rPr>
          <w:rFonts w:ascii="Times New Roman" w:hAnsi="Times New Roman"/>
          <w:sz w:val="26"/>
          <w:szCs w:val="26"/>
        </w:rPr>
        <w:t>характер функціонального використання земельної ділянки.</w:t>
      </w:r>
    </w:p>
    <w:p w:rsidR="006A6381" w:rsidRPr="00F51D3E" w:rsidRDefault="006A6381" w:rsidP="00E558B0">
      <w:pPr>
        <w:spacing w:before="120" w:after="120"/>
        <w:ind w:right="170" w:firstLine="720"/>
        <w:jc w:val="both"/>
        <w:rPr>
          <w:sz w:val="26"/>
          <w:szCs w:val="26"/>
        </w:rPr>
      </w:pPr>
      <w:r w:rsidRPr="00F51D3E">
        <w:rPr>
          <w:sz w:val="26"/>
          <w:szCs w:val="26"/>
        </w:rPr>
        <w:t>Відповідно до «Порядку нормативної грошової оцінки земель сільськогосподарського призначення та населених пунктів»  грошова оцінка 1м</w:t>
      </w:r>
      <w:r w:rsidRPr="00F51D3E">
        <w:rPr>
          <w:sz w:val="26"/>
          <w:szCs w:val="26"/>
          <w:vertAlign w:val="superscript"/>
        </w:rPr>
        <w:t>2</w:t>
      </w:r>
      <w:r w:rsidRPr="00F51D3E">
        <w:rPr>
          <w:sz w:val="26"/>
          <w:szCs w:val="26"/>
        </w:rPr>
        <w:t xml:space="preserve"> земельної ділянки визначається за формулою 1:</w:t>
      </w:r>
    </w:p>
    <w:p w:rsidR="006A6381" w:rsidRPr="006806EB" w:rsidRDefault="006A6381" w:rsidP="00E558B0">
      <w:pPr>
        <w:spacing w:line="216" w:lineRule="auto"/>
        <w:ind w:right="170"/>
        <w:rPr>
          <w:b/>
          <w:i/>
          <w:szCs w:val="24"/>
        </w:rPr>
      </w:pPr>
      <w:r w:rsidRPr="006806EB">
        <w:rPr>
          <w:b/>
          <w:i/>
          <w:szCs w:val="24"/>
        </w:rPr>
        <w:t xml:space="preserve">                                </w:t>
      </w:r>
      <w:r>
        <w:rPr>
          <w:b/>
          <w:i/>
          <w:szCs w:val="24"/>
        </w:rPr>
        <w:t xml:space="preserve">                              </w:t>
      </w:r>
      <w:r w:rsidRPr="006806EB">
        <w:rPr>
          <w:b/>
          <w:i/>
          <w:szCs w:val="24"/>
        </w:rPr>
        <w:t>В х Нп</w:t>
      </w:r>
    </w:p>
    <w:p w:rsidR="006A6381" w:rsidRPr="006806EB" w:rsidRDefault="006A6381" w:rsidP="00E558B0">
      <w:pPr>
        <w:spacing w:line="216" w:lineRule="auto"/>
        <w:ind w:right="170"/>
        <w:jc w:val="center"/>
        <w:rPr>
          <w:b/>
          <w:i/>
          <w:szCs w:val="24"/>
        </w:rPr>
      </w:pPr>
      <w:r w:rsidRPr="006806EB">
        <w:rPr>
          <w:b/>
          <w:i/>
          <w:szCs w:val="24"/>
        </w:rPr>
        <w:t xml:space="preserve">Цн =    ---------   х Кф х Км     </w:t>
      </w:r>
      <w:r w:rsidRPr="006806EB">
        <w:rPr>
          <w:i/>
          <w:szCs w:val="24"/>
        </w:rPr>
        <w:t>(1),</w:t>
      </w:r>
    </w:p>
    <w:p w:rsidR="006A6381" w:rsidRPr="006806EB" w:rsidRDefault="006A6381" w:rsidP="00E558B0">
      <w:pPr>
        <w:spacing w:line="216" w:lineRule="auto"/>
        <w:ind w:right="170"/>
        <w:rPr>
          <w:i/>
          <w:szCs w:val="24"/>
        </w:rPr>
      </w:pPr>
      <w:r w:rsidRPr="006806EB">
        <w:rPr>
          <w:b/>
          <w:i/>
          <w:szCs w:val="24"/>
        </w:rPr>
        <w:t xml:space="preserve">                                   </w:t>
      </w:r>
      <w:r>
        <w:rPr>
          <w:b/>
          <w:i/>
          <w:szCs w:val="24"/>
        </w:rPr>
        <w:t xml:space="preserve">                          </w:t>
      </w:r>
      <w:r w:rsidRPr="006806EB">
        <w:rPr>
          <w:b/>
          <w:i/>
          <w:szCs w:val="24"/>
          <w:lang w:val="en-US"/>
        </w:rPr>
        <w:t xml:space="preserve">    </w:t>
      </w:r>
      <w:r w:rsidRPr="006806EB">
        <w:rPr>
          <w:b/>
          <w:i/>
          <w:szCs w:val="24"/>
        </w:rPr>
        <w:t>Нк</w:t>
      </w:r>
    </w:p>
    <w:p w:rsidR="006A6381" w:rsidRPr="00F51D3E" w:rsidRDefault="006A6381" w:rsidP="00E558B0">
      <w:pPr>
        <w:pStyle w:val="FootnoteText"/>
        <w:rPr>
          <w:sz w:val="26"/>
          <w:szCs w:val="26"/>
          <w:lang w:val="uk-UA"/>
        </w:rPr>
      </w:pPr>
      <w:r w:rsidRPr="00F51D3E">
        <w:rPr>
          <w:sz w:val="26"/>
          <w:szCs w:val="26"/>
          <w:lang w:val="uk-UA"/>
        </w:rPr>
        <w:t>де:</w:t>
      </w:r>
    </w:p>
    <w:tbl>
      <w:tblPr>
        <w:tblW w:w="0" w:type="auto"/>
        <w:tblLook w:val="0000"/>
      </w:tblPr>
      <w:tblGrid>
        <w:gridCol w:w="579"/>
        <w:gridCol w:w="9276"/>
      </w:tblGrid>
      <w:tr w:rsidR="006A6381" w:rsidRPr="00F51D3E" w:rsidTr="00FB7BD6">
        <w:trPr>
          <w:cantSplit/>
        </w:trPr>
        <w:tc>
          <w:tcPr>
            <w:tcW w:w="0" w:type="auto"/>
          </w:tcPr>
          <w:p w:rsidR="006A6381" w:rsidRPr="00F51D3E" w:rsidRDefault="006A6381" w:rsidP="00FB7BD6">
            <w:pPr>
              <w:pStyle w:val="Heading5"/>
              <w:spacing w:line="206" w:lineRule="auto"/>
              <w:jc w:val="both"/>
              <w:rPr>
                <w:rFonts w:ascii="Times New Roman" w:hAnsi="Times New Roman"/>
                <w:b/>
                <w:i/>
                <w:sz w:val="26"/>
                <w:szCs w:val="26"/>
              </w:rPr>
            </w:pPr>
            <w:r w:rsidRPr="00F51D3E">
              <w:rPr>
                <w:rFonts w:ascii="Times New Roman" w:hAnsi="Times New Roman"/>
                <w:b/>
                <w:i/>
                <w:sz w:val="26"/>
                <w:szCs w:val="26"/>
              </w:rPr>
              <w:t>Цн</w:t>
            </w:r>
          </w:p>
        </w:tc>
        <w:tc>
          <w:tcPr>
            <w:tcW w:w="0" w:type="auto"/>
          </w:tcPr>
          <w:p w:rsidR="006A6381" w:rsidRPr="00F51D3E" w:rsidRDefault="006A6381" w:rsidP="00FB7BD6">
            <w:pPr>
              <w:numPr>
                <w:ilvl w:val="0"/>
                <w:numId w:val="33"/>
              </w:numPr>
              <w:spacing w:before="60" w:after="60" w:line="206" w:lineRule="auto"/>
              <w:jc w:val="both"/>
              <w:rPr>
                <w:sz w:val="20"/>
              </w:rPr>
            </w:pPr>
            <w:r w:rsidRPr="00F51D3E">
              <w:rPr>
                <w:sz w:val="20"/>
              </w:rPr>
              <w:t>нормативна грошова 1м</w:t>
            </w:r>
            <w:r w:rsidRPr="00F51D3E">
              <w:rPr>
                <w:sz w:val="20"/>
                <w:vertAlign w:val="superscript"/>
              </w:rPr>
              <w:t xml:space="preserve">2 </w:t>
            </w:r>
            <w:r w:rsidRPr="00F51D3E">
              <w:rPr>
                <w:sz w:val="20"/>
              </w:rPr>
              <w:t>земельної ділянки, (у грн.);</w:t>
            </w:r>
          </w:p>
        </w:tc>
      </w:tr>
      <w:tr w:rsidR="006A6381" w:rsidRPr="00F51D3E" w:rsidTr="00FB7BD6">
        <w:trPr>
          <w:cantSplit/>
        </w:trPr>
        <w:tc>
          <w:tcPr>
            <w:tcW w:w="0" w:type="auto"/>
          </w:tcPr>
          <w:p w:rsidR="006A6381" w:rsidRPr="00F51D3E" w:rsidRDefault="006A6381" w:rsidP="00FB7BD6">
            <w:pPr>
              <w:spacing w:line="206" w:lineRule="auto"/>
              <w:jc w:val="both"/>
              <w:rPr>
                <w:b/>
                <w:i/>
                <w:sz w:val="26"/>
                <w:szCs w:val="26"/>
              </w:rPr>
            </w:pPr>
            <w:r w:rsidRPr="00F51D3E">
              <w:rPr>
                <w:b/>
                <w:i/>
                <w:sz w:val="26"/>
                <w:szCs w:val="26"/>
              </w:rPr>
              <w:t>В</w:t>
            </w:r>
          </w:p>
        </w:tc>
        <w:tc>
          <w:tcPr>
            <w:tcW w:w="0" w:type="auto"/>
          </w:tcPr>
          <w:p w:rsidR="006A6381" w:rsidRPr="00F51D3E" w:rsidRDefault="006A6381" w:rsidP="00FB7BD6">
            <w:pPr>
              <w:numPr>
                <w:ilvl w:val="0"/>
                <w:numId w:val="33"/>
              </w:numPr>
              <w:spacing w:before="60" w:after="60" w:line="206" w:lineRule="auto"/>
              <w:jc w:val="both"/>
              <w:rPr>
                <w:sz w:val="20"/>
              </w:rPr>
            </w:pPr>
            <w:r w:rsidRPr="00F51D3E">
              <w:rPr>
                <w:sz w:val="20"/>
              </w:rPr>
              <w:t>витрати на освоєння та облаштування території в розрахунку на  1м</w:t>
            </w:r>
            <w:r w:rsidRPr="00F51D3E">
              <w:rPr>
                <w:sz w:val="20"/>
                <w:vertAlign w:val="superscript"/>
              </w:rPr>
              <w:t xml:space="preserve">2  </w:t>
            </w:r>
            <w:r w:rsidRPr="00F51D3E">
              <w:rPr>
                <w:sz w:val="20"/>
              </w:rPr>
              <w:t>(у гривнях);</w:t>
            </w:r>
          </w:p>
        </w:tc>
      </w:tr>
      <w:tr w:rsidR="006A6381" w:rsidRPr="00F51D3E" w:rsidTr="00FB7BD6">
        <w:trPr>
          <w:cantSplit/>
        </w:trPr>
        <w:tc>
          <w:tcPr>
            <w:tcW w:w="0" w:type="auto"/>
          </w:tcPr>
          <w:p w:rsidR="006A6381" w:rsidRPr="00F51D3E" w:rsidRDefault="006A6381" w:rsidP="00FB7BD6">
            <w:pPr>
              <w:spacing w:line="206" w:lineRule="auto"/>
              <w:jc w:val="both"/>
              <w:rPr>
                <w:b/>
                <w:i/>
                <w:sz w:val="26"/>
                <w:szCs w:val="26"/>
              </w:rPr>
            </w:pPr>
            <w:r w:rsidRPr="00F51D3E">
              <w:rPr>
                <w:b/>
                <w:i/>
                <w:sz w:val="26"/>
                <w:szCs w:val="26"/>
              </w:rPr>
              <w:t>Нп</w:t>
            </w:r>
          </w:p>
        </w:tc>
        <w:tc>
          <w:tcPr>
            <w:tcW w:w="0" w:type="auto"/>
          </w:tcPr>
          <w:p w:rsidR="006A6381" w:rsidRPr="00F51D3E" w:rsidRDefault="006A6381" w:rsidP="00FB7BD6">
            <w:pPr>
              <w:numPr>
                <w:ilvl w:val="0"/>
                <w:numId w:val="33"/>
              </w:numPr>
              <w:spacing w:before="60" w:after="60" w:line="206" w:lineRule="auto"/>
              <w:jc w:val="both"/>
              <w:rPr>
                <w:sz w:val="20"/>
              </w:rPr>
            </w:pPr>
            <w:r w:rsidRPr="00F51D3E">
              <w:rPr>
                <w:sz w:val="20"/>
              </w:rPr>
              <w:t>норма прибутку (6%);</w:t>
            </w:r>
          </w:p>
        </w:tc>
      </w:tr>
      <w:tr w:rsidR="006A6381" w:rsidRPr="00F51D3E" w:rsidTr="00FB7BD6">
        <w:trPr>
          <w:cantSplit/>
        </w:trPr>
        <w:tc>
          <w:tcPr>
            <w:tcW w:w="0" w:type="auto"/>
          </w:tcPr>
          <w:p w:rsidR="006A6381" w:rsidRPr="00F51D3E" w:rsidRDefault="006A6381" w:rsidP="00FB7BD6">
            <w:pPr>
              <w:spacing w:line="206" w:lineRule="auto"/>
              <w:jc w:val="both"/>
              <w:rPr>
                <w:b/>
                <w:i/>
                <w:sz w:val="26"/>
                <w:szCs w:val="26"/>
              </w:rPr>
            </w:pPr>
            <w:r w:rsidRPr="00F51D3E">
              <w:rPr>
                <w:b/>
                <w:i/>
                <w:sz w:val="26"/>
                <w:szCs w:val="26"/>
              </w:rPr>
              <w:t>Нк</w:t>
            </w:r>
          </w:p>
        </w:tc>
        <w:tc>
          <w:tcPr>
            <w:tcW w:w="0" w:type="auto"/>
          </w:tcPr>
          <w:p w:rsidR="006A6381" w:rsidRPr="00F51D3E" w:rsidRDefault="006A6381" w:rsidP="00FB7BD6">
            <w:pPr>
              <w:numPr>
                <w:ilvl w:val="0"/>
                <w:numId w:val="33"/>
              </w:numPr>
              <w:spacing w:before="60" w:after="60" w:line="206" w:lineRule="auto"/>
              <w:jc w:val="both"/>
              <w:rPr>
                <w:sz w:val="20"/>
              </w:rPr>
            </w:pPr>
            <w:r w:rsidRPr="00F51D3E">
              <w:rPr>
                <w:sz w:val="20"/>
              </w:rPr>
              <w:t>норма капіталізації (3%);</w:t>
            </w:r>
          </w:p>
        </w:tc>
      </w:tr>
      <w:tr w:rsidR="006A6381" w:rsidRPr="00F51D3E" w:rsidTr="00FB7BD6">
        <w:trPr>
          <w:cantSplit/>
        </w:trPr>
        <w:tc>
          <w:tcPr>
            <w:tcW w:w="0" w:type="auto"/>
          </w:tcPr>
          <w:p w:rsidR="006A6381" w:rsidRPr="00F51D3E" w:rsidRDefault="006A6381" w:rsidP="00FB7BD6">
            <w:pPr>
              <w:spacing w:line="206" w:lineRule="auto"/>
              <w:jc w:val="both"/>
              <w:rPr>
                <w:b/>
                <w:i/>
                <w:sz w:val="26"/>
                <w:szCs w:val="26"/>
              </w:rPr>
            </w:pPr>
            <w:r w:rsidRPr="00F51D3E">
              <w:rPr>
                <w:b/>
                <w:i/>
                <w:sz w:val="26"/>
                <w:szCs w:val="26"/>
              </w:rPr>
              <w:t>Кф</w:t>
            </w:r>
          </w:p>
        </w:tc>
        <w:tc>
          <w:tcPr>
            <w:tcW w:w="0" w:type="auto"/>
          </w:tcPr>
          <w:p w:rsidR="006A6381" w:rsidRPr="00F51D3E" w:rsidRDefault="006A6381" w:rsidP="00FB7BD6">
            <w:pPr>
              <w:numPr>
                <w:ilvl w:val="0"/>
                <w:numId w:val="33"/>
              </w:numPr>
              <w:spacing w:before="60" w:after="60" w:line="206" w:lineRule="auto"/>
              <w:jc w:val="both"/>
              <w:rPr>
                <w:sz w:val="20"/>
              </w:rPr>
            </w:pPr>
            <w:r w:rsidRPr="00F51D3E">
              <w:rPr>
                <w:sz w:val="20"/>
              </w:rPr>
              <w:t>коефіцієнт, який характеризує функціональне використання земельної ділянки (під житлову та громадську забудову, для промисловості, транспорту тощо);</w:t>
            </w:r>
          </w:p>
        </w:tc>
      </w:tr>
      <w:tr w:rsidR="006A6381" w:rsidRPr="00F51D3E" w:rsidTr="00FB7BD6">
        <w:trPr>
          <w:cantSplit/>
        </w:trPr>
        <w:tc>
          <w:tcPr>
            <w:tcW w:w="0" w:type="auto"/>
          </w:tcPr>
          <w:p w:rsidR="006A6381" w:rsidRPr="00F51D3E" w:rsidRDefault="006A6381" w:rsidP="00FB7BD6">
            <w:pPr>
              <w:spacing w:line="206" w:lineRule="auto"/>
              <w:jc w:val="both"/>
              <w:rPr>
                <w:b/>
                <w:i/>
                <w:sz w:val="26"/>
                <w:szCs w:val="26"/>
              </w:rPr>
            </w:pPr>
            <w:r w:rsidRPr="00F51D3E">
              <w:rPr>
                <w:b/>
                <w:i/>
                <w:sz w:val="26"/>
                <w:szCs w:val="26"/>
              </w:rPr>
              <w:t>Км</w:t>
            </w:r>
          </w:p>
        </w:tc>
        <w:tc>
          <w:tcPr>
            <w:tcW w:w="0" w:type="auto"/>
          </w:tcPr>
          <w:p w:rsidR="006A6381" w:rsidRPr="00F51D3E" w:rsidRDefault="006A6381" w:rsidP="00FB7BD6">
            <w:pPr>
              <w:numPr>
                <w:ilvl w:val="0"/>
                <w:numId w:val="33"/>
              </w:numPr>
              <w:spacing w:before="60" w:after="60" w:line="206" w:lineRule="auto"/>
              <w:jc w:val="both"/>
              <w:rPr>
                <w:sz w:val="20"/>
              </w:rPr>
            </w:pPr>
            <w:r w:rsidRPr="00F51D3E">
              <w:rPr>
                <w:sz w:val="20"/>
              </w:rPr>
              <w:t>коефіцієнт, який характеризує місцерозташування земельної ділянки.</w:t>
            </w:r>
          </w:p>
        </w:tc>
      </w:tr>
    </w:tbl>
    <w:p w:rsidR="006A6381" w:rsidRPr="00F51D3E" w:rsidRDefault="006A6381" w:rsidP="00E558B0">
      <w:pPr>
        <w:spacing w:before="120"/>
        <w:jc w:val="both"/>
        <w:rPr>
          <w:sz w:val="26"/>
          <w:szCs w:val="26"/>
        </w:rPr>
      </w:pPr>
      <w:r w:rsidRPr="00F51D3E">
        <w:rPr>
          <w:sz w:val="26"/>
          <w:szCs w:val="26"/>
        </w:rPr>
        <w:tab/>
        <w:t>Витрати на освоєння та облаштування території (</w:t>
      </w:r>
      <w:r w:rsidRPr="001E6F5E">
        <w:rPr>
          <w:b/>
          <w:i/>
          <w:sz w:val="26"/>
          <w:szCs w:val="26"/>
        </w:rPr>
        <w:t>В</w:t>
      </w:r>
      <w:r w:rsidRPr="00F51D3E">
        <w:rPr>
          <w:sz w:val="26"/>
          <w:szCs w:val="26"/>
        </w:rPr>
        <w:t>) включають відновну вартість, як первісну вартість, що змінюється після переоцінки інженерної підготовки, головних споруд і магістральних мереж водопостачання, каналізації, теплопостачання, електропостачання (включаючи зовнішнє освітлення), слабкострумових пристроїв, газопостачання, дощової каналізації, вартість санітарної очистки, зелених насаджень загального користування, вулично-дорожньої мережі, міського транспорту за станом на початок року проведення оцінки.</w:t>
      </w:r>
    </w:p>
    <w:p w:rsidR="006A6381" w:rsidRPr="00F51D3E" w:rsidRDefault="006A6381" w:rsidP="00E558B0">
      <w:pPr>
        <w:jc w:val="both"/>
        <w:rPr>
          <w:sz w:val="26"/>
          <w:szCs w:val="26"/>
        </w:rPr>
      </w:pPr>
      <w:r w:rsidRPr="00F51D3E">
        <w:rPr>
          <w:sz w:val="26"/>
          <w:szCs w:val="26"/>
        </w:rPr>
        <w:t xml:space="preserve">           Коефіцієнт, який характеризує функціональне використання земельної ділянки (</w:t>
      </w:r>
      <w:r w:rsidRPr="001E6F5E">
        <w:rPr>
          <w:b/>
          <w:i/>
          <w:sz w:val="26"/>
          <w:szCs w:val="26"/>
        </w:rPr>
        <w:t>Кф</w:t>
      </w:r>
      <w:r w:rsidRPr="00F51D3E">
        <w:rPr>
          <w:sz w:val="26"/>
          <w:szCs w:val="26"/>
        </w:rPr>
        <w:t xml:space="preserve">), враховує відносну прибутковість наявних в її межах видів економічної діяльності і встановлюється  для певних категорій забудованих земель: житлової забудови, промисловості, гірничої промисловості та відкритих розробок, земель комерційного використання, громадського призначення, земель змішаного використання, транспорту та зв'язку, технічної інфраструктури, ландшафтно-рекреаційних територій та інших земель. </w:t>
      </w:r>
    </w:p>
    <w:p w:rsidR="006A6381" w:rsidRPr="00F51D3E" w:rsidRDefault="006A6381" w:rsidP="00E558B0">
      <w:pPr>
        <w:ind w:firstLine="720"/>
        <w:jc w:val="both"/>
        <w:rPr>
          <w:sz w:val="26"/>
          <w:szCs w:val="26"/>
        </w:rPr>
      </w:pPr>
      <w:r w:rsidRPr="00F51D3E">
        <w:rPr>
          <w:sz w:val="26"/>
          <w:szCs w:val="26"/>
        </w:rPr>
        <w:t>Переоцінка витрат здійснюється за індексами вартості основних фондів у відповідності до чинного законодавства України.</w:t>
      </w:r>
    </w:p>
    <w:p w:rsidR="006A6381" w:rsidRPr="00F51D3E" w:rsidRDefault="006A6381" w:rsidP="00E558B0">
      <w:pPr>
        <w:jc w:val="both"/>
        <w:rPr>
          <w:sz w:val="26"/>
          <w:szCs w:val="26"/>
        </w:rPr>
      </w:pPr>
      <w:r w:rsidRPr="00F51D3E">
        <w:rPr>
          <w:sz w:val="26"/>
          <w:szCs w:val="26"/>
        </w:rPr>
        <w:tab/>
        <w:t>Коефіцієнт, який характеризує місцерозташування земельної ділянки (</w:t>
      </w:r>
      <w:r w:rsidRPr="001E6F5E">
        <w:rPr>
          <w:b/>
          <w:i/>
          <w:sz w:val="26"/>
          <w:szCs w:val="26"/>
        </w:rPr>
        <w:t>Км</w:t>
      </w:r>
      <w:r w:rsidRPr="00F51D3E">
        <w:rPr>
          <w:sz w:val="26"/>
          <w:szCs w:val="26"/>
        </w:rPr>
        <w:t>), враховує вплив ренти місцеположення на загальний рентний дохід.</w:t>
      </w:r>
    </w:p>
    <w:p w:rsidR="006A6381" w:rsidRPr="00F51D3E" w:rsidRDefault="006A6381" w:rsidP="00E558B0">
      <w:pPr>
        <w:jc w:val="both"/>
        <w:rPr>
          <w:sz w:val="26"/>
          <w:szCs w:val="26"/>
        </w:rPr>
      </w:pPr>
      <w:r w:rsidRPr="00F51D3E">
        <w:rPr>
          <w:sz w:val="26"/>
          <w:szCs w:val="26"/>
        </w:rPr>
        <w:tab/>
        <w:t>Значення даного коефіцієнту обумовлюється інтегрованою дією регіональних, зональних та локальних груп факторів  і обчислюється за формулою 2:</w:t>
      </w:r>
    </w:p>
    <w:p w:rsidR="006A6381" w:rsidRPr="00F51D3E" w:rsidRDefault="006A6381" w:rsidP="00E558B0">
      <w:pPr>
        <w:spacing w:before="120"/>
        <w:jc w:val="center"/>
        <w:rPr>
          <w:i/>
          <w:sz w:val="26"/>
          <w:szCs w:val="26"/>
        </w:rPr>
      </w:pPr>
      <w:r w:rsidRPr="00F51D3E">
        <w:rPr>
          <w:b/>
          <w:i/>
          <w:sz w:val="26"/>
          <w:szCs w:val="26"/>
        </w:rPr>
        <w:t>Км = Км1 х Км2 х Км3</w:t>
      </w:r>
      <w:r w:rsidRPr="00F51D3E">
        <w:rPr>
          <w:i/>
          <w:sz w:val="26"/>
          <w:szCs w:val="26"/>
        </w:rPr>
        <w:tab/>
        <w:t xml:space="preserve"> (2)</w:t>
      </w:r>
      <w:r>
        <w:rPr>
          <w:i/>
          <w:sz w:val="26"/>
          <w:szCs w:val="26"/>
        </w:rPr>
        <w:t>,</w:t>
      </w:r>
    </w:p>
    <w:p w:rsidR="006A6381" w:rsidRPr="00F51D3E" w:rsidRDefault="006A6381" w:rsidP="00E558B0">
      <w:pPr>
        <w:jc w:val="both"/>
        <w:rPr>
          <w:b/>
          <w:sz w:val="26"/>
          <w:szCs w:val="26"/>
        </w:rPr>
      </w:pPr>
      <w:r w:rsidRPr="00F51D3E">
        <w:rPr>
          <w:sz w:val="26"/>
          <w:szCs w:val="26"/>
        </w:rPr>
        <w:t>де</w:t>
      </w:r>
      <w:r w:rsidRPr="00F51D3E">
        <w:rPr>
          <w:b/>
          <w:sz w:val="26"/>
          <w:szCs w:val="26"/>
        </w:rPr>
        <w:t>:</w:t>
      </w:r>
    </w:p>
    <w:tbl>
      <w:tblPr>
        <w:tblW w:w="0" w:type="auto"/>
        <w:tblLook w:val="0000"/>
      </w:tblPr>
      <w:tblGrid>
        <w:gridCol w:w="701"/>
        <w:gridCol w:w="9154"/>
      </w:tblGrid>
      <w:tr w:rsidR="006A6381" w:rsidRPr="00F51D3E" w:rsidTr="00FB7BD6">
        <w:trPr>
          <w:cantSplit/>
        </w:trPr>
        <w:tc>
          <w:tcPr>
            <w:tcW w:w="0" w:type="auto"/>
          </w:tcPr>
          <w:p w:rsidR="006A6381" w:rsidRPr="00F51D3E" w:rsidRDefault="006A6381" w:rsidP="00FB7BD6">
            <w:pPr>
              <w:pStyle w:val="Heading5"/>
              <w:spacing w:line="206" w:lineRule="auto"/>
              <w:jc w:val="both"/>
              <w:rPr>
                <w:rFonts w:ascii="Times New Roman" w:hAnsi="Times New Roman"/>
                <w:b/>
                <w:i/>
                <w:sz w:val="26"/>
                <w:szCs w:val="26"/>
              </w:rPr>
            </w:pPr>
            <w:r w:rsidRPr="00F51D3E">
              <w:rPr>
                <w:rFonts w:ascii="Times New Roman" w:hAnsi="Times New Roman"/>
                <w:b/>
                <w:i/>
                <w:sz w:val="26"/>
                <w:szCs w:val="26"/>
              </w:rPr>
              <w:t>Км1</w:t>
            </w:r>
          </w:p>
        </w:tc>
        <w:tc>
          <w:tcPr>
            <w:tcW w:w="0" w:type="auto"/>
          </w:tcPr>
          <w:p w:rsidR="006A6381" w:rsidRPr="00F51D3E" w:rsidRDefault="006A6381" w:rsidP="00FB7BD6">
            <w:pPr>
              <w:numPr>
                <w:ilvl w:val="0"/>
                <w:numId w:val="32"/>
              </w:numPr>
              <w:spacing w:before="60" w:after="60" w:line="206" w:lineRule="auto"/>
              <w:jc w:val="both"/>
              <w:rPr>
                <w:sz w:val="20"/>
              </w:rPr>
            </w:pPr>
            <w:r w:rsidRPr="00F51D3E">
              <w:rPr>
                <w:sz w:val="20"/>
              </w:rPr>
              <w:t>регіональний коефіцієнт, який характеризує залежність рентного доходу від місцеположення населеного пункту у загальнодержавній, регіональній і місцевій системах виробництва і розселення;</w:t>
            </w:r>
          </w:p>
        </w:tc>
      </w:tr>
      <w:tr w:rsidR="006A6381" w:rsidRPr="00F51D3E" w:rsidTr="00FB7BD6">
        <w:trPr>
          <w:cantSplit/>
        </w:trPr>
        <w:tc>
          <w:tcPr>
            <w:tcW w:w="0" w:type="auto"/>
          </w:tcPr>
          <w:p w:rsidR="006A6381" w:rsidRPr="00F51D3E" w:rsidRDefault="006A6381" w:rsidP="00FB7BD6">
            <w:pPr>
              <w:spacing w:line="206" w:lineRule="auto"/>
              <w:jc w:val="both"/>
              <w:rPr>
                <w:b/>
                <w:i/>
                <w:sz w:val="26"/>
                <w:szCs w:val="26"/>
              </w:rPr>
            </w:pPr>
            <w:r w:rsidRPr="00F51D3E">
              <w:rPr>
                <w:b/>
                <w:i/>
                <w:sz w:val="26"/>
                <w:szCs w:val="26"/>
              </w:rPr>
              <w:t>Км2</w:t>
            </w:r>
          </w:p>
        </w:tc>
        <w:tc>
          <w:tcPr>
            <w:tcW w:w="0" w:type="auto"/>
          </w:tcPr>
          <w:p w:rsidR="006A6381" w:rsidRPr="00F51D3E" w:rsidRDefault="006A6381" w:rsidP="00FB7BD6">
            <w:pPr>
              <w:numPr>
                <w:ilvl w:val="0"/>
                <w:numId w:val="32"/>
              </w:numPr>
              <w:spacing w:before="60" w:after="60" w:line="206" w:lineRule="auto"/>
              <w:jc w:val="both"/>
              <w:rPr>
                <w:sz w:val="20"/>
              </w:rPr>
            </w:pPr>
            <w:r w:rsidRPr="00F51D3E">
              <w:rPr>
                <w:sz w:val="20"/>
              </w:rPr>
              <w:t>зональний коефіцієнт, який характеризує залежність рентного доходу від ступеню містобудівної цінності території населеного пункту (економіко-планувальної зони);</w:t>
            </w:r>
          </w:p>
        </w:tc>
      </w:tr>
      <w:tr w:rsidR="006A6381" w:rsidRPr="00F51D3E" w:rsidTr="00FB7BD6">
        <w:trPr>
          <w:cantSplit/>
        </w:trPr>
        <w:tc>
          <w:tcPr>
            <w:tcW w:w="0" w:type="auto"/>
          </w:tcPr>
          <w:p w:rsidR="006A6381" w:rsidRPr="00F51D3E" w:rsidRDefault="006A6381" w:rsidP="00FB7BD6">
            <w:pPr>
              <w:spacing w:line="206" w:lineRule="auto"/>
              <w:jc w:val="both"/>
              <w:rPr>
                <w:b/>
                <w:i/>
                <w:sz w:val="26"/>
                <w:szCs w:val="26"/>
              </w:rPr>
            </w:pPr>
            <w:r w:rsidRPr="00F51D3E">
              <w:rPr>
                <w:b/>
                <w:i/>
                <w:sz w:val="26"/>
                <w:szCs w:val="26"/>
              </w:rPr>
              <w:t>Км3</w:t>
            </w:r>
          </w:p>
        </w:tc>
        <w:tc>
          <w:tcPr>
            <w:tcW w:w="0" w:type="auto"/>
          </w:tcPr>
          <w:p w:rsidR="006A6381" w:rsidRPr="00F51D3E" w:rsidRDefault="006A6381" w:rsidP="00FB7BD6">
            <w:pPr>
              <w:numPr>
                <w:ilvl w:val="0"/>
                <w:numId w:val="32"/>
              </w:numPr>
              <w:spacing w:before="60" w:after="60" w:line="206" w:lineRule="auto"/>
              <w:jc w:val="both"/>
              <w:rPr>
                <w:sz w:val="20"/>
              </w:rPr>
            </w:pPr>
            <w:r w:rsidRPr="00F51D3E">
              <w:rPr>
                <w:sz w:val="20"/>
              </w:rPr>
              <w:t>локальний коефіцієнт, який характеризує залежність рентного доходу від особливостей місцеположення земельної ділянки в межах економіко-планувальної зони.</w:t>
            </w:r>
          </w:p>
        </w:tc>
      </w:tr>
    </w:tbl>
    <w:p w:rsidR="006A6381" w:rsidRPr="00F51D3E" w:rsidRDefault="006A6381" w:rsidP="00E558B0">
      <w:pPr>
        <w:spacing w:before="120" w:after="120"/>
        <w:ind w:firstLine="720"/>
        <w:jc w:val="both"/>
        <w:rPr>
          <w:sz w:val="26"/>
          <w:szCs w:val="26"/>
        </w:rPr>
      </w:pPr>
      <w:r w:rsidRPr="00F51D3E">
        <w:rPr>
          <w:sz w:val="26"/>
          <w:szCs w:val="26"/>
        </w:rPr>
        <w:t>Процедура виконання нормативної грошової оцінки земель населених пунктів визначена «Порядком нормативної грошової оцінки земель сільськогосподарського призначення та населених пунктів».</w:t>
      </w:r>
    </w:p>
    <w:p w:rsidR="006A6381" w:rsidRPr="00F51D3E" w:rsidRDefault="006A6381" w:rsidP="00E558B0">
      <w:pPr>
        <w:jc w:val="both"/>
        <w:rPr>
          <w:sz w:val="26"/>
          <w:szCs w:val="26"/>
        </w:rPr>
      </w:pPr>
      <w:r w:rsidRPr="00F51D3E">
        <w:rPr>
          <w:sz w:val="26"/>
          <w:szCs w:val="26"/>
        </w:rPr>
        <w:tab/>
      </w:r>
      <w:r w:rsidRPr="00F51D3E">
        <w:rPr>
          <w:b/>
          <w:sz w:val="26"/>
          <w:szCs w:val="26"/>
        </w:rPr>
        <w:t>На</w:t>
      </w:r>
      <w:r w:rsidRPr="00F51D3E">
        <w:rPr>
          <w:sz w:val="26"/>
          <w:szCs w:val="26"/>
        </w:rPr>
        <w:t xml:space="preserve"> </w:t>
      </w:r>
      <w:r w:rsidRPr="00F51D3E">
        <w:rPr>
          <w:b/>
          <w:sz w:val="26"/>
          <w:szCs w:val="26"/>
        </w:rPr>
        <w:t xml:space="preserve">першому етапі </w:t>
      </w:r>
      <w:r w:rsidRPr="00F51D3E">
        <w:rPr>
          <w:sz w:val="26"/>
          <w:szCs w:val="26"/>
        </w:rPr>
        <w:t>визначається базова, середня для даного населеного пункту, вартість 1м</w:t>
      </w:r>
      <w:r w:rsidRPr="00F51D3E">
        <w:rPr>
          <w:sz w:val="26"/>
          <w:szCs w:val="26"/>
          <w:vertAlign w:val="superscript"/>
        </w:rPr>
        <w:t>2</w:t>
      </w:r>
      <w:r w:rsidRPr="00F51D3E">
        <w:rPr>
          <w:sz w:val="26"/>
          <w:szCs w:val="26"/>
        </w:rPr>
        <w:t xml:space="preserve"> земель, яка залежить від місця розташування населеного пункту в загальнодержавній, регіональній та місцевій системах виробництва й розселення, рівня освоєння та облаштування території.</w:t>
      </w:r>
    </w:p>
    <w:p w:rsidR="006A6381" w:rsidRPr="00F51D3E" w:rsidRDefault="006A6381" w:rsidP="00E558B0">
      <w:pPr>
        <w:pStyle w:val="BodyText"/>
        <w:spacing w:line="240" w:lineRule="auto"/>
        <w:rPr>
          <w:rFonts w:ascii="Times New Roman" w:hAnsi="Times New Roman"/>
          <w:sz w:val="26"/>
          <w:szCs w:val="26"/>
        </w:rPr>
      </w:pPr>
      <w:r w:rsidRPr="00F51D3E">
        <w:rPr>
          <w:rFonts w:ascii="Times New Roman" w:hAnsi="Times New Roman"/>
          <w:sz w:val="26"/>
          <w:szCs w:val="26"/>
        </w:rPr>
        <w:tab/>
      </w:r>
      <w:r w:rsidRPr="00F51D3E">
        <w:rPr>
          <w:rFonts w:ascii="Times New Roman" w:hAnsi="Times New Roman"/>
          <w:b/>
          <w:sz w:val="26"/>
          <w:szCs w:val="26"/>
        </w:rPr>
        <w:t>На другому етапі</w:t>
      </w:r>
      <w:r w:rsidRPr="00F51D3E">
        <w:rPr>
          <w:rFonts w:ascii="Times New Roman" w:hAnsi="Times New Roman"/>
          <w:sz w:val="26"/>
          <w:szCs w:val="26"/>
        </w:rPr>
        <w:t xml:space="preserve"> базова вартість 1м</w:t>
      </w:r>
      <w:r w:rsidRPr="00F51D3E">
        <w:rPr>
          <w:rFonts w:ascii="Times New Roman" w:hAnsi="Times New Roman"/>
          <w:sz w:val="26"/>
          <w:szCs w:val="26"/>
          <w:vertAlign w:val="superscript"/>
        </w:rPr>
        <w:t xml:space="preserve">2 </w:t>
      </w:r>
      <w:r w:rsidRPr="00F51D3E">
        <w:rPr>
          <w:rFonts w:ascii="Times New Roman" w:hAnsi="Times New Roman"/>
          <w:sz w:val="26"/>
          <w:szCs w:val="26"/>
        </w:rPr>
        <w:t xml:space="preserve">земель диференціюється в межах населеного пункту за </w:t>
      </w:r>
      <w:r w:rsidRPr="00F51D3E">
        <w:rPr>
          <w:rFonts w:ascii="Times New Roman" w:hAnsi="Times New Roman"/>
          <w:b/>
          <w:sz w:val="26"/>
          <w:szCs w:val="26"/>
        </w:rPr>
        <w:t>економіко-планувальними зонами</w:t>
      </w:r>
      <w:r w:rsidRPr="00F51D3E">
        <w:rPr>
          <w:rFonts w:ascii="Times New Roman" w:hAnsi="Times New Roman"/>
          <w:sz w:val="26"/>
          <w:szCs w:val="26"/>
        </w:rPr>
        <w:t>, які встановлюються з урахуванням факторів, котрі впливають на розмір рентного доходу, тобто:</w:t>
      </w:r>
    </w:p>
    <w:p w:rsidR="006A6381" w:rsidRPr="00F51D3E" w:rsidRDefault="006A6381" w:rsidP="00E558B0">
      <w:pPr>
        <w:pStyle w:val="BodyText"/>
        <w:spacing w:line="240" w:lineRule="auto"/>
        <w:ind w:left="720"/>
        <w:rPr>
          <w:rFonts w:ascii="Times New Roman" w:hAnsi="Times New Roman"/>
          <w:sz w:val="26"/>
          <w:szCs w:val="26"/>
        </w:rPr>
      </w:pPr>
      <w:r w:rsidRPr="00F51D3E">
        <w:rPr>
          <w:rFonts w:ascii="Times New Roman" w:hAnsi="Times New Roman"/>
          <w:sz w:val="26"/>
          <w:szCs w:val="26"/>
        </w:rPr>
        <w:t xml:space="preserve">- неоднорідність функціонально-планувальних якостей території; </w:t>
      </w:r>
    </w:p>
    <w:p w:rsidR="006A6381" w:rsidRPr="00F51D3E" w:rsidRDefault="006A6381" w:rsidP="00E558B0">
      <w:pPr>
        <w:pStyle w:val="BodyText"/>
        <w:spacing w:line="240" w:lineRule="auto"/>
        <w:ind w:firstLine="709"/>
        <w:rPr>
          <w:rFonts w:ascii="Times New Roman" w:hAnsi="Times New Roman"/>
          <w:sz w:val="26"/>
          <w:szCs w:val="26"/>
        </w:rPr>
      </w:pPr>
      <w:r w:rsidRPr="00F51D3E">
        <w:rPr>
          <w:rFonts w:ascii="Times New Roman" w:hAnsi="Times New Roman"/>
          <w:sz w:val="26"/>
          <w:szCs w:val="26"/>
        </w:rPr>
        <w:t xml:space="preserve">- доступність до центру населеного пункту, місць концентрації трудової діяльності, центрів громадського обслуговування, масового відпочинку; </w:t>
      </w:r>
    </w:p>
    <w:p w:rsidR="006A6381" w:rsidRPr="00F51D3E" w:rsidRDefault="006A6381" w:rsidP="00E558B0">
      <w:pPr>
        <w:pStyle w:val="BodyText"/>
        <w:spacing w:line="240" w:lineRule="auto"/>
        <w:ind w:left="720"/>
        <w:rPr>
          <w:rFonts w:ascii="Times New Roman" w:hAnsi="Times New Roman"/>
          <w:sz w:val="26"/>
          <w:szCs w:val="26"/>
        </w:rPr>
      </w:pPr>
      <w:r w:rsidRPr="00F51D3E">
        <w:rPr>
          <w:rFonts w:ascii="Times New Roman" w:hAnsi="Times New Roman"/>
          <w:sz w:val="26"/>
          <w:szCs w:val="26"/>
        </w:rPr>
        <w:t xml:space="preserve">- рівень інженерного забезпечення та благоустрою території; </w:t>
      </w:r>
    </w:p>
    <w:p w:rsidR="006A6381" w:rsidRPr="00F51D3E" w:rsidRDefault="006A6381" w:rsidP="00E558B0">
      <w:pPr>
        <w:pStyle w:val="BodyText"/>
        <w:spacing w:line="240" w:lineRule="auto"/>
        <w:ind w:left="720"/>
        <w:rPr>
          <w:rFonts w:ascii="Times New Roman" w:hAnsi="Times New Roman"/>
          <w:sz w:val="26"/>
          <w:szCs w:val="26"/>
        </w:rPr>
      </w:pPr>
      <w:r w:rsidRPr="00F51D3E">
        <w:rPr>
          <w:rFonts w:ascii="Times New Roman" w:hAnsi="Times New Roman"/>
          <w:sz w:val="26"/>
          <w:szCs w:val="26"/>
        </w:rPr>
        <w:t xml:space="preserve">- рівень розвитку сфери обслуговування населення; </w:t>
      </w:r>
    </w:p>
    <w:p w:rsidR="006A6381" w:rsidRPr="00F51D3E" w:rsidRDefault="006A6381" w:rsidP="00E558B0">
      <w:pPr>
        <w:pStyle w:val="BodyText"/>
        <w:spacing w:line="240" w:lineRule="auto"/>
        <w:ind w:left="720"/>
        <w:rPr>
          <w:rFonts w:ascii="Times New Roman" w:hAnsi="Times New Roman"/>
          <w:sz w:val="26"/>
          <w:szCs w:val="26"/>
        </w:rPr>
      </w:pPr>
      <w:r w:rsidRPr="00F51D3E">
        <w:rPr>
          <w:rFonts w:ascii="Times New Roman" w:hAnsi="Times New Roman"/>
          <w:sz w:val="26"/>
          <w:szCs w:val="26"/>
        </w:rPr>
        <w:t xml:space="preserve">- екологічна якість території;  </w:t>
      </w:r>
    </w:p>
    <w:p w:rsidR="006A6381" w:rsidRPr="00F51D3E" w:rsidRDefault="006A6381" w:rsidP="00E558B0">
      <w:pPr>
        <w:pStyle w:val="BodyText"/>
        <w:spacing w:line="240" w:lineRule="auto"/>
        <w:ind w:firstLine="709"/>
        <w:rPr>
          <w:rFonts w:ascii="Times New Roman" w:hAnsi="Times New Roman"/>
          <w:sz w:val="26"/>
          <w:szCs w:val="26"/>
        </w:rPr>
      </w:pPr>
      <w:r w:rsidRPr="00F51D3E">
        <w:rPr>
          <w:rFonts w:ascii="Times New Roman" w:hAnsi="Times New Roman"/>
          <w:sz w:val="26"/>
          <w:szCs w:val="26"/>
        </w:rPr>
        <w:t>- привабливість середовища, різноманітність місць прикладання праці, наявність історико-культурних та природних пам’яток тощо.</w:t>
      </w:r>
    </w:p>
    <w:p w:rsidR="006A6381" w:rsidRPr="00F51D3E" w:rsidRDefault="006A6381" w:rsidP="00E558B0">
      <w:pPr>
        <w:pStyle w:val="BodyText"/>
        <w:spacing w:line="240" w:lineRule="auto"/>
        <w:rPr>
          <w:rFonts w:ascii="Times New Roman" w:hAnsi="Times New Roman"/>
          <w:sz w:val="26"/>
          <w:szCs w:val="26"/>
        </w:rPr>
      </w:pPr>
      <w:r w:rsidRPr="00F51D3E">
        <w:rPr>
          <w:rFonts w:ascii="Times New Roman" w:hAnsi="Times New Roman"/>
          <w:sz w:val="26"/>
          <w:szCs w:val="26"/>
        </w:rPr>
        <w:tab/>
      </w:r>
      <w:r w:rsidRPr="00F51D3E">
        <w:rPr>
          <w:rFonts w:ascii="Times New Roman" w:hAnsi="Times New Roman"/>
          <w:b/>
          <w:sz w:val="26"/>
          <w:szCs w:val="26"/>
        </w:rPr>
        <w:t>На заключному, третьому, етапі</w:t>
      </w:r>
      <w:r w:rsidRPr="00F51D3E">
        <w:rPr>
          <w:rFonts w:ascii="Times New Roman" w:hAnsi="Times New Roman"/>
          <w:sz w:val="26"/>
          <w:szCs w:val="26"/>
        </w:rPr>
        <w:t xml:space="preserve"> визначається вартість одного квадратного метра </w:t>
      </w:r>
      <w:r w:rsidRPr="00F51D3E">
        <w:rPr>
          <w:rFonts w:ascii="Times New Roman" w:hAnsi="Times New Roman"/>
          <w:b/>
          <w:sz w:val="26"/>
          <w:szCs w:val="26"/>
        </w:rPr>
        <w:t>земельної ділянки</w:t>
      </w:r>
      <w:r w:rsidRPr="00F51D3E">
        <w:rPr>
          <w:rFonts w:ascii="Times New Roman" w:hAnsi="Times New Roman"/>
          <w:sz w:val="26"/>
          <w:szCs w:val="26"/>
        </w:rPr>
        <w:t xml:space="preserve"> певного функціонального використання з урахуванням територіально-планувальних, інженерно-геологічних, історико-культурних, природно-ландшафтних, санітарно-гігієнічних та інженерно-інфраструктурних особливостей її місцеположення.</w:t>
      </w:r>
    </w:p>
    <w:p w:rsidR="006A6381" w:rsidRPr="00F51D3E" w:rsidRDefault="006A6381" w:rsidP="00E558B0">
      <w:pPr>
        <w:pStyle w:val="BodyText"/>
        <w:spacing w:line="240" w:lineRule="auto"/>
        <w:ind w:firstLine="709"/>
        <w:rPr>
          <w:rFonts w:ascii="Times New Roman" w:hAnsi="Times New Roman"/>
          <w:sz w:val="26"/>
          <w:szCs w:val="26"/>
        </w:rPr>
      </w:pPr>
      <w:r w:rsidRPr="00F51D3E">
        <w:rPr>
          <w:rFonts w:ascii="Times New Roman" w:hAnsi="Times New Roman"/>
          <w:sz w:val="26"/>
          <w:szCs w:val="26"/>
        </w:rPr>
        <w:tab/>
        <w:t xml:space="preserve">Результати нормативної грошової оцінки погоджуються відповідним органом Держгеокадастру шляхом проходження державної експертизи землевпорядної документації, результатом якої є позитивний висновок. </w:t>
      </w:r>
    </w:p>
    <w:p w:rsidR="006A6381" w:rsidRPr="00F51D3E" w:rsidRDefault="006A6381" w:rsidP="00E558B0">
      <w:pPr>
        <w:ind w:firstLine="709"/>
        <w:jc w:val="both"/>
        <w:rPr>
          <w:sz w:val="26"/>
          <w:szCs w:val="26"/>
        </w:rPr>
      </w:pPr>
      <w:r w:rsidRPr="00F51D3E">
        <w:rPr>
          <w:sz w:val="26"/>
          <w:szCs w:val="26"/>
        </w:rPr>
        <w:t xml:space="preserve"> Технічна документація з нормативної грошової оцінки земельних ділянок у межах </w:t>
      </w:r>
      <w:r>
        <w:rPr>
          <w:sz w:val="26"/>
          <w:szCs w:val="26"/>
          <w:lang w:val="en-US"/>
        </w:rPr>
        <w:t>c</w:t>
      </w:r>
      <w:r w:rsidRPr="005C2DAA">
        <w:rPr>
          <w:sz w:val="26"/>
          <w:szCs w:val="26"/>
          <w:lang w:val="ru-RU"/>
        </w:rPr>
        <w:t>.</w:t>
      </w:r>
      <w:r>
        <w:rPr>
          <w:sz w:val="26"/>
          <w:szCs w:val="26"/>
        </w:rPr>
        <w:t xml:space="preserve"> </w:t>
      </w:r>
      <w:r>
        <w:rPr>
          <w:sz w:val="26"/>
          <w:szCs w:val="26"/>
          <w:lang w:val="ru-RU"/>
        </w:rPr>
        <w:t>Якушинці</w:t>
      </w:r>
      <w:r w:rsidRPr="00F51D3E">
        <w:rPr>
          <w:sz w:val="26"/>
          <w:szCs w:val="26"/>
        </w:rPr>
        <w:t xml:space="preserve"> затверджується селищною радою. </w:t>
      </w:r>
    </w:p>
    <w:p w:rsidR="006A6381" w:rsidRDefault="006A6381" w:rsidP="00E558B0">
      <w:pPr>
        <w:pStyle w:val="BodyText"/>
        <w:spacing w:line="240" w:lineRule="auto"/>
        <w:ind w:firstLine="709"/>
        <w:rPr>
          <w:rFonts w:ascii="Times New Roman" w:hAnsi="Times New Roman"/>
          <w:sz w:val="26"/>
          <w:szCs w:val="26"/>
        </w:rPr>
      </w:pPr>
      <w:r w:rsidRPr="0040452D">
        <w:rPr>
          <w:rFonts w:ascii="Times New Roman" w:hAnsi="Times New Roman"/>
          <w:sz w:val="26"/>
          <w:szCs w:val="26"/>
        </w:rPr>
        <w:t>Витяг з технічної документації про нормативну грошову оцінку окремої земельної ділянки видається відповідним Управлінням Держгеокадастру у Вінницькому районі.</w:t>
      </w:r>
    </w:p>
    <w:p w:rsidR="006A6381" w:rsidRDefault="006A6381" w:rsidP="00E558B0">
      <w:pPr>
        <w:pStyle w:val="BodyText"/>
        <w:spacing w:line="240" w:lineRule="auto"/>
        <w:ind w:firstLine="709"/>
        <w:rPr>
          <w:rFonts w:ascii="Times New Roman" w:hAnsi="Times New Roman"/>
          <w:sz w:val="26"/>
          <w:szCs w:val="26"/>
        </w:rPr>
      </w:pPr>
    </w:p>
    <w:bookmarkEnd w:id="20"/>
    <w:bookmarkEnd w:id="21"/>
    <w:bookmarkEnd w:id="22"/>
    <w:bookmarkEnd w:id="23"/>
    <w:bookmarkEnd w:id="24"/>
    <w:bookmarkEnd w:id="25"/>
    <w:bookmarkEnd w:id="26"/>
    <w:bookmarkEnd w:id="27"/>
    <w:bookmarkEnd w:id="28"/>
    <w:p w:rsidR="006A6381" w:rsidRPr="00F51D3E" w:rsidRDefault="006A6381" w:rsidP="00E558B0">
      <w:pPr>
        <w:pStyle w:val="Heading1"/>
        <w:pageBreakBefore w:val="0"/>
        <w:spacing w:line="240" w:lineRule="auto"/>
        <w:rPr>
          <w:sz w:val="28"/>
          <w:szCs w:val="28"/>
        </w:rPr>
      </w:pPr>
      <w:r w:rsidRPr="00F51D3E">
        <w:rPr>
          <w:sz w:val="28"/>
          <w:szCs w:val="28"/>
        </w:rPr>
        <w:t xml:space="preserve">3. </w:t>
      </w:r>
      <w:r w:rsidRPr="00F51D3E">
        <w:rPr>
          <w:caps/>
          <w:sz w:val="28"/>
          <w:szCs w:val="28"/>
        </w:rPr>
        <w:t>Розрахунок нормативної грошової оцінки земель населеного пункту</w:t>
      </w:r>
    </w:p>
    <w:p w:rsidR="006A6381" w:rsidRPr="00F51D3E" w:rsidRDefault="006A6381" w:rsidP="00E558B0">
      <w:pPr>
        <w:pStyle w:val="Heading2"/>
        <w:spacing w:before="0" w:after="0" w:line="240" w:lineRule="auto"/>
        <w:rPr>
          <w:bCs/>
          <w:szCs w:val="28"/>
        </w:rPr>
      </w:pPr>
      <w:bookmarkStart w:id="31" w:name="_Toc289962358"/>
      <w:r w:rsidRPr="00F51D3E">
        <w:rPr>
          <w:bCs/>
          <w:szCs w:val="28"/>
        </w:rPr>
        <w:t xml:space="preserve">3.1. </w:t>
      </w:r>
      <w:r w:rsidRPr="00F51D3E">
        <w:rPr>
          <w:szCs w:val="28"/>
        </w:rPr>
        <w:t>Визначення середньої (базової) вартості одного квадратного метра земель населеного пункту</w:t>
      </w:r>
      <w:bookmarkEnd w:id="31"/>
    </w:p>
    <w:p w:rsidR="006A6381" w:rsidRPr="001309A8" w:rsidRDefault="006A6381" w:rsidP="00E558B0">
      <w:pPr>
        <w:ind w:firstLine="709"/>
        <w:jc w:val="both"/>
        <w:rPr>
          <w:sz w:val="26"/>
          <w:szCs w:val="26"/>
        </w:rPr>
      </w:pPr>
      <w:r w:rsidRPr="001309A8">
        <w:rPr>
          <w:sz w:val="26"/>
          <w:szCs w:val="26"/>
        </w:rPr>
        <w:t>Основою для грошової оцінки земельної ділянки є визначення базової вартості 1м</w:t>
      </w:r>
      <w:r w:rsidRPr="001309A8">
        <w:rPr>
          <w:sz w:val="26"/>
          <w:szCs w:val="26"/>
          <w:vertAlign w:val="superscript"/>
        </w:rPr>
        <w:t>2</w:t>
      </w:r>
      <w:r w:rsidRPr="001309A8">
        <w:rPr>
          <w:sz w:val="26"/>
          <w:szCs w:val="26"/>
        </w:rPr>
        <w:t xml:space="preserve"> земель в середньому по </w:t>
      </w:r>
      <w:r>
        <w:rPr>
          <w:sz w:val="26"/>
          <w:szCs w:val="26"/>
        </w:rPr>
        <w:t>населеному пункту</w:t>
      </w:r>
      <w:r w:rsidRPr="001309A8">
        <w:rPr>
          <w:sz w:val="26"/>
          <w:szCs w:val="26"/>
        </w:rPr>
        <w:t>. Вона дає узагальнене уявлення про реальні переваги розміщення в тому чи іншому населеному пункті і є вихідною базою при наступній диференціації міських земель за споживчою привабливістю в межах населеного пункту. Базова вартість земель населеного пункту відображає результат дії зовнішніх і внутрішніх факторів рентоутворення на рівні населеного пункту.</w:t>
      </w:r>
    </w:p>
    <w:p w:rsidR="006A6381" w:rsidRPr="00F51D3E" w:rsidRDefault="006A6381" w:rsidP="00E558B0">
      <w:pPr>
        <w:ind w:firstLine="709"/>
        <w:jc w:val="both"/>
        <w:rPr>
          <w:sz w:val="26"/>
          <w:szCs w:val="26"/>
        </w:rPr>
      </w:pPr>
      <w:r w:rsidRPr="00F51D3E">
        <w:rPr>
          <w:sz w:val="26"/>
          <w:szCs w:val="26"/>
        </w:rPr>
        <w:t xml:space="preserve">У відповідності з </w:t>
      </w:r>
      <w:r w:rsidRPr="00F51D3E">
        <w:rPr>
          <w:sz w:val="26"/>
          <w:szCs w:val="26"/>
        </w:rPr>
        <w:sym w:font="Times New Roman" w:char="201C"/>
      </w:r>
      <w:r w:rsidRPr="00F51D3E">
        <w:rPr>
          <w:sz w:val="26"/>
          <w:szCs w:val="26"/>
        </w:rPr>
        <w:t>Порядком нормативної грошової оцінки земель сільськогосподарського призначення та населених пунктів</w:t>
      </w:r>
      <w:r w:rsidRPr="00F51D3E">
        <w:rPr>
          <w:sz w:val="26"/>
          <w:szCs w:val="26"/>
        </w:rPr>
        <w:sym w:font="Times New Roman" w:char="201D"/>
      </w:r>
      <w:r w:rsidRPr="00F51D3E">
        <w:rPr>
          <w:sz w:val="26"/>
          <w:szCs w:val="26"/>
        </w:rPr>
        <w:t xml:space="preserve"> (розділ 3) базова вартість 1м</w:t>
      </w:r>
      <w:r w:rsidRPr="00F51D3E">
        <w:rPr>
          <w:sz w:val="26"/>
          <w:szCs w:val="26"/>
          <w:vertAlign w:val="superscript"/>
        </w:rPr>
        <w:t>2</w:t>
      </w:r>
      <w:r w:rsidRPr="00F51D3E">
        <w:rPr>
          <w:sz w:val="26"/>
          <w:szCs w:val="26"/>
        </w:rPr>
        <w:t xml:space="preserve"> земель населеного пункту в залежності від рівня освоєння та облаштування його території, а також його місця в загальнодержавній, регіональній та місцевій системах виробництва та розселення та визначається за формулою 3:</w:t>
      </w:r>
    </w:p>
    <w:p w:rsidR="006A6381" w:rsidRPr="00F51D3E" w:rsidRDefault="006A6381" w:rsidP="00E558B0">
      <w:pPr>
        <w:spacing w:line="216" w:lineRule="auto"/>
        <w:jc w:val="center"/>
        <w:rPr>
          <w:b/>
          <w:i/>
          <w:sz w:val="26"/>
          <w:szCs w:val="26"/>
        </w:rPr>
      </w:pPr>
      <w:r w:rsidRPr="00F51D3E">
        <w:rPr>
          <w:b/>
          <w:i/>
          <w:sz w:val="26"/>
          <w:szCs w:val="26"/>
        </w:rPr>
        <w:t xml:space="preserve">В </w:t>
      </w:r>
      <w:r>
        <w:rPr>
          <w:b/>
          <w:i/>
          <w:sz w:val="26"/>
          <w:szCs w:val="26"/>
        </w:rPr>
        <w:t>х</w:t>
      </w:r>
      <w:r w:rsidRPr="00F51D3E">
        <w:rPr>
          <w:b/>
          <w:i/>
          <w:sz w:val="26"/>
          <w:szCs w:val="26"/>
        </w:rPr>
        <w:t xml:space="preserve"> Нп</w:t>
      </w:r>
    </w:p>
    <w:p w:rsidR="006A6381" w:rsidRPr="00F51D3E" w:rsidRDefault="006A6381" w:rsidP="00E558B0">
      <w:pPr>
        <w:spacing w:line="216" w:lineRule="auto"/>
        <w:jc w:val="center"/>
        <w:rPr>
          <w:i/>
          <w:sz w:val="26"/>
          <w:szCs w:val="26"/>
        </w:rPr>
      </w:pPr>
      <w:r>
        <w:rPr>
          <w:b/>
          <w:i/>
          <w:sz w:val="26"/>
          <w:szCs w:val="26"/>
        </w:rPr>
        <w:t xml:space="preserve">        </w:t>
      </w:r>
      <w:r w:rsidRPr="00F51D3E">
        <w:rPr>
          <w:b/>
          <w:i/>
          <w:sz w:val="26"/>
          <w:szCs w:val="26"/>
        </w:rPr>
        <w:t xml:space="preserve">Цнм = ---------- </w:t>
      </w:r>
      <w:r>
        <w:rPr>
          <w:b/>
          <w:i/>
          <w:sz w:val="26"/>
          <w:szCs w:val="26"/>
        </w:rPr>
        <w:t>х</w:t>
      </w:r>
      <w:r w:rsidRPr="00F51D3E">
        <w:rPr>
          <w:b/>
          <w:i/>
          <w:sz w:val="26"/>
          <w:szCs w:val="26"/>
        </w:rPr>
        <w:t xml:space="preserve"> Км1</w:t>
      </w:r>
      <w:r>
        <w:rPr>
          <w:b/>
          <w:i/>
          <w:sz w:val="26"/>
          <w:szCs w:val="26"/>
        </w:rPr>
        <w:t xml:space="preserve">   </w:t>
      </w:r>
      <w:r w:rsidRPr="00F51D3E">
        <w:rPr>
          <w:b/>
          <w:i/>
          <w:sz w:val="26"/>
          <w:szCs w:val="26"/>
        </w:rPr>
        <w:t xml:space="preserve">    </w:t>
      </w:r>
      <w:r w:rsidRPr="00F51D3E">
        <w:rPr>
          <w:i/>
          <w:sz w:val="26"/>
          <w:szCs w:val="26"/>
        </w:rPr>
        <w:t>(3)</w:t>
      </w:r>
      <w:r>
        <w:rPr>
          <w:i/>
          <w:sz w:val="26"/>
          <w:szCs w:val="26"/>
        </w:rPr>
        <w:t>,</w:t>
      </w:r>
    </w:p>
    <w:p w:rsidR="006A6381" w:rsidRPr="00F51D3E" w:rsidRDefault="006A6381" w:rsidP="00E558B0">
      <w:pPr>
        <w:spacing w:line="216" w:lineRule="auto"/>
        <w:rPr>
          <w:b/>
          <w:i/>
          <w:sz w:val="26"/>
          <w:szCs w:val="26"/>
        </w:rPr>
      </w:pPr>
      <w:r>
        <w:rPr>
          <w:b/>
          <w:i/>
          <w:sz w:val="26"/>
          <w:szCs w:val="26"/>
        </w:rPr>
        <w:t xml:space="preserve">                                                                      </w:t>
      </w:r>
      <w:r w:rsidRPr="00F51D3E">
        <w:rPr>
          <w:b/>
          <w:i/>
          <w:sz w:val="26"/>
          <w:szCs w:val="26"/>
        </w:rPr>
        <w:t>Нк</w:t>
      </w:r>
    </w:p>
    <w:p w:rsidR="006A6381" w:rsidRPr="00F51D3E" w:rsidRDefault="006A6381" w:rsidP="00E558B0">
      <w:pPr>
        <w:jc w:val="both"/>
        <w:rPr>
          <w:sz w:val="26"/>
          <w:szCs w:val="26"/>
        </w:rPr>
      </w:pPr>
      <w:r w:rsidRPr="00F51D3E">
        <w:rPr>
          <w:sz w:val="26"/>
          <w:szCs w:val="26"/>
        </w:rPr>
        <w:t>де:</w:t>
      </w:r>
    </w:p>
    <w:tbl>
      <w:tblPr>
        <w:tblW w:w="0" w:type="auto"/>
        <w:tblLook w:val="0000"/>
      </w:tblPr>
      <w:tblGrid>
        <w:gridCol w:w="741"/>
        <w:gridCol w:w="9114"/>
      </w:tblGrid>
      <w:tr w:rsidR="006A6381" w:rsidRPr="00F51D3E" w:rsidTr="00FB7BD6">
        <w:tc>
          <w:tcPr>
            <w:tcW w:w="0" w:type="auto"/>
          </w:tcPr>
          <w:p w:rsidR="006A6381" w:rsidRPr="00F51D3E" w:rsidRDefault="006A6381" w:rsidP="00FB7BD6">
            <w:pPr>
              <w:jc w:val="both"/>
              <w:rPr>
                <w:b/>
                <w:i/>
                <w:sz w:val="26"/>
                <w:szCs w:val="26"/>
              </w:rPr>
            </w:pPr>
            <w:r w:rsidRPr="00F51D3E">
              <w:rPr>
                <w:b/>
                <w:i/>
                <w:sz w:val="26"/>
                <w:szCs w:val="26"/>
              </w:rPr>
              <w:t>Цнм</w:t>
            </w:r>
          </w:p>
        </w:tc>
        <w:tc>
          <w:tcPr>
            <w:tcW w:w="0" w:type="auto"/>
          </w:tcPr>
          <w:p w:rsidR="006A6381" w:rsidRPr="00F51D3E" w:rsidRDefault="006A6381" w:rsidP="00FB7BD6">
            <w:pPr>
              <w:jc w:val="both"/>
              <w:rPr>
                <w:sz w:val="20"/>
              </w:rPr>
            </w:pPr>
            <w:r>
              <w:rPr>
                <w:sz w:val="20"/>
              </w:rPr>
              <w:t>-</w:t>
            </w:r>
            <w:r w:rsidRPr="00F51D3E">
              <w:rPr>
                <w:sz w:val="20"/>
              </w:rPr>
              <w:t xml:space="preserve"> базова вартість одного квaдpaтного метpa земель населеного пункту (в гривнях);</w:t>
            </w:r>
          </w:p>
        </w:tc>
      </w:tr>
      <w:tr w:rsidR="006A6381" w:rsidRPr="00F51D3E" w:rsidTr="00FB7BD6">
        <w:tc>
          <w:tcPr>
            <w:tcW w:w="0" w:type="auto"/>
          </w:tcPr>
          <w:p w:rsidR="006A6381" w:rsidRPr="00F51D3E" w:rsidRDefault="006A6381" w:rsidP="00FB7BD6">
            <w:pPr>
              <w:jc w:val="both"/>
              <w:rPr>
                <w:b/>
                <w:i/>
                <w:sz w:val="26"/>
                <w:szCs w:val="26"/>
              </w:rPr>
            </w:pPr>
            <w:r w:rsidRPr="00F51D3E">
              <w:rPr>
                <w:b/>
                <w:i/>
                <w:sz w:val="26"/>
                <w:szCs w:val="26"/>
              </w:rPr>
              <w:t>В</w:t>
            </w:r>
          </w:p>
        </w:tc>
        <w:tc>
          <w:tcPr>
            <w:tcW w:w="0" w:type="auto"/>
          </w:tcPr>
          <w:p w:rsidR="006A6381" w:rsidRPr="00F51D3E" w:rsidRDefault="006A6381" w:rsidP="00FB7BD6">
            <w:pPr>
              <w:jc w:val="both"/>
              <w:rPr>
                <w:sz w:val="20"/>
              </w:rPr>
            </w:pPr>
            <w:r>
              <w:rPr>
                <w:sz w:val="20"/>
              </w:rPr>
              <w:t>-</w:t>
            </w:r>
            <w:r w:rsidRPr="00F51D3E">
              <w:rPr>
                <w:sz w:val="20"/>
              </w:rPr>
              <w:t xml:space="preserve"> витpaти нa освоєння та облаштування теpитоpії населеного пункту в pозрахунку на квaдpaтний метp (в гривнях);</w:t>
            </w:r>
          </w:p>
        </w:tc>
      </w:tr>
      <w:tr w:rsidR="006A6381" w:rsidRPr="00F51D3E" w:rsidTr="00FB7BD6">
        <w:tc>
          <w:tcPr>
            <w:tcW w:w="0" w:type="auto"/>
          </w:tcPr>
          <w:p w:rsidR="006A6381" w:rsidRPr="00F51D3E" w:rsidRDefault="006A6381" w:rsidP="00FB7BD6">
            <w:pPr>
              <w:jc w:val="both"/>
              <w:rPr>
                <w:b/>
                <w:i/>
                <w:sz w:val="26"/>
                <w:szCs w:val="26"/>
              </w:rPr>
            </w:pPr>
            <w:r w:rsidRPr="00F51D3E">
              <w:rPr>
                <w:b/>
                <w:i/>
                <w:sz w:val="26"/>
                <w:szCs w:val="26"/>
              </w:rPr>
              <w:t>Нп</w:t>
            </w:r>
          </w:p>
        </w:tc>
        <w:tc>
          <w:tcPr>
            <w:tcW w:w="0" w:type="auto"/>
          </w:tcPr>
          <w:p w:rsidR="006A6381" w:rsidRPr="00F51D3E" w:rsidRDefault="006A6381" w:rsidP="00FB7BD6">
            <w:pPr>
              <w:jc w:val="both"/>
              <w:rPr>
                <w:sz w:val="20"/>
              </w:rPr>
            </w:pPr>
            <w:r>
              <w:rPr>
                <w:sz w:val="20"/>
              </w:rPr>
              <w:t>-</w:t>
            </w:r>
            <w:r w:rsidRPr="00F51D3E">
              <w:rPr>
                <w:sz w:val="20"/>
              </w:rPr>
              <w:t xml:space="preserve"> норма пpибутку (6 %);</w:t>
            </w:r>
          </w:p>
        </w:tc>
      </w:tr>
      <w:tr w:rsidR="006A6381" w:rsidRPr="00F51D3E" w:rsidTr="00FB7BD6">
        <w:tc>
          <w:tcPr>
            <w:tcW w:w="0" w:type="auto"/>
          </w:tcPr>
          <w:p w:rsidR="006A6381" w:rsidRPr="00F51D3E" w:rsidRDefault="006A6381" w:rsidP="00FB7BD6">
            <w:pPr>
              <w:jc w:val="both"/>
              <w:rPr>
                <w:b/>
                <w:i/>
                <w:sz w:val="26"/>
                <w:szCs w:val="26"/>
              </w:rPr>
            </w:pPr>
            <w:r w:rsidRPr="00F51D3E">
              <w:rPr>
                <w:b/>
                <w:i/>
                <w:sz w:val="26"/>
                <w:szCs w:val="26"/>
              </w:rPr>
              <w:t>Нк</w:t>
            </w:r>
          </w:p>
        </w:tc>
        <w:tc>
          <w:tcPr>
            <w:tcW w:w="0" w:type="auto"/>
          </w:tcPr>
          <w:p w:rsidR="006A6381" w:rsidRPr="00F51D3E" w:rsidRDefault="006A6381" w:rsidP="00FB7BD6">
            <w:pPr>
              <w:jc w:val="both"/>
              <w:rPr>
                <w:sz w:val="20"/>
              </w:rPr>
            </w:pPr>
            <w:r>
              <w:rPr>
                <w:sz w:val="20"/>
              </w:rPr>
              <w:t>-</w:t>
            </w:r>
            <w:r w:rsidRPr="00F51D3E">
              <w:rPr>
                <w:sz w:val="20"/>
              </w:rPr>
              <w:t xml:space="preserve"> норма кaпітaлізaції (3 %);</w:t>
            </w:r>
          </w:p>
        </w:tc>
      </w:tr>
      <w:tr w:rsidR="006A6381" w:rsidRPr="00F51D3E" w:rsidTr="00FB7BD6">
        <w:tc>
          <w:tcPr>
            <w:tcW w:w="0" w:type="auto"/>
          </w:tcPr>
          <w:p w:rsidR="006A6381" w:rsidRPr="00F51D3E" w:rsidRDefault="006A6381" w:rsidP="00FB7BD6">
            <w:pPr>
              <w:jc w:val="both"/>
              <w:rPr>
                <w:b/>
                <w:i/>
                <w:sz w:val="26"/>
                <w:szCs w:val="26"/>
              </w:rPr>
            </w:pPr>
            <w:r w:rsidRPr="00F51D3E">
              <w:rPr>
                <w:b/>
                <w:i/>
                <w:sz w:val="26"/>
                <w:szCs w:val="26"/>
              </w:rPr>
              <w:t>Км1</w:t>
            </w:r>
          </w:p>
        </w:tc>
        <w:tc>
          <w:tcPr>
            <w:tcW w:w="0" w:type="auto"/>
          </w:tcPr>
          <w:p w:rsidR="006A6381" w:rsidRPr="00F51D3E" w:rsidRDefault="006A6381" w:rsidP="00FB7BD6">
            <w:pPr>
              <w:jc w:val="both"/>
              <w:rPr>
                <w:sz w:val="20"/>
              </w:rPr>
            </w:pPr>
            <w:r>
              <w:rPr>
                <w:sz w:val="20"/>
              </w:rPr>
              <w:t>-</w:t>
            </w:r>
            <w:r w:rsidRPr="00F51D3E">
              <w:rPr>
                <w:sz w:val="20"/>
              </w:rPr>
              <w:t xml:space="preserve"> коефіцієнт, який враховує значення і статус населеного пункту в загальнодержавній, pегіонaльній та місцевій системах виробництва та розселення.</w:t>
            </w:r>
          </w:p>
        </w:tc>
      </w:tr>
    </w:tbl>
    <w:p w:rsidR="006A6381" w:rsidRPr="001309A8" w:rsidRDefault="006A6381" w:rsidP="00E558B0">
      <w:pPr>
        <w:spacing w:before="120"/>
        <w:ind w:firstLine="709"/>
        <w:jc w:val="both"/>
        <w:rPr>
          <w:sz w:val="26"/>
          <w:szCs w:val="26"/>
        </w:rPr>
      </w:pPr>
      <w:r w:rsidRPr="001309A8">
        <w:rPr>
          <w:sz w:val="26"/>
          <w:szCs w:val="26"/>
        </w:rPr>
        <w:tab/>
        <w:t xml:space="preserve">Інформаційною базою для визначення витрат на освоєння та облаштування території в </w:t>
      </w:r>
      <w:r>
        <w:rPr>
          <w:sz w:val="26"/>
          <w:szCs w:val="26"/>
        </w:rPr>
        <w:t>с. Якушинці</w:t>
      </w:r>
      <w:r w:rsidRPr="001309A8">
        <w:rPr>
          <w:sz w:val="26"/>
          <w:szCs w:val="26"/>
        </w:rPr>
        <w:t xml:space="preserve"> стали дані статистичної звітності про натуральні та вартісні показники, надані службами комунального господарства. </w:t>
      </w:r>
    </w:p>
    <w:p w:rsidR="006A6381" w:rsidRPr="001309A8" w:rsidRDefault="006A6381" w:rsidP="00E558B0">
      <w:pPr>
        <w:ind w:firstLine="709"/>
        <w:jc w:val="both"/>
        <w:rPr>
          <w:sz w:val="26"/>
          <w:szCs w:val="26"/>
        </w:rPr>
      </w:pPr>
      <w:r w:rsidRPr="001309A8">
        <w:rPr>
          <w:sz w:val="26"/>
          <w:szCs w:val="26"/>
        </w:rPr>
        <w:t xml:space="preserve">Аналіз засвідчив, що по переважній більшості наданих показників окремих елементів інженерно-транспортної та природоохоронної інфраструктури </w:t>
      </w:r>
      <w:r>
        <w:rPr>
          <w:sz w:val="26"/>
          <w:szCs w:val="26"/>
        </w:rPr>
        <w:t>села</w:t>
      </w:r>
      <w:r w:rsidRPr="001309A8">
        <w:rPr>
          <w:sz w:val="26"/>
          <w:szCs w:val="26"/>
        </w:rPr>
        <w:t xml:space="preserve"> наведена не повна відновна, а балансова вартість, тобто, без урахування індексації основних фондів, яка здійснювалась за останні роки. В зв’язку з цим для розрахунку повної відновної вартості елементів інфраструктури використовувались натуральні показники. Розрахунок їх відновної вартості здійснювався на основі «Сборника укрупненных затрат по застройке, инженерному оборудованию, благоустройству и озеленению городов различной величины и народнохозяйственного профиля для всех природно-климатических зон страны» (Москва, 198</w:t>
      </w:r>
      <w:r w:rsidRPr="001309A8">
        <w:rPr>
          <w:sz w:val="26"/>
          <w:szCs w:val="26"/>
          <w:lang w:val="ru-RU"/>
        </w:rPr>
        <w:t>4</w:t>
      </w:r>
      <w:r w:rsidRPr="001309A8">
        <w:rPr>
          <w:sz w:val="26"/>
          <w:szCs w:val="26"/>
        </w:rPr>
        <w:t xml:space="preserve">г.) з урахуваннями індексу інфляції. </w:t>
      </w:r>
    </w:p>
    <w:p w:rsidR="006A6381" w:rsidRPr="001309A8" w:rsidRDefault="006A6381" w:rsidP="00E558B0">
      <w:pPr>
        <w:pStyle w:val="BodyText2"/>
        <w:spacing w:line="240" w:lineRule="auto"/>
        <w:ind w:firstLine="709"/>
        <w:rPr>
          <w:rFonts w:ascii="Times New Roman" w:hAnsi="Times New Roman"/>
          <w:sz w:val="26"/>
          <w:szCs w:val="26"/>
        </w:rPr>
      </w:pPr>
      <w:r w:rsidRPr="001309A8">
        <w:rPr>
          <w:rFonts w:ascii="Times New Roman" w:hAnsi="Times New Roman"/>
          <w:sz w:val="26"/>
          <w:szCs w:val="26"/>
        </w:rPr>
        <w:tab/>
        <w:t xml:space="preserve">Загальна вартість витрат на освоєння та облаштування території </w:t>
      </w:r>
      <w:r>
        <w:rPr>
          <w:rFonts w:ascii="Times New Roman" w:hAnsi="Times New Roman"/>
          <w:sz w:val="26"/>
          <w:szCs w:val="26"/>
        </w:rPr>
        <w:t>с. Якушинці</w:t>
      </w:r>
      <w:r w:rsidRPr="001309A8">
        <w:rPr>
          <w:rFonts w:ascii="Times New Roman" w:hAnsi="Times New Roman"/>
          <w:sz w:val="26"/>
          <w:szCs w:val="26"/>
        </w:rPr>
        <w:t xml:space="preserve">  на 01.01.</w:t>
      </w:r>
      <w:r>
        <w:rPr>
          <w:rFonts w:ascii="Times New Roman" w:hAnsi="Times New Roman"/>
          <w:sz w:val="26"/>
          <w:szCs w:val="26"/>
        </w:rPr>
        <w:t>2016</w:t>
      </w:r>
      <w:r w:rsidRPr="001309A8">
        <w:rPr>
          <w:rFonts w:ascii="Times New Roman" w:hAnsi="Times New Roman"/>
          <w:sz w:val="26"/>
          <w:szCs w:val="26"/>
        </w:rPr>
        <w:t xml:space="preserve"> року становить </w:t>
      </w:r>
      <w:r>
        <w:rPr>
          <w:rFonts w:ascii="Times New Roman" w:hAnsi="Times New Roman"/>
          <w:sz w:val="26"/>
          <w:szCs w:val="26"/>
        </w:rPr>
        <w:t>63948.7172</w:t>
      </w:r>
      <w:r w:rsidRPr="001309A8">
        <w:rPr>
          <w:rFonts w:ascii="Times New Roman" w:hAnsi="Times New Roman"/>
          <w:sz w:val="26"/>
          <w:szCs w:val="26"/>
        </w:rPr>
        <w:t xml:space="preserve"> тис. грн., з яких основна частка припадає на </w:t>
      </w:r>
      <w:r w:rsidRPr="002547C8">
        <w:rPr>
          <w:rFonts w:ascii="Times New Roman" w:hAnsi="Times New Roman"/>
          <w:sz w:val="26"/>
          <w:szCs w:val="26"/>
        </w:rPr>
        <w:t>вулично-дорожню мережу (63.7%)</w:t>
      </w:r>
      <w:r w:rsidRPr="001309A8">
        <w:rPr>
          <w:rFonts w:ascii="Times New Roman" w:hAnsi="Times New Roman"/>
          <w:sz w:val="26"/>
          <w:szCs w:val="26"/>
        </w:rPr>
        <w:t xml:space="preserve"> (таблиця 1).</w:t>
      </w:r>
    </w:p>
    <w:p w:rsidR="006A6381" w:rsidRPr="00E558B0" w:rsidRDefault="006A6381">
      <w:pPr>
        <w:spacing w:line="360" w:lineRule="auto"/>
        <w:jc w:val="right"/>
        <w:rPr>
          <w:sz w:val="20"/>
        </w:rPr>
      </w:pPr>
      <w:r w:rsidRPr="00E558B0">
        <w:rPr>
          <w:sz w:val="20"/>
        </w:rPr>
        <w:t>Тaблиця 1</w:t>
      </w:r>
    </w:p>
    <w:p w:rsidR="006A6381" w:rsidRPr="001309A8" w:rsidRDefault="006A6381">
      <w:pPr>
        <w:spacing w:before="120" w:after="120" w:line="360" w:lineRule="auto"/>
        <w:jc w:val="center"/>
        <w:rPr>
          <w:b/>
          <w:sz w:val="26"/>
          <w:szCs w:val="26"/>
        </w:rPr>
      </w:pPr>
      <w:r w:rsidRPr="001309A8">
        <w:rPr>
          <w:b/>
          <w:sz w:val="26"/>
          <w:szCs w:val="26"/>
        </w:rPr>
        <w:t xml:space="preserve">Витрати на освоєння та облаштування території </w:t>
      </w:r>
      <w:r>
        <w:rPr>
          <w:b/>
          <w:sz w:val="26"/>
          <w:szCs w:val="26"/>
        </w:rPr>
        <w:t>с. Якушинці</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3685"/>
        <w:gridCol w:w="1526"/>
        <w:gridCol w:w="1560"/>
        <w:gridCol w:w="1701"/>
        <w:gridCol w:w="992"/>
      </w:tblGrid>
      <w:tr w:rsidR="006A6381" w:rsidRPr="00970BFF" w:rsidTr="00E558B0">
        <w:tc>
          <w:tcPr>
            <w:tcW w:w="3685" w:type="dxa"/>
            <w:vMerge w:val="restart"/>
            <w:tcBorders>
              <w:top w:val="double" w:sz="6" w:space="0" w:color="auto"/>
            </w:tcBorders>
            <w:vAlign w:val="center"/>
          </w:tcPr>
          <w:p w:rsidR="006A6381" w:rsidRPr="00E558B0" w:rsidRDefault="006A6381" w:rsidP="00E558B0">
            <w:pPr>
              <w:jc w:val="center"/>
              <w:rPr>
                <w:b/>
                <w:sz w:val="28"/>
                <w:szCs w:val="28"/>
              </w:rPr>
            </w:pPr>
            <w:r w:rsidRPr="00E558B0">
              <w:rPr>
                <w:b/>
                <w:sz w:val="28"/>
                <w:szCs w:val="28"/>
              </w:rPr>
              <w:t>Назва показників</w:t>
            </w:r>
          </w:p>
        </w:tc>
        <w:tc>
          <w:tcPr>
            <w:tcW w:w="5779" w:type="dxa"/>
            <w:gridSpan w:val="4"/>
            <w:tcBorders>
              <w:top w:val="double" w:sz="6" w:space="0" w:color="auto"/>
            </w:tcBorders>
            <w:vAlign w:val="center"/>
          </w:tcPr>
          <w:p w:rsidR="006A6381" w:rsidRPr="00970BFF" w:rsidRDefault="006A6381" w:rsidP="00E558B0">
            <w:pPr>
              <w:jc w:val="center"/>
              <w:rPr>
                <w:szCs w:val="26"/>
              </w:rPr>
            </w:pPr>
            <w:r>
              <w:rPr>
                <w:szCs w:val="26"/>
              </w:rPr>
              <w:t>За станом на початок 2016р.</w:t>
            </w:r>
          </w:p>
        </w:tc>
      </w:tr>
      <w:tr w:rsidR="006A6381" w:rsidRPr="00970BFF" w:rsidTr="00634667">
        <w:trPr>
          <w:trHeight w:val="255"/>
        </w:trPr>
        <w:tc>
          <w:tcPr>
            <w:tcW w:w="3685" w:type="dxa"/>
            <w:vMerge/>
            <w:vAlign w:val="center"/>
          </w:tcPr>
          <w:p w:rsidR="006A6381" w:rsidRPr="00970BFF" w:rsidRDefault="006A6381" w:rsidP="00E558B0">
            <w:pPr>
              <w:jc w:val="center"/>
              <w:rPr>
                <w:szCs w:val="26"/>
              </w:rPr>
            </w:pPr>
          </w:p>
        </w:tc>
        <w:tc>
          <w:tcPr>
            <w:tcW w:w="1526" w:type="dxa"/>
            <w:vMerge w:val="restart"/>
            <w:vAlign w:val="center"/>
          </w:tcPr>
          <w:p w:rsidR="006A6381" w:rsidRPr="002547C8" w:rsidRDefault="006A6381" w:rsidP="00E558B0">
            <w:pPr>
              <w:jc w:val="center"/>
              <w:rPr>
                <w:szCs w:val="22"/>
              </w:rPr>
            </w:pPr>
            <w:r w:rsidRPr="002547C8">
              <w:rPr>
                <w:sz w:val="22"/>
                <w:szCs w:val="22"/>
              </w:rPr>
              <w:t>Одиниця виміру</w:t>
            </w:r>
          </w:p>
        </w:tc>
        <w:tc>
          <w:tcPr>
            <w:tcW w:w="1560" w:type="dxa"/>
            <w:vMerge w:val="restart"/>
            <w:vAlign w:val="center"/>
          </w:tcPr>
          <w:p w:rsidR="006A6381" w:rsidRPr="002547C8" w:rsidRDefault="006A6381" w:rsidP="00E558B0">
            <w:pPr>
              <w:jc w:val="center"/>
              <w:rPr>
                <w:szCs w:val="22"/>
              </w:rPr>
            </w:pPr>
            <w:r w:rsidRPr="002547C8">
              <w:rPr>
                <w:sz w:val="22"/>
                <w:szCs w:val="22"/>
              </w:rPr>
              <w:t>Натуральний показник</w:t>
            </w:r>
          </w:p>
        </w:tc>
        <w:tc>
          <w:tcPr>
            <w:tcW w:w="2693" w:type="dxa"/>
            <w:gridSpan w:val="2"/>
            <w:vAlign w:val="center"/>
          </w:tcPr>
          <w:p w:rsidR="006A6381" w:rsidRPr="002547C8" w:rsidRDefault="006A6381" w:rsidP="00A5098F">
            <w:pPr>
              <w:jc w:val="center"/>
              <w:rPr>
                <w:szCs w:val="22"/>
              </w:rPr>
            </w:pPr>
            <w:r w:rsidRPr="002547C8">
              <w:rPr>
                <w:sz w:val="22"/>
                <w:szCs w:val="22"/>
              </w:rPr>
              <w:t>В</w:t>
            </w:r>
            <w:r>
              <w:rPr>
                <w:sz w:val="22"/>
                <w:szCs w:val="22"/>
              </w:rPr>
              <w:t>ідновна в</w:t>
            </w:r>
            <w:r w:rsidRPr="002547C8">
              <w:rPr>
                <w:sz w:val="22"/>
                <w:szCs w:val="22"/>
              </w:rPr>
              <w:t xml:space="preserve">артість </w:t>
            </w:r>
          </w:p>
        </w:tc>
      </w:tr>
      <w:tr w:rsidR="006A6381" w:rsidRPr="00970BFF" w:rsidTr="00A5098F">
        <w:trPr>
          <w:trHeight w:val="255"/>
        </w:trPr>
        <w:tc>
          <w:tcPr>
            <w:tcW w:w="3685" w:type="dxa"/>
            <w:vMerge/>
            <w:vAlign w:val="center"/>
          </w:tcPr>
          <w:p w:rsidR="006A6381" w:rsidRPr="00970BFF" w:rsidRDefault="006A6381" w:rsidP="00E558B0">
            <w:pPr>
              <w:jc w:val="center"/>
              <w:rPr>
                <w:szCs w:val="26"/>
              </w:rPr>
            </w:pPr>
          </w:p>
        </w:tc>
        <w:tc>
          <w:tcPr>
            <w:tcW w:w="1526" w:type="dxa"/>
            <w:vMerge/>
            <w:vAlign w:val="center"/>
          </w:tcPr>
          <w:p w:rsidR="006A6381" w:rsidRPr="002547C8" w:rsidRDefault="006A6381" w:rsidP="00E558B0">
            <w:pPr>
              <w:jc w:val="center"/>
              <w:rPr>
                <w:sz w:val="22"/>
                <w:szCs w:val="22"/>
              </w:rPr>
            </w:pPr>
          </w:p>
        </w:tc>
        <w:tc>
          <w:tcPr>
            <w:tcW w:w="1560" w:type="dxa"/>
            <w:vMerge/>
            <w:vAlign w:val="center"/>
          </w:tcPr>
          <w:p w:rsidR="006A6381" w:rsidRPr="002547C8" w:rsidRDefault="006A6381" w:rsidP="00E558B0">
            <w:pPr>
              <w:jc w:val="center"/>
              <w:rPr>
                <w:sz w:val="22"/>
                <w:szCs w:val="22"/>
              </w:rPr>
            </w:pPr>
          </w:p>
        </w:tc>
        <w:tc>
          <w:tcPr>
            <w:tcW w:w="1701" w:type="dxa"/>
            <w:vAlign w:val="center"/>
          </w:tcPr>
          <w:p w:rsidR="006A6381" w:rsidRPr="002547C8" w:rsidRDefault="006A6381" w:rsidP="00E558B0">
            <w:pPr>
              <w:jc w:val="center"/>
              <w:rPr>
                <w:sz w:val="22"/>
                <w:szCs w:val="22"/>
              </w:rPr>
            </w:pPr>
            <w:r>
              <w:rPr>
                <w:sz w:val="22"/>
                <w:szCs w:val="22"/>
              </w:rPr>
              <w:t>тис. грн.</w:t>
            </w:r>
          </w:p>
        </w:tc>
        <w:tc>
          <w:tcPr>
            <w:tcW w:w="992" w:type="dxa"/>
            <w:vAlign w:val="center"/>
          </w:tcPr>
          <w:p w:rsidR="006A6381" w:rsidRPr="002547C8" w:rsidRDefault="006A6381" w:rsidP="00E558B0">
            <w:pPr>
              <w:jc w:val="center"/>
              <w:rPr>
                <w:sz w:val="22"/>
                <w:szCs w:val="22"/>
              </w:rPr>
            </w:pPr>
            <w:r>
              <w:rPr>
                <w:sz w:val="22"/>
                <w:szCs w:val="22"/>
              </w:rPr>
              <w:t>%</w:t>
            </w:r>
          </w:p>
        </w:tc>
      </w:tr>
      <w:tr w:rsidR="006A6381" w:rsidRPr="00970BFF" w:rsidTr="00FB16B7">
        <w:tc>
          <w:tcPr>
            <w:tcW w:w="3685" w:type="dxa"/>
          </w:tcPr>
          <w:p w:rsidR="006A6381" w:rsidRPr="00970BFF" w:rsidRDefault="006A6381" w:rsidP="00E558B0">
            <w:pPr>
              <w:rPr>
                <w:b/>
                <w:szCs w:val="26"/>
              </w:rPr>
            </w:pPr>
            <w:r>
              <w:rPr>
                <w:b/>
                <w:szCs w:val="26"/>
              </w:rPr>
              <w:t>Водопостачання</w:t>
            </w:r>
          </w:p>
        </w:tc>
        <w:tc>
          <w:tcPr>
            <w:tcW w:w="1526" w:type="dxa"/>
            <w:vAlign w:val="center"/>
          </w:tcPr>
          <w:p w:rsidR="006A6381" w:rsidRPr="00970BFF" w:rsidRDefault="006A6381" w:rsidP="00FB16B7">
            <w:pPr>
              <w:jc w:val="center"/>
              <w:rPr>
                <w:szCs w:val="26"/>
              </w:rPr>
            </w:pPr>
          </w:p>
        </w:tc>
        <w:tc>
          <w:tcPr>
            <w:tcW w:w="1560" w:type="dxa"/>
            <w:vAlign w:val="center"/>
          </w:tcPr>
          <w:p w:rsidR="006A6381" w:rsidRPr="00970BFF" w:rsidRDefault="006A6381" w:rsidP="00FB16B7">
            <w:pPr>
              <w:jc w:val="center"/>
              <w:rPr>
                <w:szCs w:val="26"/>
              </w:rPr>
            </w:pPr>
          </w:p>
        </w:tc>
        <w:tc>
          <w:tcPr>
            <w:tcW w:w="1701" w:type="dxa"/>
            <w:vAlign w:val="center"/>
          </w:tcPr>
          <w:p w:rsidR="006A6381" w:rsidRPr="00970BFF" w:rsidRDefault="006A6381" w:rsidP="00FB16B7">
            <w:pPr>
              <w:jc w:val="center"/>
              <w:rPr>
                <w:b/>
                <w:szCs w:val="26"/>
              </w:rPr>
            </w:pPr>
            <w:r>
              <w:rPr>
                <w:b/>
                <w:szCs w:val="26"/>
              </w:rPr>
              <w:t>2075.49888</w:t>
            </w:r>
          </w:p>
        </w:tc>
        <w:tc>
          <w:tcPr>
            <w:tcW w:w="992" w:type="dxa"/>
            <w:vAlign w:val="center"/>
          </w:tcPr>
          <w:p w:rsidR="006A6381" w:rsidRPr="00970BFF" w:rsidRDefault="006A6381" w:rsidP="00FB16B7">
            <w:pPr>
              <w:jc w:val="center"/>
              <w:rPr>
                <w:b/>
                <w:szCs w:val="26"/>
              </w:rPr>
            </w:pPr>
            <w:r>
              <w:rPr>
                <w:b/>
                <w:szCs w:val="26"/>
              </w:rPr>
              <w:t>3.3</w:t>
            </w:r>
          </w:p>
        </w:tc>
      </w:tr>
      <w:tr w:rsidR="006A6381" w:rsidRPr="00970BFF" w:rsidTr="00FB16B7">
        <w:tc>
          <w:tcPr>
            <w:tcW w:w="3685" w:type="dxa"/>
          </w:tcPr>
          <w:p w:rsidR="006A6381" w:rsidRPr="00970BFF" w:rsidRDefault="006A6381" w:rsidP="00E558B0">
            <w:pPr>
              <w:rPr>
                <w:szCs w:val="26"/>
              </w:rPr>
            </w:pPr>
            <w:r>
              <w:rPr>
                <w:szCs w:val="26"/>
              </w:rPr>
              <w:t>Iнженернi мережi(100mm)</w:t>
            </w:r>
          </w:p>
        </w:tc>
        <w:tc>
          <w:tcPr>
            <w:tcW w:w="1526" w:type="dxa"/>
            <w:vAlign w:val="center"/>
          </w:tcPr>
          <w:p w:rsidR="006A6381" w:rsidRPr="00970BFF" w:rsidRDefault="006A6381" w:rsidP="00FB16B7">
            <w:pPr>
              <w:jc w:val="center"/>
              <w:rPr>
                <w:sz w:val="20"/>
                <w:szCs w:val="26"/>
              </w:rPr>
            </w:pPr>
            <w:r>
              <w:rPr>
                <w:sz w:val="20"/>
                <w:szCs w:val="26"/>
              </w:rPr>
              <w:t>км</w:t>
            </w:r>
          </w:p>
        </w:tc>
        <w:tc>
          <w:tcPr>
            <w:tcW w:w="1560" w:type="dxa"/>
            <w:vAlign w:val="center"/>
          </w:tcPr>
          <w:p w:rsidR="006A6381" w:rsidRPr="00970BFF" w:rsidRDefault="006A6381" w:rsidP="00FB16B7">
            <w:pPr>
              <w:jc w:val="center"/>
              <w:rPr>
                <w:szCs w:val="26"/>
              </w:rPr>
            </w:pPr>
            <w:r>
              <w:rPr>
                <w:szCs w:val="26"/>
              </w:rPr>
              <w:t>2.5</w:t>
            </w:r>
          </w:p>
        </w:tc>
        <w:tc>
          <w:tcPr>
            <w:tcW w:w="1701" w:type="dxa"/>
            <w:vAlign w:val="center"/>
          </w:tcPr>
          <w:p w:rsidR="006A6381" w:rsidRPr="00970BFF" w:rsidRDefault="006A6381" w:rsidP="00FB16B7">
            <w:pPr>
              <w:jc w:val="center"/>
              <w:rPr>
                <w:szCs w:val="26"/>
              </w:rPr>
            </w:pPr>
            <w:r>
              <w:rPr>
                <w:szCs w:val="26"/>
              </w:rPr>
              <w:t>1221.84000</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szCs w:val="26"/>
              </w:rPr>
            </w:pPr>
            <w:r>
              <w:rPr>
                <w:szCs w:val="26"/>
              </w:rPr>
              <w:t>Насосні станцiї, резервуари</w:t>
            </w:r>
          </w:p>
        </w:tc>
        <w:tc>
          <w:tcPr>
            <w:tcW w:w="1526" w:type="dxa"/>
            <w:vAlign w:val="center"/>
          </w:tcPr>
          <w:p w:rsidR="006A6381" w:rsidRPr="00970BFF" w:rsidRDefault="006A6381" w:rsidP="00FB16B7">
            <w:pPr>
              <w:jc w:val="center"/>
              <w:rPr>
                <w:sz w:val="20"/>
                <w:szCs w:val="26"/>
              </w:rPr>
            </w:pPr>
            <w:r>
              <w:rPr>
                <w:sz w:val="20"/>
                <w:szCs w:val="26"/>
              </w:rPr>
              <w:t>тис.м3/добу</w:t>
            </w:r>
          </w:p>
        </w:tc>
        <w:tc>
          <w:tcPr>
            <w:tcW w:w="1560" w:type="dxa"/>
            <w:vAlign w:val="center"/>
          </w:tcPr>
          <w:p w:rsidR="006A6381" w:rsidRPr="00970BFF" w:rsidRDefault="006A6381" w:rsidP="00FB16B7">
            <w:pPr>
              <w:jc w:val="center"/>
              <w:rPr>
                <w:szCs w:val="26"/>
              </w:rPr>
            </w:pPr>
            <w:r>
              <w:rPr>
                <w:szCs w:val="26"/>
              </w:rPr>
              <w:t>0.2</w:t>
            </w:r>
          </w:p>
        </w:tc>
        <w:tc>
          <w:tcPr>
            <w:tcW w:w="1701" w:type="dxa"/>
            <w:vAlign w:val="center"/>
          </w:tcPr>
          <w:p w:rsidR="006A6381" w:rsidRPr="00970BFF" w:rsidRDefault="006A6381" w:rsidP="00FB16B7">
            <w:pPr>
              <w:jc w:val="center"/>
              <w:rPr>
                <w:szCs w:val="26"/>
              </w:rPr>
            </w:pPr>
            <w:r>
              <w:rPr>
                <w:szCs w:val="26"/>
              </w:rPr>
              <w:t>853.65888</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b/>
                <w:szCs w:val="26"/>
              </w:rPr>
            </w:pPr>
            <w:r>
              <w:rPr>
                <w:b/>
                <w:szCs w:val="26"/>
              </w:rPr>
              <w:t>Каналiзацiя</w:t>
            </w:r>
          </w:p>
        </w:tc>
        <w:tc>
          <w:tcPr>
            <w:tcW w:w="1526" w:type="dxa"/>
            <w:vAlign w:val="center"/>
          </w:tcPr>
          <w:p w:rsidR="006A6381" w:rsidRPr="00970BFF" w:rsidRDefault="006A6381" w:rsidP="00FB16B7">
            <w:pPr>
              <w:jc w:val="center"/>
              <w:rPr>
                <w:szCs w:val="26"/>
              </w:rPr>
            </w:pPr>
          </w:p>
        </w:tc>
        <w:tc>
          <w:tcPr>
            <w:tcW w:w="1560" w:type="dxa"/>
            <w:vAlign w:val="center"/>
          </w:tcPr>
          <w:p w:rsidR="006A6381" w:rsidRPr="00970BFF" w:rsidRDefault="006A6381" w:rsidP="00FB16B7">
            <w:pPr>
              <w:jc w:val="center"/>
              <w:rPr>
                <w:szCs w:val="26"/>
              </w:rPr>
            </w:pPr>
          </w:p>
        </w:tc>
        <w:tc>
          <w:tcPr>
            <w:tcW w:w="1701" w:type="dxa"/>
            <w:vAlign w:val="center"/>
          </w:tcPr>
          <w:p w:rsidR="006A6381" w:rsidRPr="00970BFF" w:rsidRDefault="006A6381" w:rsidP="00FB16B7">
            <w:pPr>
              <w:jc w:val="center"/>
              <w:rPr>
                <w:b/>
                <w:szCs w:val="26"/>
              </w:rPr>
            </w:pPr>
            <w:r>
              <w:rPr>
                <w:b/>
                <w:szCs w:val="26"/>
              </w:rPr>
              <w:t>338.85696</w:t>
            </w:r>
          </w:p>
        </w:tc>
        <w:tc>
          <w:tcPr>
            <w:tcW w:w="992" w:type="dxa"/>
            <w:vAlign w:val="center"/>
          </w:tcPr>
          <w:p w:rsidR="006A6381" w:rsidRPr="00970BFF" w:rsidRDefault="006A6381" w:rsidP="00FB16B7">
            <w:pPr>
              <w:jc w:val="center"/>
              <w:rPr>
                <w:b/>
                <w:szCs w:val="26"/>
              </w:rPr>
            </w:pPr>
            <w:r>
              <w:rPr>
                <w:b/>
                <w:szCs w:val="26"/>
              </w:rPr>
              <w:t>0.5</w:t>
            </w:r>
          </w:p>
        </w:tc>
      </w:tr>
      <w:tr w:rsidR="006A6381" w:rsidRPr="00970BFF" w:rsidTr="00FB16B7">
        <w:tc>
          <w:tcPr>
            <w:tcW w:w="3685" w:type="dxa"/>
          </w:tcPr>
          <w:p w:rsidR="006A6381" w:rsidRPr="00970BFF" w:rsidRDefault="006A6381" w:rsidP="00E558B0">
            <w:pPr>
              <w:rPr>
                <w:szCs w:val="26"/>
              </w:rPr>
            </w:pPr>
            <w:r>
              <w:rPr>
                <w:szCs w:val="26"/>
              </w:rPr>
              <w:t>Очиснi споруди з біологічною очисткою</w:t>
            </w:r>
          </w:p>
        </w:tc>
        <w:tc>
          <w:tcPr>
            <w:tcW w:w="1526" w:type="dxa"/>
            <w:vAlign w:val="center"/>
          </w:tcPr>
          <w:p w:rsidR="006A6381" w:rsidRPr="00970BFF" w:rsidRDefault="006A6381" w:rsidP="00FB16B7">
            <w:pPr>
              <w:jc w:val="center"/>
              <w:rPr>
                <w:sz w:val="20"/>
                <w:szCs w:val="26"/>
              </w:rPr>
            </w:pPr>
            <w:r>
              <w:rPr>
                <w:sz w:val="20"/>
                <w:szCs w:val="26"/>
              </w:rPr>
              <w:t>тис.м3/добу</w:t>
            </w:r>
          </w:p>
        </w:tc>
        <w:tc>
          <w:tcPr>
            <w:tcW w:w="1560" w:type="dxa"/>
            <w:vAlign w:val="center"/>
          </w:tcPr>
          <w:p w:rsidR="006A6381" w:rsidRPr="00970BFF" w:rsidRDefault="006A6381" w:rsidP="00FB16B7">
            <w:pPr>
              <w:jc w:val="center"/>
              <w:rPr>
                <w:szCs w:val="26"/>
              </w:rPr>
            </w:pPr>
            <w:r>
              <w:rPr>
                <w:szCs w:val="26"/>
              </w:rPr>
              <w:t>0.2</w:t>
            </w:r>
          </w:p>
        </w:tc>
        <w:tc>
          <w:tcPr>
            <w:tcW w:w="1701" w:type="dxa"/>
            <w:vAlign w:val="center"/>
          </w:tcPr>
          <w:p w:rsidR="006A6381" w:rsidRPr="00970BFF" w:rsidRDefault="006A6381" w:rsidP="00FB16B7">
            <w:pPr>
              <w:jc w:val="center"/>
              <w:rPr>
                <w:szCs w:val="26"/>
              </w:rPr>
            </w:pPr>
            <w:r>
              <w:rPr>
                <w:szCs w:val="26"/>
              </w:rPr>
              <w:t>338.85696</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b/>
                <w:szCs w:val="26"/>
              </w:rPr>
            </w:pPr>
            <w:r>
              <w:rPr>
                <w:b/>
                <w:szCs w:val="26"/>
              </w:rPr>
              <w:t>Газопостачання</w:t>
            </w:r>
          </w:p>
        </w:tc>
        <w:tc>
          <w:tcPr>
            <w:tcW w:w="1526" w:type="dxa"/>
            <w:vAlign w:val="center"/>
          </w:tcPr>
          <w:p w:rsidR="006A6381" w:rsidRPr="00970BFF" w:rsidRDefault="006A6381" w:rsidP="00FB16B7">
            <w:pPr>
              <w:jc w:val="center"/>
              <w:rPr>
                <w:szCs w:val="26"/>
              </w:rPr>
            </w:pPr>
          </w:p>
        </w:tc>
        <w:tc>
          <w:tcPr>
            <w:tcW w:w="1560" w:type="dxa"/>
            <w:vAlign w:val="center"/>
          </w:tcPr>
          <w:p w:rsidR="006A6381" w:rsidRPr="00970BFF" w:rsidRDefault="006A6381" w:rsidP="00FB16B7">
            <w:pPr>
              <w:jc w:val="center"/>
              <w:rPr>
                <w:szCs w:val="26"/>
              </w:rPr>
            </w:pPr>
          </w:p>
        </w:tc>
        <w:tc>
          <w:tcPr>
            <w:tcW w:w="1701" w:type="dxa"/>
            <w:vAlign w:val="center"/>
          </w:tcPr>
          <w:p w:rsidR="006A6381" w:rsidRPr="00970BFF" w:rsidRDefault="006A6381" w:rsidP="00FB16B7">
            <w:pPr>
              <w:jc w:val="center"/>
              <w:rPr>
                <w:b/>
                <w:szCs w:val="26"/>
              </w:rPr>
            </w:pPr>
            <w:r>
              <w:rPr>
                <w:b/>
                <w:szCs w:val="26"/>
              </w:rPr>
              <w:t>9579.22560</w:t>
            </w:r>
          </w:p>
        </w:tc>
        <w:tc>
          <w:tcPr>
            <w:tcW w:w="992" w:type="dxa"/>
            <w:vAlign w:val="center"/>
          </w:tcPr>
          <w:p w:rsidR="006A6381" w:rsidRPr="00970BFF" w:rsidRDefault="006A6381" w:rsidP="00FB16B7">
            <w:pPr>
              <w:jc w:val="center"/>
              <w:rPr>
                <w:b/>
                <w:szCs w:val="26"/>
              </w:rPr>
            </w:pPr>
            <w:r>
              <w:rPr>
                <w:b/>
                <w:szCs w:val="26"/>
              </w:rPr>
              <w:t>15.0</w:t>
            </w:r>
          </w:p>
        </w:tc>
      </w:tr>
      <w:tr w:rsidR="006A6381" w:rsidRPr="00970BFF" w:rsidTr="00FB16B7">
        <w:tc>
          <w:tcPr>
            <w:tcW w:w="3685" w:type="dxa"/>
          </w:tcPr>
          <w:p w:rsidR="006A6381" w:rsidRPr="00970BFF" w:rsidRDefault="006A6381" w:rsidP="00E558B0">
            <w:pPr>
              <w:rPr>
                <w:szCs w:val="26"/>
              </w:rPr>
            </w:pPr>
            <w:r>
              <w:rPr>
                <w:szCs w:val="26"/>
              </w:rPr>
              <w:t>Iнженернi мережi(100mm)</w:t>
            </w:r>
          </w:p>
        </w:tc>
        <w:tc>
          <w:tcPr>
            <w:tcW w:w="1526" w:type="dxa"/>
            <w:vAlign w:val="center"/>
          </w:tcPr>
          <w:p w:rsidR="006A6381" w:rsidRPr="00970BFF" w:rsidRDefault="006A6381" w:rsidP="00FB16B7">
            <w:pPr>
              <w:jc w:val="center"/>
              <w:rPr>
                <w:sz w:val="20"/>
                <w:szCs w:val="26"/>
              </w:rPr>
            </w:pPr>
            <w:r>
              <w:rPr>
                <w:sz w:val="20"/>
                <w:szCs w:val="26"/>
              </w:rPr>
              <w:t>км</w:t>
            </w:r>
          </w:p>
        </w:tc>
        <w:tc>
          <w:tcPr>
            <w:tcW w:w="1560" w:type="dxa"/>
            <w:vAlign w:val="center"/>
          </w:tcPr>
          <w:p w:rsidR="006A6381" w:rsidRPr="00970BFF" w:rsidRDefault="006A6381" w:rsidP="00FB16B7">
            <w:pPr>
              <w:jc w:val="center"/>
              <w:rPr>
                <w:szCs w:val="26"/>
              </w:rPr>
            </w:pPr>
            <w:r>
              <w:rPr>
                <w:szCs w:val="26"/>
              </w:rPr>
              <w:t>26</w:t>
            </w:r>
          </w:p>
        </w:tc>
        <w:tc>
          <w:tcPr>
            <w:tcW w:w="1701" w:type="dxa"/>
            <w:vAlign w:val="center"/>
          </w:tcPr>
          <w:p w:rsidR="006A6381" w:rsidRPr="00970BFF" w:rsidRDefault="006A6381" w:rsidP="00FB16B7">
            <w:pPr>
              <w:jc w:val="center"/>
              <w:rPr>
                <w:szCs w:val="26"/>
              </w:rPr>
            </w:pPr>
            <w:r>
              <w:rPr>
                <w:szCs w:val="26"/>
              </w:rPr>
              <w:t>6777.13920</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szCs w:val="26"/>
              </w:rPr>
            </w:pPr>
            <w:r>
              <w:rPr>
                <w:szCs w:val="26"/>
              </w:rPr>
              <w:t>Газорегуляторні пункти</w:t>
            </w:r>
          </w:p>
        </w:tc>
        <w:tc>
          <w:tcPr>
            <w:tcW w:w="1526" w:type="dxa"/>
            <w:vAlign w:val="center"/>
          </w:tcPr>
          <w:p w:rsidR="006A6381" w:rsidRPr="00970BFF" w:rsidRDefault="006A6381" w:rsidP="00FB16B7">
            <w:pPr>
              <w:jc w:val="center"/>
              <w:rPr>
                <w:sz w:val="20"/>
                <w:szCs w:val="26"/>
              </w:rPr>
            </w:pPr>
            <w:r>
              <w:rPr>
                <w:sz w:val="20"/>
                <w:szCs w:val="26"/>
              </w:rPr>
              <w:t>об'єкт</w:t>
            </w:r>
          </w:p>
        </w:tc>
        <w:tc>
          <w:tcPr>
            <w:tcW w:w="1560" w:type="dxa"/>
            <w:vAlign w:val="center"/>
          </w:tcPr>
          <w:p w:rsidR="006A6381" w:rsidRPr="00970BFF" w:rsidRDefault="006A6381" w:rsidP="00FB16B7">
            <w:pPr>
              <w:jc w:val="center"/>
              <w:rPr>
                <w:szCs w:val="26"/>
              </w:rPr>
            </w:pPr>
            <w:r>
              <w:rPr>
                <w:szCs w:val="26"/>
              </w:rPr>
              <w:t>1</w:t>
            </w:r>
          </w:p>
        </w:tc>
        <w:tc>
          <w:tcPr>
            <w:tcW w:w="1701" w:type="dxa"/>
            <w:vAlign w:val="center"/>
          </w:tcPr>
          <w:p w:rsidR="006A6381" w:rsidRPr="00970BFF" w:rsidRDefault="006A6381" w:rsidP="00FB16B7">
            <w:pPr>
              <w:jc w:val="center"/>
              <w:rPr>
                <w:szCs w:val="26"/>
              </w:rPr>
            </w:pPr>
            <w:r>
              <w:rPr>
                <w:szCs w:val="26"/>
              </w:rPr>
              <w:t>586.48320</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szCs w:val="26"/>
              </w:rPr>
            </w:pPr>
            <w:r>
              <w:rPr>
                <w:szCs w:val="26"/>
              </w:rPr>
              <w:t>ШРП</w:t>
            </w:r>
          </w:p>
        </w:tc>
        <w:tc>
          <w:tcPr>
            <w:tcW w:w="1526" w:type="dxa"/>
            <w:vAlign w:val="center"/>
          </w:tcPr>
          <w:p w:rsidR="006A6381" w:rsidRPr="00970BFF" w:rsidRDefault="006A6381" w:rsidP="00FB16B7">
            <w:pPr>
              <w:jc w:val="center"/>
              <w:rPr>
                <w:sz w:val="20"/>
                <w:szCs w:val="26"/>
              </w:rPr>
            </w:pPr>
            <w:r>
              <w:rPr>
                <w:sz w:val="20"/>
                <w:szCs w:val="26"/>
              </w:rPr>
              <w:t>об'єкт</w:t>
            </w:r>
          </w:p>
        </w:tc>
        <w:tc>
          <w:tcPr>
            <w:tcW w:w="1560" w:type="dxa"/>
            <w:vAlign w:val="center"/>
          </w:tcPr>
          <w:p w:rsidR="006A6381" w:rsidRPr="00970BFF" w:rsidRDefault="006A6381" w:rsidP="00FB16B7">
            <w:pPr>
              <w:jc w:val="center"/>
              <w:rPr>
                <w:szCs w:val="26"/>
              </w:rPr>
            </w:pPr>
            <w:r>
              <w:rPr>
                <w:szCs w:val="26"/>
              </w:rPr>
              <w:t>4</w:t>
            </w:r>
          </w:p>
        </w:tc>
        <w:tc>
          <w:tcPr>
            <w:tcW w:w="1701" w:type="dxa"/>
            <w:vAlign w:val="center"/>
          </w:tcPr>
          <w:p w:rsidR="006A6381" w:rsidRPr="00970BFF" w:rsidRDefault="006A6381" w:rsidP="00FB16B7">
            <w:pPr>
              <w:jc w:val="center"/>
              <w:rPr>
                <w:szCs w:val="26"/>
              </w:rPr>
            </w:pPr>
            <w:r>
              <w:rPr>
                <w:szCs w:val="26"/>
              </w:rPr>
              <w:t>2215.60320</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b/>
                <w:szCs w:val="26"/>
              </w:rPr>
            </w:pPr>
            <w:r>
              <w:rPr>
                <w:b/>
                <w:szCs w:val="26"/>
              </w:rPr>
              <w:t>Електропостачання</w:t>
            </w:r>
          </w:p>
        </w:tc>
        <w:tc>
          <w:tcPr>
            <w:tcW w:w="1526" w:type="dxa"/>
            <w:vAlign w:val="center"/>
          </w:tcPr>
          <w:p w:rsidR="006A6381" w:rsidRPr="00970BFF" w:rsidRDefault="006A6381" w:rsidP="00FB16B7">
            <w:pPr>
              <w:jc w:val="center"/>
              <w:rPr>
                <w:szCs w:val="26"/>
              </w:rPr>
            </w:pPr>
          </w:p>
        </w:tc>
        <w:tc>
          <w:tcPr>
            <w:tcW w:w="1560" w:type="dxa"/>
            <w:vAlign w:val="center"/>
          </w:tcPr>
          <w:p w:rsidR="006A6381" w:rsidRPr="00970BFF" w:rsidRDefault="006A6381" w:rsidP="00FB16B7">
            <w:pPr>
              <w:jc w:val="center"/>
              <w:rPr>
                <w:szCs w:val="26"/>
              </w:rPr>
            </w:pPr>
          </w:p>
        </w:tc>
        <w:tc>
          <w:tcPr>
            <w:tcW w:w="1701" w:type="dxa"/>
            <w:vAlign w:val="center"/>
          </w:tcPr>
          <w:p w:rsidR="006A6381" w:rsidRPr="00970BFF" w:rsidRDefault="006A6381" w:rsidP="00FB16B7">
            <w:pPr>
              <w:jc w:val="center"/>
              <w:rPr>
                <w:b/>
                <w:szCs w:val="26"/>
              </w:rPr>
            </w:pPr>
            <w:r>
              <w:rPr>
                <w:b/>
                <w:szCs w:val="26"/>
              </w:rPr>
              <w:t>5207.05843</w:t>
            </w:r>
          </w:p>
        </w:tc>
        <w:tc>
          <w:tcPr>
            <w:tcW w:w="992" w:type="dxa"/>
            <w:vAlign w:val="center"/>
          </w:tcPr>
          <w:p w:rsidR="006A6381" w:rsidRPr="00970BFF" w:rsidRDefault="006A6381" w:rsidP="00FB16B7">
            <w:pPr>
              <w:jc w:val="center"/>
              <w:rPr>
                <w:b/>
                <w:szCs w:val="26"/>
              </w:rPr>
            </w:pPr>
            <w:r>
              <w:rPr>
                <w:b/>
                <w:szCs w:val="26"/>
              </w:rPr>
              <w:t>8.1</w:t>
            </w:r>
          </w:p>
        </w:tc>
      </w:tr>
      <w:tr w:rsidR="006A6381" w:rsidRPr="00970BFF" w:rsidTr="00FB16B7">
        <w:tc>
          <w:tcPr>
            <w:tcW w:w="3685" w:type="dxa"/>
          </w:tcPr>
          <w:p w:rsidR="006A6381" w:rsidRPr="00970BFF" w:rsidRDefault="006A6381" w:rsidP="00E558B0">
            <w:pPr>
              <w:rPr>
                <w:szCs w:val="26"/>
              </w:rPr>
            </w:pPr>
            <w:r>
              <w:rPr>
                <w:szCs w:val="26"/>
              </w:rPr>
              <w:t>ЛЕП повiтряна</w:t>
            </w:r>
          </w:p>
        </w:tc>
        <w:tc>
          <w:tcPr>
            <w:tcW w:w="1526" w:type="dxa"/>
            <w:vAlign w:val="center"/>
          </w:tcPr>
          <w:p w:rsidR="006A6381" w:rsidRPr="00970BFF" w:rsidRDefault="006A6381" w:rsidP="00FB16B7">
            <w:pPr>
              <w:jc w:val="center"/>
              <w:rPr>
                <w:sz w:val="20"/>
                <w:szCs w:val="26"/>
              </w:rPr>
            </w:pPr>
            <w:r>
              <w:rPr>
                <w:sz w:val="20"/>
                <w:szCs w:val="26"/>
              </w:rPr>
              <w:t>км</w:t>
            </w:r>
          </w:p>
        </w:tc>
        <w:tc>
          <w:tcPr>
            <w:tcW w:w="1560" w:type="dxa"/>
            <w:vAlign w:val="center"/>
          </w:tcPr>
          <w:p w:rsidR="006A6381" w:rsidRPr="00970BFF" w:rsidRDefault="006A6381" w:rsidP="00FB16B7">
            <w:pPr>
              <w:jc w:val="center"/>
              <w:rPr>
                <w:szCs w:val="26"/>
              </w:rPr>
            </w:pPr>
            <w:r>
              <w:rPr>
                <w:szCs w:val="26"/>
              </w:rPr>
              <w:t>15.16</w:t>
            </w:r>
          </w:p>
        </w:tc>
        <w:tc>
          <w:tcPr>
            <w:tcW w:w="1701" w:type="dxa"/>
            <w:vAlign w:val="center"/>
          </w:tcPr>
          <w:p w:rsidR="006A6381" w:rsidRPr="00970BFF" w:rsidRDefault="006A6381" w:rsidP="00FB16B7">
            <w:pPr>
              <w:jc w:val="center"/>
              <w:rPr>
                <w:szCs w:val="26"/>
              </w:rPr>
            </w:pPr>
            <w:r>
              <w:rPr>
                <w:szCs w:val="26"/>
              </w:rPr>
              <w:t>2074.58657</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szCs w:val="26"/>
              </w:rPr>
            </w:pPr>
            <w:r>
              <w:rPr>
                <w:szCs w:val="26"/>
              </w:rPr>
              <w:t>ТП комплектна</w:t>
            </w:r>
          </w:p>
        </w:tc>
        <w:tc>
          <w:tcPr>
            <w:tcW w:w="1526" w:type="dxa"/>
            <w:vAlign w:val="center"/>
          </w:tcPr>
          <w:p w:rsidR="006A6381" w:rsidRPr="00970BFF" w:rsidRDefault="006A6381" w:rsidP="00FB16B7">
            <w:pPr>
              <w:jc w:val="center"/>
              <w:rPr>
                <w:sz w:val="20"/>
                <w:szCs w:val="26"/>
              </w:rPr>
            </w:pPr>
            <w:r>
              <w:rPr>
                <w:sz w:val="20"/>
                <w:szCs w:val="26"/>
              </w:rPr>
              <w:t>одиниця</w:t>
            </w:r>
          </w:p>
        </w:tc>
        <w:tc>
          <w:tcPr>
            <w:tcW w:w="1560" w:type="dxa"/>
            <w:vAlign w:val="center"/>
          </w:tcPr>
          <w:p w:rsidR="006A6381" w:rsidRPr="00970BFF" w:rsidRDefault="006A6381" w:rsidP="00FB16B7">
            <w:pPr>
              <w:jc w:val="center"/>
              <w:rPr>
                <w:szCs w:val="26"/>
              </w:rPr>
            </w:pPr>
            <w:r>
              <w:rPr>
                <w:szCs w:val="26"/>
              </w:rPr>
              <w:t>19</w:t>
            </w:r>
          </w:p>
        </w:tc>
        <w:tc>
          <w:tcPr>
            <w:tcW w:w="1701" w:type="dxa"/>
            <w:vAlign w:val="center"/>
          </w:tcPr>
          <w:p w:rsidR="006A6381" w:rsidRPr="00970BFF" w:rsidRDefault="006A6381" w:rsidP="00FB16B7">
            <w:pPr>
              <w:jc w:val="center"/>
              <w:rPr>
                <w:szCs w:val="26"/>
              </w:rPr>
            </w:pPr>
            <w:r>
              <w:rPr>
                <w:szCs w:val="26"/>
              </w:rPr>
              <w:t>3132.47186</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b/>
                <w:szCs w:val="26"/>
              </w:rPr>
            </w:pPr>
            <w:r>
              <w:rPr>
                <w:b/>
                <w:szCs w:val="26"/>
              </w:rPr>
              <w:t>Телекомунiкацiї та зв'язок</w:t>
            </w:r>
          </w:p>
        </w:tc>
        <w:tc>
          <w:tcPr>
            <w:tcW w:w="1526" w:type="dxa"/>
            <w:vAlign w:val="center"/>
          </w:tcPr>
          <w:p w:rsidR="006A6381" w:rsidRPr="00970BFF" w:rsidRDefault="006A6381" w:rsidP="00FB16B7">
            <w:pPr>
              <w:jc w:val="center"/>
              <w:rPr>
                <w:szCs w:val="26"/>
              </w:rPr>
            </w:pPr>
          </w:p>
        </w:tc>
        <w:tc>
          <w:tcPr>
            <w:tcW w:w="1560" w:type="dxa"/>
            <w:vAlign w:val="center"/>
          </w:tcPr>
          <w:p w:rsidR="006A6381" w:rsidRPr="00970BFF" w:rsidRDefault="006A6381" w:rsidP="00FB16B7">
            <w:pPr>
              <w:jc w:val="center"/>
              <w:rPr>
                <w:szCs w:val="26"/>
              </w:rPr>
            </w:pPr>
          </w:p>
        </w:tc>
        <w:tc>
          <w:tcPr>
            <w:tcW w:w="1701" w:type="dxa"/>
            <w:vAlign w:val="center"/>
          </w:tcPr>
          <w:p w:rsidR="006A6381" w:rsidRPr="00970BFF" w:rsidRDefault="006A6381" w:rsidP="00FB16B7">
            <w:pPr>
              <w:jc w:val="center"/>
              <w:rPr>
                <w:b/>
                <w:szCs w:val="26"/>
              </w:rPr>
            </w:pPr>
            <w:r>
              <w:rPr>
                <w:b/>
                <w:szCs w:val="26"/>
              </w:rPr>
              <w:t>870.79890</w:t>
            </w:r>
          </w:p>
        </w:tc>
        <w:tc>
          <w:tcPr>
            <w:tcW w:w="992" w:type="dxa"/>
            <w:vAlign w:val="center"/>
          </w:tcPr>
          <w:p w:rsidR="006A6381" w:rsidRPr="00970BFF" w:rsidRDefault="006A6381" w:rsidP="00FB16B7">
            <w:pPr>
              <w:jc w:val="center"/>
              <w:rPr>
                <w:b/>
                <w:szCs w:val="26"/>
              </w:rPr>
            </w:pPr>
            <w:r>
              <w:rPr>
                <w:b/>
                <w:szCs w:val="26"/>
              </w:rPr>
              <w:t>1.4</w:t>
            </w:r>
          </w:p>
        </w:tc>
      </w:tr>
      <w:tr w:rsidR="006A6381" w:rsidRPr="00970BFF" w:rsidTr="00FB16B7">
        <w:tc>
          <w:tcPr>
            <w:tcW w:w="3685" w:type="dxa"/>
          </w:tcPr>
          <w:p w:rsidR="006A6381" w:rsidRPr="00970BFF" w:rsidRDefault="006A6381" w:rsidP="00E558B0">
            <w:pPr>
              <w:rPr>
                <w:szCs w:val="26"/>
              </w:rPr>
            </w:pPr>
            <w:r>
              <w:rPr>
                <w:szCs w:val="26"/>
              </w:rPr>
              <w:t>Телефоннi iнженернi мережi</w:t>
            </w:r>
          </w:p>
        </w:tc>
        <w:tc>
          <w:tcPr>
            <w:tcW w:w="1526" w:type="dxa"/>
            <w:vAlign w:val="center"/>
          </w:tcPr>
          <w:p w:rsidR="006A6381" w:rsidRPr="00970BFF" w:rsidRDefault="006A6381" w:rsidP="00FB16B7">
            <w:pPr>
              <w:jc w:val="center"/>
              <w:rPr>
                <w:sz w:val="20"/>
                <w:szCs w:val="26"/>
              </w:rPr>
            </w:pPr>
            <w:r>
              <w:rPr>
                <w:sz w:val="20"/>
                <w:szCs w:val="26"/>
              </w:rPr>
              <w:t>км</w:t>
            </w:r>
          </w:p>
        </w:tc>
        <w:tc>
          <w:tcPr>
            <w:tcW w:w="1560" w:type="dxa"/>
            <w:vAlign w:val="center"/>
          </w:tcPr>
          <w:p w:rsidR="006A6381" w:rsidRPr="00970BFF" w:rsidRDefault="006A6381" w:rsidP="00FB16B7">
            <w:pPr>
              <w:jc w:val="center"/>
              <w:rPr>
                <w:szCs w:val="26"/>
              </w:rPr>
            </w:pPr>
            <w:r>
              <w:rPr>
                <w:szCs w:val="26"/>
              </w:rPr>
              <w:t>9.8</w:t>
            </w:r>
          </w:p>
        </w:tc>
        <w:tc>
          <w:tcPr>
            <w:tcW w:w="1701" w:type="dxa"/>
            <w:vAlign w:val="center"/>
          </w:tcPr>
          <w:p w:rsidR="006A6381" w:rsidRPr="00970BFF" w:rsidRDefault="006A6381" w:rsidP="00FB16B7">
            <w:pPr>
              <w:jc w:val="center"/>
              <w:rPr>
                <w:szCs w:val="26"/>
              </w:rPr>
            </w:pPr>
            <w:r>
              <w:rPr>
                <w:szCs w:val="26"/>
              </w:rPr>
              <w:t>252.25298</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szCs w:val="26"/>
              </w:rPr>
            </w:pPr>
            <w:r>
              <w:rPr>
                <w:szCs w:val="26"/>
              </w:rPr>
              <w:t>АТС (без витрат на обладнання)</w:t>
            </w:r>
          </w:p>
        </w:tc>
        <w:tc>
          <w:tcPr>
            <w:tcW w:w="1526" w:type="dxa"/>
            <w:vAlign w:val="center"/>
          </w:tcPr>
          <w:p w:rsidR="006A6381" w:rsidRPr="00970BFF" w:rsidRDefault="006A6381" w:rsidP="00FB16B7">
            <w:pPr>
              <w:jc w:val="center"/>
              <w:rPr>
                <w:sz w:val="20"/>
                <w:szCs w:val="26"/>
              </w:rPr>
            </w:pPr>
            <w:r>
              <w:rPr>
                <w:sz w:val="20"/>
                <w:szCs w:val="26"/>
              </w:rPr>
              <w:t>номер</w:t>
            </w:r>
          </w:p>
        </w:tc>
        <w:tc>
          <w:tcPr>
            <w:tcW w:w="1560" w:type="dxa"/>
            <w:vAlign w:val="center"/>
          </w:tcPr>
          <w:p w:rsidR="006A6381" w:rsidRPr="00970BFF" w:rsidRDefault="006A6381" w:rsidP="00FB16B7">
            <w:pPr>
              <w:jc w:val="center"/>
              <w:rPr>
                <w:szCs w:val="26"/>
              </w:rPr>
            </w:pPr>
            <w:r>
              <w:rPr>
                <w:szCs w:val="26"/>
              </w:rPr>
              <w:t>320</w:t>
            </w:r>
          </w:p>
        </w:tc>
        <w:tc>
          <w:tcPr>
            <w:tcW w:w="1701" w:type="dxa"/>
            <w:vAlign w:val="center"/>
          </w:tcPr>
          <w:p w:rsidR="006A6381" w:rsidRPr="00970BFF" w:rsidRDefault="006A6381" w:rsidP="00FB16B7">
            <w:pPr>
              <w:jc w:val="center"/>
              <w:rPr>
                <w:szCs w:val="26"/>
              </w:rPr>
            </w:pPr>
            <w:r>
              <w:rPr>
                <w:szCs w:val="26"/>
              </w:rPr>
              <w:t>594.30400</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szCs w:val="26"/>
              </w:rPr>
            </w:pPr>
            <w:r>
              <w:rPr>
                <w:szCs w:val="26"/>
              </w:rPr>
              <w:t>@АТС (окрема)</w:t>
            </w:r>
          </w:p>
        </w:tc>
        <w:tc>
          <w:tcPr>
            <w:tcW w:w="1526" w:type="dxa"/>
            <w:vAlign w:val="center"/>
          </w:tcPr>
          <w:p w:rsidR="006A6381" w:rsidRPr="00970BFF" w:rsidRDefault="006A6381" w:rsidP="00FB16B7">
            <w:pPr>
              <w:jc w:val="center"/>
              <w:rPr>
                <w:sz w:val="20"/>
                <w:szCs w:val="26"/>
              </w:rPr>
            </w:pPr>
            <w:r>
              <w:rPr>
                <w:sz w:val="20"/>
                <w:szCs w:val="26"/>
              </w:rPr>
              <w:t>одиниця</w:t>
            </w:r>
          </w:p>
        </w:tc>
        <w:tc>
          <w:tcPr>
            <w:tcW w:w="1560" w:type="dxa"/>
            <w:vAlign w:val="center"/>
          </w:tcPr>
          <w:p w:rsidR="006A6381" w:rsidRPr="00970BFF" w:rsidRDefault="006A6381" w:rsidP="00FB16B7">
            <w:pPr>
              <w:jc w:val="center"/>
              <w:rPr>
                <w:szCs w:val="26"/>
              </w:rPr>
            </w:pPr>
            <w:r>
              <w:rPr>
                <w:szCs w:val="26"/>
              </w:rPr>
              <w:t>1</w:t>
            </w:r>
          </w:p>
        </w:tc>
        <w:tc>
          <w:tcPr>
            <w:tcW w:w="1701" w:type="dxa"/>
            <w:vAlign w:val="center"/>
          </w:tcPr>
          <w:p w:rsidR="006A6381" w:rsidRPr="00970BFF" w:rsidRDefault="006A6381" w:rsidP="00FB16B7">
            <w:pPr>
              <w:jc w:val="center"/>
              <w:rPr>
                <w:szCs w:val="26"/>
              </w:rPr>
            </w:pPr>
            <w:r>
              <w:rPr>
                <w:szCs w:val="26"/>
              </w:rPr>
              <w:t>24.24192</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b/>
                <w:szCs w:val="26"/>
              </w:rPr>
            </w:pPr>
            <w:r>
              <w:rPr>
                <w:b/>
                <w:szCs w:val="26"/>
              </w:rPr>
              <w:t>Санiтарна очистка, озеленення</w:t>
            </w:r>
          </w:p>
        </w:tc>
        <w:tc>
          <w:tcPr>
            <w:tcW w:w="1526" w:type="dxa"/>
            <w:vAlign w:val="center"/>
          </w:tcPr>
          <w:p w:rsidR="006A6381" w:rsidRPr="00970BFF" w:rsidRDefault="006A6381" w:rsidP="00FB16B7">
            <w:pPr>
              <w:jc w:val="center"/>
              <w:rPr>
                <w:szCs w:val="26"/>
              </w:rPr>
            </w:pPr>
          </w:p>
        </w:tc>
        <w:tc>
          <w:tcPr>
            <w:tcW w:w="1560" w:type="dxa"/>
            <w:vAlign w:val="center"/>
          </w:tcPr>
          <w:p w:rsidR="006A6381" w:rsidRPr="00970BFF" w:rsidRDefault="006A6381" w:rsidP="00FB16B7">
            <w:pPr>
              <w:jc w:val="center"/>
              <w:rPr>
                <w:szCs w:val="26"/>
              </w:rPr>
            </w:pPr>
          </w:p>
        </w:tc>
        <w:tc>
          <w:tcPr>
            <w:tcW w:w="1701" w:type="dxa"/>
            <w:vAlign w:val="center"/>
          </w:tcPr>
          <w:p w:rsidR="006A6381" w:rsidRPr="00970BFF" w:rsidRDefault="006A6381" w:rsidP="00FB16B7">
            <w:pPr>
              <w:jc w:val="center"/>
              <w:rPr>
                <w:b/>
                <w:szCs w:val="26"/>
              </w:rPr>
            </w:pPr>
            <w:r>
              <w:rPr>
                <w:b/>
                <w:szCs w:val="26"/>
              </w:rPr>
              <w:t>5139.47440</w:t>
            </w:r>
          </w:p>
        </w:tc>
        <w:tc>
          <w:tcPr>
            <w:tcW w:w="992" w:type="dxa"/>
            <w:vAlign w:val="center"/>
          </w:tcPr>
          <w:p w:rsidR="006A6381" w:rsidRPr="00970BFF" w:rsidRDefault="006A6381" w:rsidP="00FB16B7">
            <w:pPr>
              <w:jc w:val="center"/>
              <w:rPr>
                <w:b/>
                <w:szCs w:val="26"/>
              </w:rPr>
            </w:pPr>
            <w:r>
              <w:rPr>
                <w:b/>
                <w:szCs w:val="26"/>
              </w:rPr>
              <w:t>8.0</w:t>
            </w:r>
          </w:p>
        </w:tc>
      </w:tr>
      <w:tr w:rsidR="006A6381" w:rsidRPr="00970BFF" w:rsidTr="00FB16B7">
        <w:tc>
          <w:tcPr>
            <w:tcW w:w="3685" w:type="dxa"/>
          </w:tcPr>
          <w:p w:rsidR="006A6381" w:rsidRPr="00970BFF" w:rsidRDefault="006A6381" w:rsidP="00E558B0">
            <w:pPr>
              <w:rPr>
                <w:szCs w:val="26"/>
              </w:rPr>
            </w:pPr>
            <w:r>
              <w:rPr>
                <w:szCs w:val="26"/>
              </w:rPr>
              <w:t>Сміттєзвалище</w:t>
            </w:r>
          </w:p>
        </w:tc>
        <w:tc>
          <w:tcPr>
            <w:tcW w:w="1526" w:type="dxa"/>
            <w:vAlign w:val="center"/>
          </w:tcPr>
          <w:p w:rsidR="006A6381" w:rsidRPr="00970BFF" w:rsidRDefault="006A6381" w:rsidP="00FB16B7">
            <w:pPr>
              <w:jc w:val="center"/>
              <w:rPr>
                <w:sz w:val="20"/>
                <w:szCs w:val="26"/>
              </w:rPr>
            </w:pPr>
            <w:r>
              <w:rPr>
                <w:sz w:val="20"/>
                <w:szCs w:val="26"/>
              </w:rPr>
              <w:t>тн вiдх.на рiк</w:t>
            </w:r>
          </w:p>
        </w:tc>
        <w:tc>
          <w:tcPr>
            <w:tcW w:w="1560" w:type="dxa"/>
            <w:vAlign w:val="center"/>
          </w:tcPr>
          <w:p w:rsidR="006A6381" w:rsidRPr="00970BFF" w:rsidRDefault="006A6381" w:rsidP="00FB16B7">
            <w:pPr>
              <w:jc w:val="center"/>
              <w:rPr>
                <w:szCs w:val="26"/>
              </w:rPr>
            </w:pPr>
            <w:r>
              <w:rPr>
                <w:szCs w:val="26"/>
              </w:rPr>
              <w:t>200</w:t>
            </w:r>
          </w:p>
        </w:tc>
        <w:tc>
          <w:tcPr>
            <w:tcW w:w="1701" w:type="dxa"/>
            <w:vAlign w:val="center"/>
          </w:tcPr>
          <w:p w:rsidR="006A6381" w:rsidRPr="00970BFF" w:rsidRDefault="006A6381" w:rsidP="00FB16B7">
            <w:pPr>
              <w:jc w:val="center"/>
              <w:rPr>
                <w:szCs w:val="26"/>
              </w:rPr>
            </w:pPr>
            <w:r>
              <w:rPr>
                <w:szCs w:val="26"/>
              </w:rPr>
              <w:t>130.33000</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szCs w:val="26"/>
              </w:rPr>
            </w:pPr>
            <w:r>
              <w:rPr>
                <w:szCs w:val="26"/>
              </w:rPr>
              <w:t>Кладовище</w:t>
            </w:r>
          </w:p>
        </w:tc>
        <w:tc>
          <w:tcPr>
            <w:tcW w:w="1526" w:type="dxa"/>
            <w:vAlign w:val="center"/>
          </w:tcPr>
          <w:p w:rsidR="006A6381" w:rsidRPr="00970BFF" w:rsidRDefault="006A6381" w:rsidP="00FB16B7">
            <w:pPr>
              <w:jc w:val="center"/>
              <w:rPr>
                <w:sz w:val="20"/>
                <w:szCs w:val="26"/>
              </w:rPr>
            </w:pPr>
            <w:r>
              <w:rPr>
                <w:sz w:val="20"/>
                <w:szCs w:val="26"/>
              </w:rPr>
              <w:t>га</w:t>
            </w:r>
          </w:p>
        </w:tc>
        <w:tc>
          <w:tcPr>
            <w:tcW w:w="1560" w:type="dxa"/>
            <w:vAlign w:val="center"/>
          </w:tcPr>
          <w:p w:rsidR="006A6381" w:rsidRPr="00970BFF" w:rsidRDefault="006A6381" w:rsidP="00FB16B7">
            <w:pPr>
              <w:jc w:val="center"/>
              <w:rPr>
                <w:szCs w:val="26"/>
              </w:rPr>
            </w:pPr>
            <w:r>
              <w:rPr>
                <w:szCs w:val="26"/>
              </w:rPr>
              <w:t>7.8</w:t>
            </w:r>
          </w:p>
        </w:tc>
        <w:tc>
          <w:tcPr>
            <w:tcW w:w="1701" w:type="dxa"/>
            <w:vAlign w:val="center"/>
          </w:tcPr>
          <w:p w:rsidR="006A6381" w:rsidRPr="00970BFF" w:rsidRDefault="006A6381" w:rsidP="00FB16B7">
            <w:pPr>
              <w:jc w:val="center"/>
              <w:rPr>
                <w:szCs w:val="26"/>
              </w:rPr>
            </w:pPr>
            <w:r>
              <w:rPr>
                <w:szCs w:val="26"/>
              </w:rPr>
              <w:t>5009.14440</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b/>
                <w:szCs w:val="26"/>
              </w:rPr>
            </w:pPr>
            <w:r>
              <w:rPr>
                <w:b/>
                <w:szCs w:val="26"/>
              </w:rPr>
              <w:t>Вулично-дорожня мережа</w:t>
            </w:r>
          </w:p>
        </w:tc>
        <w:tc>
          <w:tcPr>
            <w:tcW w:w="1526" w:type="dxa"/>
            <w:vAlign w:val="center"/>
          </w:tcPr>
          <w:p w:rsidR="006A6381" w:rsidRPr="00970BFF" w:rsidRDefault="006A6381" w:rsidP="00FB16B7">
            <w:pPr>
              <w:jc w:val="center"/>
              <w:rPr>
                <w:szCs w:val="26"/>
              </w:rPr>
            </w:pPr>
          </w:p>
        </w:tc>
        <w:tc>
          <w:tcPr>
            <w:tcW w:w="1560" w:type="dxa"/>
            <w:vAlign w:val="center"/>
          </w:tcPr>
          <w:p w:rsidR="006A6381" w:rsidRPr="00970BFF" w:rsidRDefault="006A6381" w:rsidP="00FB16B7">
            <w:pPr>
              <w:jc w:val="center"/>
              <w:rPr>
                <w:szCs w:val="26"/>
              </w:rPr>
            </w:pPr>
          </w:p>
        </w:tc>
        <w:tc>
          <w:tcPr>
            <w:tcW w:w="1701" w:type="dxa"/>
            <w:vAlign w:val="center"/>
          </w:tcPr>
          <w:p w:rsidR="006A6381" w:rsidRPr="00970BFF" w:rsidRDefault="006A6381" w:rsidP="00FB16B7">
            <w:pPr>
              <w:jc w:val="center"/>
              <w:rPr>
                <w:b/>
                <w:szCs w:val="26"/>
              </w:rPr>
            </w:pPr>
            <w:r>
              <w:rPr>
                <w:b/>
                <w:szCs w:val="26"/>
              </w:rPr>
              <w:t>40737.80400</w:t>
            </w:r>
          </w:p>
        </w:tc>
        <w:tc>
          <w:tcPr>
            <w:tcW w:w="992" w:type="dxa"/>
            <w:vAlign w:val="center"/>
          </w:tcPr>
          <w:p w:rsidR="006A6381" w:rsidRPr="00970BFF" w:rsidRDefault="006A6381" w:rsidP="00FB16B7">
            <w:pPr>
              <w:jc w:val="center"/>
              <w:rPr>
                <w:b/>
                <w:szCs w:val="26"/>
              </w:rPr>
            </w:pPr>
            <w:r>
              <w:rPr>
                <w:b/>
                <w:szCs w:val="26"/>
              </w:rPr>
              <w:t>63.7</w:t>
            </w:r>
          </w:p>
        </w:tc>
      </w:tr>
      <w:tr w:rsidR="006A6381" w:rsidRPr="00970BFF" w:rsidTr="00FB16B7">
        <w:tc>
          <w:tcPr>
            <w:tcW w:w="3685" w:type="dxa"/>
          </w:tcPr>
          <w:p w:rsidR="006A6381" w:rsidRPr="00970BFF" w:rsidRDefault="006A6381" w:rsidP="00E558B0">
            <w:pPr>
              <w:rPr>
                <w:szCs w:val="26"/>
              </w:rPr>
            </w:pPr>
            <w:r>
              <w:rPr>
                <w:szCs w:val="26"/>
              </w:rPr>
              <w:t>Вулицi (8м)</w:t>
            </w:r>
          </w:p>
        </w:tc>
        <w:tc>
          <w:tcPr>
            <w:tcW w:w="1526" w:type="dxa"/>
            <w:vAlign w:val="center"/>
          </w:tcPr>
          <w:p w:rsidR="006A6381" w:rsidRPr="00970BFF" w:rsidRDefault="006A6381" w:rsidP="00FB16B7">
            <w:pPr>
              <w:jc w:val="center"/>
              <w:rPr>
                <w:sz w:val="20"/>
                <w:szCs w:val="26"/>
              </w:rPr>
            </w:pPr>
            <w:r>
              <w:rPr>
                <w:sz w:val="20"/>
                <w:szCs w:val="26"/>
              </w:rPr>
              <w:t>км</w:t>
            </w:r>
          </w:p>
        </w:tc>
        <w:tc>
          <w:tcPr>
            <w:tcW w:w="1560" w:type="dxa"/>
            <w:vAlign w:val="center"/>
          </w:tcPr>
          <w:p w:rsidR="006A6381" w:rsidRPr="00970BFF" w:rsidRDefault="006A6381" w:rsidP="00FB16B7">
            <w:pPr>
              <w:jc w:val="center"/>
              <w:rPr>
                <w:szCs w:val="26"/>
              </w:rPr>
            </w:pPr>
            <w:r>
              <w:rPr>
                <w:szCs w:val="26"/>
              </w:rPr>
              <w:t>10.9</w:t>
            </w:r>
          </w:p>
        </w:tc>
        <w:tc>
          <w:tcPr>
            <w:tcW w:w="1701" w:type="dxa"/>
            <w:vAlign w:val="center"/>
          </w:tcPr>
          <w:p w:rsidR="006A6381" w:rsidRPr="00970BFF" w:rsidRDefault="006A6381" w:rsidP="00FB16B7">
            <w:pPr>
              <w:jc w:val="center"/>
              <w:rPr>
                <w:szCs w:val="26"/>
              </w:rPr>
            </w:pPr>
            <w:r>
              <w:rPr>
                <w:szCs w:val="26"/>
              </w:rPr>
              <w:t>15951.06000</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Pr>
          <w:p w:rsidR="006A6381" w:rsidRPr="00970BFF" w:rsidRDefault="006A6381" w:rsidP="00E558B0">
            <w:pPr>
              <w:rPr>
                <w:szCs w:val="26"/>
              </w:rPr>
            </w:pPr>
            <w:r>
              <w:rPr>
                <w:szCs w:val="26"/>
              </w:rPr>
              <w:t>Вулицi (10м)</w:t>
            </w:r>
          </w:p>
        </w:tc>
        <w:tc>
          <w:tcPr>
            <w:tcW w:w="1526" w:type="dxa"/>
            <w:vAlign w:val="center"/>
          </w:tcPr>
          <w:p w:rsidR="006A6381" w:rsidRPr="00970BFF" w:rsidRDefault="006A6381" w:rsidP="00FB16B7">
            <w:pPr>
              <w:jc w:val="center"/>
              <w:rPr>
                <w:sz w:val="20"/>
                <w:szCs w:val="26"/>
              </w:rPr>
            </w:pPr>
            <w:r>
              <w:rPr>
                <w:sz w:val="20"/>
                <w:szCs w:val="26"/>
              </w:rPr>
              <w:t>км</w:t>
            </w:r>
          </w:p>
        </w:tc>
        <w:tc>
          <w:tcPr>
            <w:tcW w:w="1560" w:type="dxa"/>
            <w:vAlign w:val="center"/>
          </w:tcPr>
          <w:p w:rsidR="006A6381" w:rsidRPr="00970BFF" w:rsidRDefault="006A6381" w:rsidP="00FB16B7">
            <w:pPr>
              <w:jc w:val="center"/>
              <w:rPr>
                <w:szCs w:val="26"/>
              </w:rPr>
            </w:pPr>
            <w:r>
              <w:rPr>
                <w:szCs w:val="26"/>
              </w:rPr>
              <w:t>10.3</w:t>
            </w:r>
          </w:p>
        </w:tc>
        <w:tc>
          <w:tcPr>
            <w:tcW w:w="1701" w:type="dxa"/>
            <w:vAlign w:val="center"/>
          </w:tcPr>
          <w:p w:rsidR="006A6381" w:rsidRPr="00970BFF" w:rsidRDefault="006A6381" w:rsidP="00FB16B7">
            <w:pPr>
              <w:jc w:val="center"/>
              <w:rPr>
                <w:szCs w:val="26"/>
              </w:rPr>
            </w:pPr>
            <w:r>
              <w:rPr>
                <w:szCs w:val="26"/>
              </w:rPr>
              <w:t>24786.74400</w:t>
            </w:r>
          </w:p>
        </w:tc>
        <w:tc>
          <w:tcPr>
            <w:tcW w:w="992" w:type="dxa"/>
            <w:vAlign w:val="center"/>
          </w:tcPr>
          <w:p w:rsidR="006A6381" w:rsidRPr="00970BFF" w:rsidRDefault="006A6381" w:rsidP="00FB16B7">
            <w:pPr>
              <w:jc w:val="center"/>
              <w:rPr>
                <w:szCs w:val="26"/>
              </w:rPr>
            </w:pPr>
          </w:p>
        </w:tc>
      </w:tr>
      <w:tr w:rsidR="006A6381" w:rsidRPr="00970BFF" w:rsidTr="00FB16B7">
        <w:tc>
          <w:tcPr>
            <w:tcW w:w="3685" w:type="dxa"/>
            <w:tcBorders>
              <w:bottom w:val="double" w:sz="6" w:space="0" w:color="auto"/>
            </w:tcBorders>
          </w:tcPr>
          <w:p w:rsidR="006A6381" w:rsidRPr="00970BFF" w:rsidRDefault="006A6381" w:rsidP="00E558B0">
            <w:pPr>
              <w:rPr>
                <w:b/>
                <w:szCs w:val="26"/>
              </w:rPr>
            </w:pPr>
            <w:r>
              <w:rPr>
                <w:b/>
                <w:szCs w:val="26"/>
              </w:rPr>
              <w:t>Разом</w:t>
            </w:r>
          </w:p>
        </w:tc>
        <w:tc>
          <w:tcPr>
            <w:tcW w:w="1526" w:type="dxa"/>
            <w:tcBorders>
              <w:bottom w:val="double" w:sz="6" w:space="0" w:color="auto"/>
            </w:tcBorders>
            <w:vAlign w:val="center"/>
          </w:tcPr>
          <w:p w:rsidR="006A6381" w:rsidRPr="00970BFF" w:rsidRDefault="006A6381" w:rsidP="00FB16B7">
            <w:pPr>
              <w:jc w:val="center"/>
              <w:rPr>
                <w:szCs w:val="26"/>
              </w:rPr>
            </w:pPr>
          </w:p>
        </w:tc>
        <w:tc>
          <w:tcPr>
            <w:tcW w:w="1560" w:type="dxa"/>
            <w:tcBorders>
              <w:bottom w:val="double" w:sz="6" w:space="0" w:color="auto"/>
            </w:tcBorders>
            <w:vAlign w:val="center"/>
          </w:tcPr>
          <w:p w:rsidR="006A6381" w:rsidRPr="00970BFF" w:rsidRDefault="006A6381" w:rsidP="00FB16B7">
            <w:pPr>
              <w:jc w:val="center"/>
              <w:rPr>
                <w:szCs w:val="26"/>
              </w:rPr>
            </w:pPr>
          </w:p>
        </w:tc>
        <w:tc>
          <w:tcPr>
            <w:tcW w:w="1701" w:type="dxa"/>
            <w:tcBorders>
              <w:bottom w:val="double" w:sz="6" w:space="0" w:color="auto"/>
            </w:tcBorders>
            <w:vAlign w:val="center"/>
          </w:tcPr>
          <w:p w:rsidR="006A6381" w:rsidRPr="00970BFF" w:rsidRDefault="006A6381" w:rsidP="00FB16B7">
            <w:pPr>
              <w:jc w:val="center"/>
              <w:rPr>
                <w:b/>
                <w:szCs w:val="26"/>
              </w:rPr>
            </w:pPr>
            <w:r>
              <w:rPr>
                <w:b/>
                <w:szCs w:val="26"/>
              </w:rPr>
              <w:t>63948.71717</w:t>
            </w:r>
          </w:p>
        </w:tc>
        <w:tc>
          <w:tcPr>
            <w:tcW w:w="992" w:type="dxa"/>
            <w:tcBorders>
              <w:bottom w:val="double" w:sz="6" w:space="0" w:color="auto"/>
            </w:tcBorders>
            <w:vAlign w:val="center"/>
          </w:tcPr>
          <w:p w:rsidR="006A6381" w:rsidRPr="00970BFF" w:rsidRDefault="006A6381" w:rsidP="00FB16B7">
            <w:pPr>
              <w:jc w:val="center"/>
              <w:rPr>
                <w:b/>
                <w:szCs w:val="26"/>
              </w:rPr>
            </w:pPr>
            <w:r>
              <w:rPr>
                <w:b/>
                <w:szCs w:val="26"/>
              </w:rPr>
              <w:t>100.0</w:t>
            </w:r>
          </w:p>
        </w:tc>
      </w:tr>
    </w:tbl>
    <w:p w:rsidR="006A6381" w:rsidRPr="001309A8" w:rsidRDefault="006A6381" w:rsidP="00065BC3">
      <w:pPr>
        <w:jc w:val="center"/>
        <w:rPr>
          <w:sz w:val="26"/>
          <w:szCs w:val="26"/>
        </w:rPr>
      </w:pPr>
    </w:p>
    <w:p w:rsidR="006A6381" w:rsidRPr="001309A8" w:rsidRDefault="006A6381" w:rsidP="00F64850">
      <w:pPr>
        <w:ind w:firstLine="709"/>
        <w:jc w:val="both"/>
        <w:rPr>
          <w:b/>
          <w:sz w:val="26"/>
          <w:szCs w:val="26"/>
        </w:rPr>
      </w:pPr>
      <w:r w:rsidRPr="001309A8">
        <w:rPr>
          <w:sz w:val="26"/>
          <w:szCs w:val="26"/>
        </w:rPr>
        <w:t>Базою для обчислення витрат на освоєння та облаштування в розрахунку на 1 м</w:t>
      </w:r>
      <w:r w:rsidRPr="001309A8">
        <w:rPr>
          <w:sz w:val="26"/>
          <w:szCs w:val="26"/>
          <w:vertAlign w:val="superscript"/>
        </w:rPr>
        <w:t>2</w:t>
      </w:r>
      <w:r w:rsidRPr="001309A8">
        <w:rPr>
          <w:sz w:val="26"/>
          <w:szCs w:val="26"/>
        </w:rPr>
        <w:t xml:space="preserve"> є оціночна територія, яка дорівнює площі забудованої території </w:t>
      </w:r>
      <w:r>
        <w:rPr>
          <w:sz w:val="26"/>
          <w:szCs w:val="26"/>
        </w:rPr>
        <w:t>с. Якушинці</w:t>
      </w:r>
      <w:r w:rsidRPr="001309A8">
        <w:rPr>
          <w:sz w:val="26"/>
          <w:szCs w:val="26"/>
        </w:rPr>
        <w:t xml:space="preserve"> у встановлених межах. Розрахунок площі здійснювався на основі форми 6-Зем на </w:t>
      </w:r>
      <w:r>
        <w:rPr>
          <w:sz w:val="26"/>
          <w:szCs w:val="26"/>
        </w:rPr>
        <w:t>01.01.2016</w:t>
      </w:r>
      <w:r w:rsidRPr="001309A8">
        <w:rPr>
          <w:sz w:val="26"/>
          <w:szCs w:val="26"/>
        </w:rPr>
        <w:t xml:space="preserve"> року (табл.2).</w:t>
      </w:r>
    </w:p>
    <w:p w:rsidR="006A6381" w:rsidRPr="009C5D2D" w:rsidRDefault="006A6381">
      <w:pPr>
        <w:spacing w:line="360" w:lineRule="auto"/>
        <w:jc w:val="right"/>
        <w:rPr>
          <w:sz w:val="20"/>
        </w:rPr>
      </w:pPr>
      <w:r w:rsidRPr="009C5D2D">
        <w:rPr>
          <w:sz w:val="20"/>
        </w:rPr>
        <w:t>Таблиця 2</w:t>
      </w:r>
    </w:p>
    <w:tbl>
      <w:tblPr>
        <w:tblW w:w="0" w:type="auto"/>
        <w:jc w:val="center"/>
        <w:tblInd w:w="-3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1" w:type="dxa"/>
          <w:right w:w="31" w:type="dxa"/>
        </w:tblCellMar>
        <w:tblLook w:val="0000"/>
      </w:tblPr>
      <w:tblGrid>
        <w:gridCol w:w="7797"/>
        <w:gridCol w:w="1701"/>
      </w:tblGrid>
      <w:tr w:rsidR="006A6381" w:rsidRPr="001309A8" w:rsidTr="00FB16B7">
        <w:trPr>
          <w:trHeight w:val="247"/>
          <w:jc w:val="center"/>
        </w:trPr>
        <w:tc>
          <w:tcPr>
            <w:tcW w:w="7797" w:type="dxa"/>
            <w:tcBorders>
              <w:top w:val="double" w:sz="6" w:space="0" w:color="auto"/>
            </w:tcBorders>
            <w:vAlign w:val="center"/>
          </w:tcPr>
          <w:p w:rsidR="006A6381" w:rsidRPr="00FB16B7" w:rsidRDefault="006A6381" w:rsidP="00FB16B7">
            <w:pPr>
              <w:jc w:val="center"/>
              <w:rPr>
                <w:b/>
                <w:color w:val="000000"/>
                <w:sz w:val="26"/>
                <w:szCs w:val="26"/>
              </w:rPr>
            </w:pPr>
            <w:r w:rsidRPr="00FB16B7">
              <w:rPr>
                <w:b/>
                <w:sz w:val="26"/>
                <w:szCs w:val="26"/>
              </w:rPr>
              <w:t>Територіальні елементи</w:t>
            </w:r>
          </w:p>
        </w:tc>
        <w:tc>
          <w:tcPr>
            <w:tcW w:w="1701" w:type="dxa"/>
            <w:tcBorders>
              <w:top w:val="double" w:sz="6" w:space="0" w:color="auto"/>
            </w:tcBorders>
            <w:vAlign w:val="center"/>
          </w:tcPr>
          <w:p w:rsidR="006A6381" w:rsidRPr="00FB16B7" w:rsidRDefault="006A6381" w:rsidP="00FB16B7">
            <w:pPr>
              <w:jc w:val="center"/>
              <w:rPr>
                <w:b/>
                <w:color w:val="000000"/>
                <w:sz w:val="26"/>
                <w:szCs w:val="26"/>
              </w:rPr>
            </w:pPr>
            <w:r w:rsidRPr="00FB16B7">
              <w:rPr>
                <w:b/>
                <w:sz w:val="26"/>
                <w:szCs w:val="26"/>
              </w:rPr>
              <w:t>Площа, га</w:t>
            </w:r>
          </w:p>
        </w:tc>
      </w:tr>
      <w:tr w:rsidR="006A6381" w:rsidRPr="001309A8" w:rsidTr="00FB16B7">
        <w:trPr>
          <w:trHeight w:val="247"/>
          <w:jc w:val="center"/>
        </w:trPr>
        <w:tc>
          <w:tcPr>
            <w:tcW w:w="7797" w:type="dxa"/>
          </w:tcPr>
          <w:p w:rsidR="006A6381" w:rsidRPr="001309A8" w:rsidRDefault="006A6381" w:rsidP="00FB16B7">
            <w:pPr>
              <w:ind w:left="183"/>
              <w:rPr>
                <w:b/>
                <w:color w:val="000000"/>
                <w:sz w:val="26"/>
                <w:szCs w:val="26"/>
              </w:rPr>
            </w:pPr>
            <w:r w:rsidRPr="001309A8">
              <w:rPr>
                <w:b/>
                <w:sz w:val="26"/>
                <w:szCs w:val="26"/>
              </w:rPr>
              <w:t>Територія населеного пункту у встановлених межах</w:t>
            </w:r>
          </w:p>
        </w:tc>
        <w:tc>
          <w:tcPr>
            <w:tcW w:w="1701" w:type="dxa"/>
          </w:tcPr>
          <w:p w:rsidR="006A6381" w:rsidRPr="001309A8" w:rsidRDefault="006A6381" w:rsidP="000013C0">
            <w:pPr>
              <w:jc w:val="center"/>
              <w:rPr>
                <w:b/>
                <w:color w:val="000000"/>
                <w:sz w:val="26"/>
                <w:szCs w:val="26"/>
              </w:rPr>
            </w:pPr>
            <w:r>
              <w:rPr>
                <w:b/>
                <w:color w:val="000000"/>
                <w:sz w:val="26"/>
                <w:szCs w:val="26"/>
              </w:rPr>
              <w:t>476.8000</w:t>
            </w:r>
          </w:p>
        </w:tc>
      </w:tr>
      <w:tr w:rsidR="006A6381" w:rsidRPr="001309A8" w:rsidTr="00FB16B7">
        <w:trPr>
          <w:trHeight w:val="247"/>
          <w:jc w:val="center"/>
        </w:trPr>
        <w:tc>
          <w:tcPr>
            <w:tcW w:w="7797" w:type="dxa"/>
          </w:tcPr>
          <w:p w:rsidR="006A6381" w:rsidRPr="001309A8" w:rsidRDefault="006A6381" w:rsidP="00FB16B7">
            <w:pPr>
              <w:ind w:left="183"/>
              <w:rPr>
                <w:color w:val="000000"/>
                <w:sz w:val="26"/>
                <w:szCs w:val="26"/>
              </w:rPr>
            </w:pPr>
            <w:r w:rsidRPr="001309A8">
              <w:rPr>
                <w:b/>
                <w:bCs/>
                <w:i/>
                <w:sz w:val="26"/>
                <w:szCs w:val="26"/>
              </w:rPr>
              <w:t>Територія, яка приймається для визначення середньої (базової) вартості 1м</w:t>
            </w:r>
            <w:r w:rsidRPr="001309A8">
              <w:rPr>
                <w:b/>
                <w:bCs/>
                <w:i/>
                <w:sz w:val="26"/>
                <w:szCs w:val="26"/>
                <w:vertAlign w:val="superscript"/>
              </w:rPr>
              <w:t>2</w:t>
            </w:r>
            <w:r w:rsidRPr="001309A8">
              <w:rPr>
                <w:b/>
                <w:bCs/>
                <w:i/>
                <w:sz w:val="26"/>
                <w:szCs w:val="26"/>
              </w:rPr>
              <w:t xml:space="preserve"> земель населеного пункту, у тому числі:</w:t>
            </w:r>
          </w:p>
        </w:tc>
        <w:tc>
          <w:tcPr>
            <w:tcW w:w="1701" w:type="dxa"/>
          </w:tcPr>
          <w:p w:rsidR="006A6381" w:rsidRPr="001309A8" w:rsidRDefault="006A6381" w:rsidP="000013C0">
            <w:pPr>
              <w:jc w:val="center"/>
              <w:rPr>
                <w:b/>
                <w:i/>
                <w:color w:val="000000"/>
                <w:sz w:val="26"/>
                <w:szCs w:val="26"/>
              </w:rPr>
            </w:pPr>
            <w:r>
              <w:rPr>
                <w:b/>
                <w:i/>
                <w:color w:val="000000"/>
                <w:sz w:val="26"/>
                <w:szCs w:val="26"/>
              </w:rPr>
              <w:t>163.5834</w:t>
            </w:r>
          </w:p>
        </w:tc>
      </w:tr>
      <w:tr w:rsidR="006A6381" w:rsidRPr="001309A8" w:rsidTr="00FB16B7">
        <w:trPr>
          <w:trHeight w:val="247"/>
          <w:jc w:val="center"/>
        </w:trPr>
        <w:tc>
          <w:tcPr>
            <w:tcW w:w="7797" w:type="dxa"/>
          </w:tcPr>
          <w:p w:rsidR="006A6381" w:rsidRPr="001309A8" w:rsidRDefault="006A6381" w:rsidP="00FB16B7">
            <w:pPr>
              <w:ind w:left="183"/>
              <w:rPr>
                <w:color w:val="000000"/>
                <w:sz w:val="26"/>
                <w:szCs w:val="26"/>
              </w:rPr>
            </w:pPr>
            <w:r w:rsidRPr="001309A8">
              <w:rPr>
                <w:sz w:val="26"/>
                <w:szCs w:val="26"/>
              </w:rPr>
              <w:t>Забудовані землі, з них:</w:t>
            </w:r>
          </w:p>
        </w:tc>
        <w:tc>
          <w:tcPr>
            <w:tcW w:w="1701" w:type="dxa"/>
            <w:vAlign w:val="center"/>
          </w:tcPr>
          <w:p w:rsidR="006A6381" w:rsidRPr="001309A8" w:rsidRDefault="006A6381" w:rsidP="00D256CB">
            <w:pPr>
              <w:jc w:val="center"/>
              <w:rPr>
                <w:color w:val="000000"/>
                <w:sz w:val="26"/>
                <w:szCs w:val="26"/>
              </w:rPr>
            </w:pPr>
            <w:r>
              <w:rPr>
                <w:color w:val="000000"/>
                <w:sz w:val="26"/>
                <w:szCs w:val="26"/>
              </w:rPr>
              <w:t>163.5834</w:t>
            </w:r>
          </w:p>
        </w:tc>
      </w:tr>
      <w:tr w:rsidR="006A6381" w:rsidRPr="001309A8" w:rsidTr="00FB16B7">
        <w:trPr>
          <w:trHeight w:val="247"/>
          <w:jc w:val="center"/>
        </w:trPr>
        <w:tc>
          <w:tcPr>
            <w:tcW w:w="7797" w:type="dxa"/>
          </w:tcPr>
          <w:p w:rsidR="006A6381" w:rsidRPr="001309A8" w:rsidRDefault="006A6381" w:rsidP="00FB16B7">
            <w:pPr>
              <w:ind w:left="183"/>
              <w:rPr>
                <w:color w:val="000000"/>
                <w:sz w:val="26"/>
                <w:szCs w:val="26"/>
              </w:rPr>
            </w:pPr>
            <w:r w:rsidRPr="001309A8">
              <w:rPr>
                <w:color w:val="000000"/>
                <w:sz w:val="26"/>
                <w:szCs w:val="26"/>
              </w:rPr>
              <w:t>- землі під житловою забудовою</w:t>
            </w:r>
          </w:p>
        </w:tc>
        <w:tc>
          <w:tcPr>
            <w:tcW w:w="1701" w:type="dxa"/>
            <w:vAlign w:val="center"/>
          </w:tcPr>
          <w:p w:rsidR="006A6381" w:rsidRPr="00D256CB" w:rsidRDefault="006A6381" w:rsidP="00D256CB">
            <w:pPr>
              <w:jc w:val="center"/>
              <w:rPr>
                <w:color w:val="000000"/>
                <w:sz w:val="26"/>
                <w:szCs w:val="26"/>
              </w:rPr>
            </w:pPr>
            <w:r w:rsidRPr="00D256CB">
              <w:rPr>
                <w:bCs/>
                <w:sz w:val="26"/>
                <w:szCs w:val="26"/>
              </w:rPr>
              <w:t>80.6952</w:t>
            </w:r>
          </w:p>
        </w:tc>
      </w:tr>
      <w:tr w:rsidR="006A6381" w:rsidRPr="001309A8" w:rsidTr="00FB16B7">
        <w:trPr>
          <w:trHeight w:val="247"/>
          <w:jc w:val="center"/>
        </w:trPr>
        <w:tc>
          <w:tcPr>
            <w:tcW w:w="7797" w:type="dxa"/>
          </w:tcPr>
          <w:p w:rsidR="006A6381" w:rsidRPr="001309A8" w:rsidRDefault="006A6381" w:rsidP="00FB16B7">
            <w:pPr>
              <w:ind w:left="183"/>
              <w:rPr>
                <w:color w:val="000000"/>
                <w:sz w:val="26"/>
                <w:szCs w:val="26"/>
              </w:rPr>
            </w:pPr>
            <w:r w:rsidRPr="001309A8">
              <w:rPr>
                <w:color w:val="000000"/>
                <w:sz w:val="26"/>
                <w:szCs w:val="26"/>
              </w:rPr>
              <w:t>- землі промисловості</w:t>
            </w:r>
          </w:p>
        </w:tc>
        <w:tc>
          <w:tcPr>
            <w:tcW w:w="1701" w:type="dxa"/>
            <w:vAlign w:val="center"/>
          </w:tcPr>
          <w:p w:rsidR="006A6381" w:rsidRPr="00D256CB" w:rsidRDefault="006A6381" w:rsidP="00D256CB">
            <w:pPr>
              <w:jc w:val="center"/>
              <w:rPr>
                <w:color w:val="000000"/>
                <w:sz w:val="26"/>
                <w:szCs w:val="26"/>
              </w:rPr>
            </w:pPr>
            <w:r w:rsidRPr="00D256CB">
              <w:rPr>
                <w:bCs/>
                <w:sz w:val="26"/>
                <w:szCs w:val="26"/>
              </w:rPr>
              <w:t>2.4705</w:t>
            </w:r>
          </w:p>
        </w:tc>
      </w:tr>
      <w:tr w:rsidR="006A6381" w:rsidRPr="001309A8" w:rsidTr="00FB16B7">
        <w:trPr>
          <w:trHeight w:val="247"/>
          <w:jc w:val="center"/>
        </w:trPr>
        <w:tc>
          <w:tcPr>
            <w:tcW w:w="7797" w:type="dxa"/>
          </w:tcPr>
          <w:p w:rsidR="006A6381" w:rsidRPr="001309A8" w:rsidRDefault="006A6381" w:rsidP="00FB16B7">
            <w:pPr>
              <w:ind w:left="183"/>
              <w:rPr>
                <w:color w:val="000000"/>
                <w:sz w:val="26"/>
                <w:szCs w:val="26"/>
              </w:rPr>
            </w:pPr>
            <w:r w:rsidRPr="001309A8">
              <w:rPr>
                <w:color w:val="000000"/>
                <w:sz w:val="26"/>
                <w:szCs w:val="26"/>
              </w:rPr>
              <w:t>- землі</w:t>
            </w:r>
            <w:r w:rsidRPr="001309A8">
              <w:rPr>
                <w:iCs/>
                <w:sz w:val="26"/>
                <w:szCs w:val="26"/>
              </w:rPr>
              <w:t xml:space="preserve"> комерційного  використання</w:t>
            </w:r>
          </w:p>
        </w:tc>
        <w:tc>
          <w:tcPr>
            <w:tcW w:w="1701" w:type="dxa"/>
            <w:vAlign w:val="center"/>
          </w:tcPr>
          <w:p w:rsidR="006A6381" w:rsidRPr="00D256CB" w:rsidRDefault="006A6381" w:rsidP="00D256CB">
            <w:pPr>
              <w:jc w:val="center"/>
              <w:rPr>
                <w:color w:val="000000"/>
                <w:sz w:val="26"/>
                <w:szCs w:val="26"/>
              </w:rPr>
            </w:pPr>
            <w:r w:rsidRPr="00D256CB">
              <w:rPr>
                <w:bCs/>
                <w:sz w:val="26"/>
                <w:szCs w:val="26"/>
              </w:rPr>
              <w:t>33.5993</w:t>
            </w:r>
          </w:p>
        </w:tc>
      </w:tr>
      <w:tr w:rsidR="006A6381" w:rsidRPr="001309A8" w:rsidTr="00FB16B7">
        <w:trPr>
          <w:trHeight w:val="247"/>
          <w:jc w:val="center"/>
        </w:trPr>
        <w:tc>
          <w:tcPr>
            <w:tcW w:w="7797" w:type="dxa"/>
          </w:tcPr>
          <w:p w:rsidR="006A6381" w:rsidRPr="001309A8" w:rsidRDefault="006A6381" w:rsidP="00FB16B7">
            <w:pPr>
              <w:ind w:left="183"/>
              <w:rPr>
                <w:color w:val="000000"/>
                <w:sz w:val="26"/>
                <w:szCs w:val="26"/>
              </w:rPr>
            </w:pPr>
            <w:r w:rsidRPr="001309A8">
              <w:rPr>
                <w:color w:val="000000"/>
                <w:sz w:val="26"/>
                <w:szCs w:val="26"/>
              </w:rPr>
              <w:t>- землі громадського призначення</w:t>
            </w:r>
          </w:p>
        </w:tc>
        <w:tc>
          <w:tcPr>
            <w:tcW w:w="1701" w:type="dxa"/>
            <w:vAlign w:val="center"/>
          </w:tcPr>
          <w:p w:rsidR="006A6381" w:rsidRPr="00D256CB" w:rsidRDefault="006A6381" w:rsidP="00D256CB">
            <w:pPr>
              <w:jc w:val="center"/>
              <w:rPr>
                <w:color w:val="000000"/>
                <w:sz w:val="26"/>
                <w:szCs w:val="26"/>
              </w:rPr>
            </w:pPr>
            <w:r w:rsidRPr="00D256CB">
              <w:rPr>
                <w:bCs/>
                <w:sz w:val="26"/>
                <w:szCs w:val="26"/>
              </w:rPr>
              <w:t>14.7659</w:t>
            </w:r>
          </w:p>
        </w:tc>
      </w:tr>
      <w:tr w:rsidR="006A6381" w:rsidRPr="001309A8" w:rsidTr="00FB16B7">
        <w:trPr>
          <w:trHeight w:val="247"/>
          <w:jc w:val="center"/>
        </w:trPr>
        <w:tc>
          <w:tcPr>
            <w:tcW w:w="7797" w:type="dxa"/>
          </w:tcPr>
          <w:p w:rsidR="006A6381" w:rsidRPr="001309A8" w:rsidRDefault="006A6381" w:rsidP="00FB16B7">
            <w:pPr>
              <w:ind w:left="183"/>
              <w:rPr>
                <w:color w:val="000000"/>
                <w:sz w:val="26"/>
                <w:szCs w:val="26"/>
              </w:rPr>
            </w:pPr>
            <w:r w:rsidRPr="001309A8">
              <w:rPr>
                <w:color w:val="000000"/>
                <w:sz w:val="26"/>
                <w:szCs w:val="26"/>
              </w:rPr>
              <w:t>- землі транспорту та зв</w:t>
            </w:r>
            <w:r w:rsidRPr="001309A8">
              <w:rPr>
                <w:color w:val="000000"/>
                <w:sz w:val="26"/>
                <w:szCs w:val="26"/>
                <w:lang w:val="ru-RU"/>
              </w:rPr>
              <w:t>’</w:t>
            </w:r>
            <w:r w:rsidRPr="001309A8">
              <w:rPr>
                <w:color w:val="000000"/>
                <w:sz w:val="26"/>
                <w:szCs w:val="26"/>
              </w:rPr>
              <w:t xml:space="preserve">язку </w:t>
            </w:r>
            <w:r w:rsidRPr="001309A8">
              <w:rPr>
                <w:iCs/>
                <w:sz w:val="26"/>
                <w:szCs w:val="26"/>
              </w:rPr>
              <w:t>(крім земель під залізницями та аеропортами)</w:t>
            </w:r>
          </w:p>
        </w:tc>
        <w:tc>
          <w:tcPr>
            <w:tcW w:w="1701" w:type="dxa"/>
            <w:vAlign w:val="center"/>
          </w:tcPr>
          <w:p w:rsidR="006A6381" w:rsidRPr="00D256CB" w:rsidRDefault="006A6381" w:rsidP="00D256CB">
            <w:pPr>
              <w:jc w:val="center"/>
              <w:rPr>
                <w:bCs/>
                <w:sz w:val="26"/>
                <w:szCs w:val="26"/>
              </w:rPr>
            </w:pPr>
            <w:r w:rsidRPr="00D256CB">
              <w:rPr>
                <w:bCs/>
                <w:sz w:val="26"/>
                <w:szCs w:val="26"/>
              </w:rPr>
              <w:t>3.5461</w:t>
            </w:r>
          </w:p>
          <w:p w:rsidR="006A6381" w:rsidRPr="00D256CB" w:rsidRDefault="006A6381" w:rsidP="00D256CB">
            <w:pPr>
              <w:ind w:left="360"/>
              <w:jc w:val="center"/>
              <w:rPr>
                <w:color w:val="000000"/>
                <w:sz w:val="26"/>
                <w:szCs w:val="26"/>
              </w:rPr>
            </w:pPr>
          </w:p>
        </w:tc>
      </w:tr>
      <w:tr w:rsidR="006A6381" w:rsidRPr="001309A8" w:rsidTr="00FB16B7">
        <w:trPr>
          <w:trHeight w:val="201"/>
          <w:jc w:val="center"/>
        </w:trPr>
        <w:tc>
          <w:tcPr>
            <w:tcW w:w="7797" w:type="dxa"/>
          </w:tcPr>
          <w:p w:rsidR="006A6381" w:rsidRPr="001309A8" w:rsidRDefault="006A6381" w:rsidP="00FB16B7">
            <w:pPr>
              <w:ind w:left="183"/>
              <w:rPr>
                <w:color w:val="000000"/>
                <w:sz w:val="26"/>
                <w:szCs w:val="26"/>
                <w:lang w:val="ru-RU"/>
              </w:rPr>
            </w:pPr>
            <w:r w:rsidRPr="001309A8">
              <w:rPr>
                <w:color w:val="000000"/>
                <w:sz w:val="26"/>
                <w:szCs w:val="26"/>
              </w:rPr>
              <w:t>- землі</w:t>
            </w:r>
            <w:r w:rsidRPr="001309A8">
              <w:rPr>
                <w:color w:val="000000"/>
                <w:sz w:val="26"/>
                <w:szCs w:val="26"/>
                <w:lang w:val="ru-RU"/>
              </w:rPr>
              <w:t>,</w:t>
            </w:r>
            <w:r w:rsidRPr="001309A8">
              <w:rPr>
                <w:color w:val="000000"/>
                <w:sz w:val="26"/>
                <w:szCs w:val="26"/>
              </w:rPr>
              <w:t xml:space="preserve"> </w:t>
            </w:r>
            <w:r w:rsidRPr="001309A8">
              <w:rPr>
                <w:iCs/>
                <w:sz w:val="26"/>
                <w:szCs w:val="26"/>
              </w:rPr>
              <w:t>які використовуються для відпочинку та інші відкриті землі</w:t>
            </w:r>
          </w:p>
        </w:tc>
        <w:tc>
          <w:tcPr>
            <w:tcW w:w="1701" w:type="dxa"/>
            <w:vAlign w:val="center"/>
          </w:tcPr>
          <w:p w:rsidR="006A6381" w:rsidRPr="00D256CB" w:rsidRDefault="006A6381" w:rsidP="00154429">
            <w:pPr>
              <w:ind w:left="360"/>
              <w:rPr>
                <w:color w:val="000000"/>
                <w:sz w:val="26"/>
                <w:szCs w:val="26"/>
              </w:rPr>
            </w:pPr>
            <w:r w:rsidRPr="00D256CB">
              <w:rPr>
                <w:color w:val="000000"/>
                <w:sz w:val="26"/>
                <w:szCs w:val="26"/>
              </w:rPr>
              <w:t>28.2764</w:t>
            </w:r>
          </w:p>
        </w:tc>
      </w:tr>
      <w:tr w:rsidR="006A6381" w:rsidRPr="001309A8" w:rsidTr="00FB16B7">
        <w:trPr>
          <w:trHeight w:val="70"/>
          <w:jc w:val="center"/>
        </w:trPr>
        <w:tc>
          <w:tcPr>
            <w:tcW w:w="7797" w:type="dxa"/>
          </w:tcPr>
          <w:p w:rsidR="006A6381" w:rsidRPr="001309A8" w:rsidRDefault="006A6381" w:rsidP="00FB16B7">
            <w:pPr>
              <w:ind w:left="183"/>
              <w:rPr>
                <w:color w:val="000000"/>
                <w:sz w:val="26"/>
                <w:szCs w:val="26"/>
              </w:rPr>
            </w:pPr>
            <w:r>
              <w:rPr>
                <w:color w:val="000000"/>
                <w:sz w:val="26"/>
                <w:szCs w:val="26"/>
                <w:lang w:val="ru-RU"/>
              </w:rPr>
              <w:t xml:space="preserve">   </w:t>
            </w:r>
            <w:r w:rsidRPr="00ED361E">
              <w:rPr>
                <w:color w:val="000000"/>
                <w:sz w:val="26"/>
                <w:szCs w:val="26"/>
                <w:lang w:val="ru-RU"/>
              </w:rPr>
              <w:t xml:space="preserve">- землі під </w:t>
            </w:r>
            <w:r w:rsidRPr="00ED361E">
              <w:rPr>
                <w:color w:val="000000"/>
                <w:sz w:val="26"/>
                <w:szCs w:val="26"/>
              </w:rPr>
              <w:t>сільськогосподарськими</w:t>
            </w:r>
            <w:r w:rsidRPr="00ED361E">
              <w:rPr>
                <w:color w:val="000000"/>
                <w:sz w:val="26"/>
                <w:szCs w:val="26"/>
                <w:lang w:val="ru-RU"/>
              </w:rPr>
              <w:t xml:space="preserve"> будівлями</w:t>
            </w:r>
          </w:p>
        </w:tc>
        <w:tc>
          <w:tcPr>
            <w:tcW w:w="1701" w:type="dxa"/>
            <w:vAlign w:val="center"/>
          </w:tcPr>
          <w:p w:rsidR="006A6381" w:rsidRPr="00D256CB" w:rsidRDefault="006A6381" w:rsidP="00557AB7">
            <w:pPr>
              <w:ind w:left="360"/>
              <w:rPr>
                <w:color w:val="000000"/>
                <w:sz w:val="26"/>
                <w:szCs w:val="26"/>
              </w:rPr>
            </w:pPr>
            <w:r>
              <w:rPr>
                <w:color w:val="000000"/>
                <w:sz w:val="26"/>
                <w:szCs w:val="26"/>
              </w:rPr>
              <w:t xml:space="preserve"> </w:t>
            </w:r>
            <w:r w:rsidRPr="00D256CB">
              <w:rPr>
                <w:color w:val="000000"/>
                <w:sz w:val="26"/>
                <w:szCs w:val="26"/>
              </w:rPr>
              <w:t>0.2300</w:t>
            </w:r>
          </w:p>
        </w:tc>
      </w:tr>
      <w:tr w:rsidR="006A6381" w:rsidRPr="001309A8" w:rsidTr="00432F74">
        <w:trPr>
          <w:trHeight w:val="70"/>
          <w:jc w:val="center"/>
        </w:trPr>
        <w:tc>
          <w:tcPr>
            <w:tcW w:w="7797" w:type="dxa"/>
          </w:tcPr>
          <w:p w:rsidR="006A6381" w:rsidRPr="001309A8" w:rsidRDefault="006A6381" w:rsidP="000313E1">
            <w:pPr>
              <w:ind w:left="183"/>
              <w:rPr>
                <w:color w:val="000000"/>
                <w:sz w:val="26"/>
                <w:szCs w:val="26"/>
              </w:rPr>
            </w:pPr>
            <w:r w:rsidRPr="001309A8">
              <w:rPr>
                <w:b/>
                <w:bCs/>
                <w:i/>
                <w:sz w:val="26"/>
                <w:szCs w:val="26"/>
              </w:rPr>
              <w:t>Територія, яка не враховувалась при визначенні середньої (базової) вартості 1 м</w:t>
            </w:r>
            <w:r w:rsidRPr="001309A8">
              <w:rPr>
                <w:b/>
                <w:bCs/>
                <w:i/>
                <w:sz w:val="26"/>
                <w:szCs w:val="26"/>
                <w:vertAlign w:val="superscript"/>
              </w:rPr>
              <w:t>2</w:t>
            </w:r>
            <w:r w:rsidRPr="001309A8">
              <w:rPr>
                <w:b/>
                <w:bCs/>
                <w:i/>
                <w:sz w:val="26"/>
                <w:szCs w:val="26"/>
              </w:rPr>
              <w:t xml:space="preserve"> земель населеного пункту</w:t>
            </w:r>
          </w:p>
        </w:tc>
        <w:tc>
          <w:tcPr>
            <w:tcW w:w="1701" w:type="dxa"/>
          </w:tcPr>
          <w:p w:rsidR="006A6381" w:rsidRPr="001309A8" w:rsidRDefault="006A6381" w:rsidP="000313E1">
            <w:pPr>
              <w:jc w:val="center"/>
              <w:rPr>
                <w:b/>
                <w:i/>
                <w:color w:val="000000"/>
                <w:sz w:val="26"/>
                <w:szCs w:val="26"/>
              </w:rPr>
            </w:pPr>
            <w:r>
              <w:rPr>
                <w:b/>
                <w:i/>
                <w:color w:val="000000"/>
                <w:sz w:val="26"/>
                <w:szCs w:val="26"/>
              </w:rPr>
              <w:t>313.2166</w:t>
            </w:r>
          </w:p>
        </w:tc>
      </w:tr>
      <w:tr w:rsidR="006A6381" w:rsidRPr="001309A8" w:rsidTr="00DE7BBB">
        <w:trPr>
          <w:trHeight w:val="70"/>
          <w:jc w:val="center"/>
        </w:trPr>
        <w:tc>
          <w:tcPr>
            <w:tcW w:w="7797" w:type="dxa"/>
            <w:vAlign w:val="center"/>
          </w:tcPr>
          <w:p w:rsidR="006A6381" w:rsidRDefault="006A6381" w:rsidP="000313E1">
            <w:pPr>
              <w:rPr>
                <w:color w:val="000000"/>
                <w:sz w:val="26"/>
                <w:szCs w:val="26"/>
              </w:rPr>
            </w:pPr>
            <w:r>
              <w:rPr>
                <w:color w:val="000000"/>
                <w:sz w:val="26"/>
                <w:szCs w:val="26"/>
              </w:rPr>
              <w:t xml:space="preserve">в тому числі: </w:t>
            </w:r>
          </w:p>
        </w:tc>
        <w:tc>
          <w:tcPr>
            <w:tcW w:w="1701" w:type="dxa"/>
            <w:vAlign w:val="center"/>
          </w:tcPr>
          <w:p w:rsidR="006A6381" w:rsidRPr="000D506C" w:rsidRDefault="006A6381" w:rsidP="000313E1">
            <w:pPr>
              <w:jc w:val="center"/>
              <w:rPr>
                <w:rFonts w:ascii="Times New Roman CYR" w:hAnsi="Times New Roman CYR" w:cs="Times New Roman CYR"/>
                <w:sz w:val="16"/>
                <w:szCs w:val="16"/>
              </w:rPr>
            </w:pPr>
          </w:p>
        </w:tc>
      </w:tr>
      <w:tr w:rsidR="006A6381" w:rsidRPr="001309A8" w:rsidTr="00DE7BBB">
        <w:trPr>
          <w:trHeight w:val="70"/>
          <w:jc w:val="center"/>
        </w:trPr>
        <w:tc>
          <w:tcPr>
            <w:tcW w:w="7797" w:type="dxa"/>
            <w:vAlign w:val="center"/>
          </w:tcPr>
          <w:p w:rsidR="006A6381" w:rsidRPr="00A529C4" w:rsidRDefault="006A6381" w:rsidP="0067309E">
            <w:pPr>
              <w:widowControl w:val="0"/>
              <w:numPr>
                <w:ilvl w:val="0"/>
                <w:numId w:val="42"/>
              </w:numPr>
              <w:rPr>
                <w:color w:val="000000"/>
                <w:sz w:val="26"/>
                <w:szCs w:val="26"/>
              </w:rPr>
            </w:pPr>
            <w:r>
              <w:rPr>
                <w:color w:val="000000"/>
                <w:sz w:val="26"/>
                <w:szCs w:val="26"/>
              </w:rPr>
              <w:t>рілля</w:t>
            </w:r>
          </w:p>
        </w:tc>
        <w:tc>
          <w:tcPr>
            <w:tcW w:w="1701" w:type="dxa"/>
            <w:vAlign w:val="center"/>
          </w:tcPr>
          <w:p w:rsidR="006A6381" w:rsidRPr="00A529C4" w:rsidRDefault="006A6381" w:rsidP="000313E1">
            <w:pPr>
              <w:jc w:val="center"/>
              <w:rPr>
                <w:rFonts w:ascii="Times New Roman CYR" w:hAnsi="Times New Roman CYR" w:cs="Times New Roman CYR"/>
                <w:sz w:val="26"/>
                <w:szCs w:val="26"/>
              </w:rPr>
            </w:pPr>
            <w:r>
              <w:rPr>
                <w:rFonts w:ascii="Times New Roman CYR" w:hAnsi="Times New Roman CYR" w:cs="Times New Roman CYR"/>
                <w:sz w:val="26"/>
                <w:szCs w:val="26"/>
              </w:rPr>
              <w:t>255,3087</w:t>
            </w:r>
          </w:p>
        </w:tc>
      </w:tr>
      <w:tr w:rsidR="006A6381" w:rsidRPr="001309A8" w:rsidTr="00DE7BBB">
        <w:trPr>
          <w:trHeight w:val="70"/>
          <w:jc w:val="center"/>
        </w:trPr>
        <w:tc>
          <w:tcPr>
            <w:tcW w:w="7797" w:type="dxa"/>
            <w:vAlign w:val="center"/>
          </w:tcPr>
          <w:p w:rsidR="006A6381" w:rsidRPr="00A529C4" w:rsidRDefault="006A6381" w:rsidP="0067309E">
            <w:pPr>
              <w:widowControl w:val="0"/>
              <w:numPr>
                <w:ilvl w:val="0"/>
                <w:numId w:val="43"/>
              </w:numPr>
              <w:rPr>
                <w:color w:val="000000"/>
                <w:sz w:val="26"/>
                <w:szCs w:val="26"/>
              </w:rPr>
            </w:pPr>
            <w:r>
              <w:rPr>
                <w:color w:val="000000"/>
                <w:sz w:val="26"/>
                <w:szCs w:val="26"/>
              </w:rPr>
              <w:t>багаторічні насадження</w:t>
            </w:r>
          </w:p>
        </w:tc>
        <w:tc>
          <w:tcPr>
            <w:tcW w:w="1701" w:type="dxa"/>
            <w:vAlign w:val="center"/>
          </w:tcPr>
          <w:p w:rsidR="006A6381" w:rsidRPr="00A529C4" w:rsidRDefault="006A6381" w:rsidP="000313E1">
            <w:pPr>
              <w:jc w:val="center"/>
              <w:rPr>
                <w:rFonts w:ascii="Times New Roman CYR" w:hAnsi="Times New Roman CYR" w:cs="Times New Roman CYR"/>
                <w:sz w:val="26"/>
                <w:szCs w:val="26"/>
              </w:rPr>
            </w:pPr>
            <w:r>
              <w:rPr>
                <w:rFonts w:ascii="Times New Roman CYR" w:hAnsi="Times New Roman CYR" w:cs="Times New Roman CYR"/>
                <w:sz w:val="26"/>
                <w:szCs w:val="26"/>
              </w:rPr>
              <w:t>44,6125</w:t>
            </w:r>
          </w:p>
        </w:tc>
      </w:tr>
      <w:tr w:rsidR="006A6381" w:rsidRPr="001309A8" w:rsidTr="00DE7BBB">
        <w:trPr>
          <w:trHeight w:val="70"/>
          <w:jc w:val="center"/>
        </w:trPr>
        <w:tc>
          <w:tcPr>
            <w:tcW w:w="7797" w:type="dxa"/>
          </w:tcPr>
          <w:p w:rsidR="006A6381" w:rsidRPr="002E6EFE" w:rsidRDefault="006A6381" w:rsidP="000313E1">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сіножаті</w:t>
            </w:r>
          </w:p>
        </w:tc>
        <w:tc>
          <w:tcPr>
            <w:tcW w:w="1701" w:type="dxa"/>
          </w:tcPr>
          <w:p w:rsidR="006A6381" w:rsidRPr="002E6EFE" w:rsidRDefault="006A6381" w:rsidP="000313E1">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3,39000</w:t>
            </w:r>
          </w:p>
        </w:tc>
      </w:tr>
      <w:tr w:rsidR="006A6381" w:rsidRPr="001309A8" w:rsidTr="0067309E">
        <w:trPr>
          <w:trHeight w:val="247"/>
          <w:jc w:val="center"/>
        </w:trPr>
        <w:tc>
          <w:tcPr>
            <w:tcW w:w="7797" w:type="dxa"/>
          </w:tcPr>
          <w:p w:rsidR="006A6381" w:rsidRPr="002E6EFE" w:rsidRDefault="006A6381" w:rsidP="000313E1">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пасовище</w:t>
            </w:r>
          </w:p>
        </w:tc>
        <w:tc>
          <w:tcPr>
            <w:tcW w:w="1701" w:type="dxa"/>
          </w:tcPr>
          <w:p w:rsidR="006A6381" w:rsidRPr="002E6EFE" w:rsidRDefault="006A6381" w:rsidP="000313E1">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2,5000</w:t>
            </w:r>
          </w:p>
        </w:tc>
      </w:tr>
      <w:tr w:rsidR="006A6381" w:rsidRPr="001309A8" w:rsidTr="0067309E">
        <w:trPr>
          <w:trHeight w:val="247"/>
          <w:jc w:val="center"/>
        </w:trPr>
        <w:tc>
          <w:tcPr>
            <w:tcW w:w="7797" w:type="dxa"/>
          </w:tcPr>
          <w:p w:rsidR="006A6381" w:rsidRPr="002E6EFE" w:rsidRDefault="006A6381" w:rsidP="000313E1">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болото</w:t>
            </w:r>
          </w:p>
        </w:tc>
        <w:tc>
          <w:tcPr>
            <w:tcW w:w="1701" w:type="dxa"/>
          </w:tcPr>
          <w:p w:rsidR="006A6381" w:rsidRPr="002E6EFE" w:rsidRDefault="006A6381" w:rsidP="000313E1">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1,1197</w:t>
            </w:r>
          </w:p>
        </w:tc>
      </w:tr>
      <w:tr w:rsidR="006A6381" w:rsidRPr="001309A8" w:rsidTr="0067309E">
        <w:trPr>
          <w:trHeight w:val="247"/>
          <w:jc w:val="center"/>
        </w:trPr>
        <w:tc>
          <w:tcPr>
            <w:tcW w:w="7797" w:type="dxa"/>
          </w:tcPr>
          <w:p w:rsidR="006A6381" w:rsidRPr="002E6EFE" w:rsidRDefault="006A6381" w:rsidP="000313E1">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землі водного фонду</w:t>
            </w:r>
          </w:p>
        </w:tc>
        <w:tc>
          <w:tcPr>
            <w:tcW w:w="1701" w:type="dxa"/>
          </w:tcPr>
          <w:p w:rsidR="006A6381" w:rsidRPr="002E6EFE" w:rsidRDefault="006A6381" w:rsidP="000313E1">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1,7000</w:t>
            </w:r>
          </w:p>
        </w:tc>
      </w:tr>
      <w:tr w:rsidR="006A6381" w:rsidRPr="001309A8" w:rsidTr="00FB16B7">
        <w:trPr>
          <w:trHeight w:val="247"/>
          <w:jc w:val="center"/>
        </w:trPr>
        <w:tc>
          <w:tcPr>
            <w:tcW w:w="7797" w:type="dxa"/>
            <w:tcBorders>
              <w:bottom w:val="double" w:sz="6" w:space="0" w:color="auto"/>
            </w:tcBorders>
          </w:tcPr>
          <w:p w:rsidR="006A6381" w:rsidRPr="002E6EFE" w:rsidRDefault="006A6381" w:rsidP="000313E1">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рекреаційного призначення</w:t>
            </w:r>
          </w:p>
        </w:tc>
        <w:tc>
          <w:tcPr>
            <w:tcW w:w="1701" w:type="dxa"/>
            <w:tcBorders>
              <w:bottom w:val="double" w:sz="6" w:space="0" w:color="auto"/>
            </w:tcBorders>
          </w:tcPr>
          <w:p w:rsidR="006A6381" w:rsidRPr="002E6EFE" w:rsidRDefault="006A6381" w:rsidP="000313E1">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4,5857</w:t>
            </w:r>
          </w:p>
        </w:tc>
      </w:tr>
    </w:tbl>
    <w:p w:rsidR="006A6381" w:rsidRPr="001309A8" w:rsidRDefault="006A6381" w:rsidP="00FB16B7">
      <w:pPr>
        <w:spacing w:before="120"/>
        <w:ind w:firstLine="720"/>
        <w:jc w:val="both"/>
        <w:rPr>
          <w:sz w:val="26"/>
          <w:szCs w:val="26"/>
        </w:rPr>
      </w:pPr>
      <w:r w:rsidRPr="001309A8">
        <w:rPr>
          <w:sz w:val="26"/>
          <w:szCs w:val="26"/>
        </w:rPr>
        <w:t xml:space="preserve">Таким чином, витрати на освоєння та облаштування території </w:t>
      </w:r>
      <w:r>
        <w:rPr>
          <w:sz w:val="26"/>
          <w:szCs w:val="26"/>
        </w:rPr>
        <w:t>с. Якушинці</w:t>
      </w:r>
      <w:r w:rsidRPr="001309A8">
        <w:rPr>
          <w:sz w:val="26"/>
          <w:szCs w:val="26"/>
        </w:rPr>
        <w:t xml:space="preserve"> складають: </w:t>
      </w:r>
    </w:p>
    <w:p w:rsidR="006A6381" w:rsidRPr="00FB16B7" w:rsidRDefault="006A6381" w:rsidP="00FB16B7">
      <w:pPr>
        <w:jc w:val="center"/>
        <w:rPr>
          <w:b/>
          <w:i/>
          <w:sz w:val="26"/>
          <w:szCs w:val="26"/>
        </w:rPr>
      </w:pPr>
      <w:r w:rsidRPr="00FB16B7">
        <w:rPr>
          <w:b/>
          <w:bCs/>
          <w:i/>
          <w:sz w:val="26"/>
          <w:szCs w:val="26"/>
        </w:rPr>
        <w:t>63948.7172</w:t>
      </w:r>
      <w:r w:rsidRPr="00FB16B7">
        <w:rPr>
          <w:b/>
          <w:i/>
          <w:sz w:val="26"/>
          <w:szCs w:val="26"/>
        </w:rPr>
        <w:t xml:space="preserve"> </w:t>
      </w:r>
      <w:r w:rsidRPr="00FB16B7">
        <w:rPr>
          <w:b/>
          <w:i/>
          <w:color w:val="000000"/>
          <w:sz w:val="26"/>
          <w:szCs w:val="26"/>
        </w:rPr>
        <w:t xml:space="preserve">тис. грн. : 1635834 </w:t>
      </w:r>
      <w:r w:rsidRPr="00FB16B7">
        <w:rPr>
          <w:b/>
          <w:i/>
          <w:sz w:val="26"/>
          <w:szCs w:val="26"/>
        </w:rPr>
        <w:t>м</w:t>
      </w:r>
      <w:r w:rsidRPr="00FB16B7">
        <w:rPr>
          <w:b/>
          <w:i/>
          <w:sz w:val="26"/>
          <w:szCs w:val="26"/>
          <w:vertAlign w:val="superscript"/>
        </w:rPr>
        <w:t xml:space="preserve">2 </w:t>
      </w:r>
      <w:r w:rsidRPr="00FB16B7">
        <w:rPr>
          <w:b/>
          <w:i/>
          <w:sz w:val="26"/>
          <w:szCs w:val="26"/>
        </w:rPr>
        <w:t xml:space="preserve">= </w:t>
      </w:r>
      <w:r w:rsidRPr="00FB16B7">
        <w:rPr>
          <w:b/>
          <w:bCs/>
          <w:i/>
          <w:sz w:val="26"/>
          <w:szCs w:val="26"/>
        </w:rPr>
        <w:t>39.09</w:t>
      </w:r>
      <w:r w:rsidRPr="00FB16B7">
        <w:rPr>
          <w:b/>
          <w:i/>
          <w:sz w:val="26"/>
          <w:szCs w:val="26"/>
        </w:rPr>
        <w:t xml:space="preserve"> </w:t>
      </w:r>
      <w:r w:rsidRPr="00FB16B7">
        <w:rPr>
          <w:b/>
          <w:i/>
          <w:color w:val="000000"/>
          <w:sz w:val="26"/>
          <w:szCs w:val="26"/>
        </w:rPr>
        <w:t xml:space="preserve"> </w:t>
      </w:r>
      <w:r w:rsidRPr="00FB16B7">
        <w:rPr>
          <w:b/>
          <w:i/>
          <w:sz w:val="26"/>
          <w:szCs w:val="26"/>
        </w:rPr>
        <w:t>грн./м</w:t>
      </w:r>
      <w:r w:rsidRPr="00FB16B7">
        <w:rPr>
          <w:b/>
          <w:i/>
          <w:sz w:val="26"/>
          <w:szCs w:val="26"/>
          <w:vertAlign w:val="superscript"/>
        </w:rPr>
        <w:t>2</w:t>
      </w:r>
      <w:r w:rsidRPr="00FB16B7">
        <w:rPr>
          <w:b/>
          <w:i/>
          <w:sz w:val="26"/>
          <w:szCs w:val="26"/>
        </w:rPr>
        <w:t>.</w:t>
      </w:r>
    </w:p>
    <w:p w:rsidR="006A6381" w:rsidRPr="001309A8" w:rsidRDefault="006A6381" w:rsidP="000013C0">
      <w:pPr>
        <w:pStyle w:val="21"/>
        <w:spacing w:before="0" w:after="0"/>
        <w:rPr>
          <w:sz w:val="26"/>
          <w:szCs w:val="26"/>
        </w:rPr>
      </w:pPr>
      <w:r w:rsidRPr="001309A8">
        <w:rPr>
          <w:sz w:val="26"/>
          <w:szCs w:val="26"/>
        </w:rPr>
        <w:t xml:space="preserve">Згідно “Порядку нормативної грошової оцінки земель сільськогосподарського призначення та населених пунктів” (таблиця 1.2.), значення коефіцієнту </w:t>
      </w:r>
      <w:r w:rsidRPr="00FB16B7">
        <w:rPr>
          <w:b/>
          <w:i/>
          <w:sz w:val="26"/>
          <w:szCs w:val="26"/>
        </w:rPr>
        <w:t xml:space="preserve">Км1 </w:t>
      </w:r>
      <w:r w:rsidRPr="001309A8">
        <w:rPr>
          <w:sz w:val="26"/>
          <w:szCs w:val="26"/>
        </w:rPr>
        <w:t>є добутком  коефіцієнтів, які враховують:</w:t>
      </w:r>
    </w:p>
    <w:p w:rsidR="006A6381" w:rsidRPr="001309A8" w:rsidRDefault="006A6381" w:rsidP="001E12E1">
      <w:pPr>
        <w:pStyle w:val="21"/>
        <w:numPr>
          <w:ilvl w:val="0"/>
          <w:numId w:val="36"/>
        </w:numPr>
        <w:tabs>
          <w:tab w:val="clear" w:pos="1440"/>
          <w:tab w:val="num" w:pos="1134"/>
        </w:tabs>
        <w:spacing w:before="0" w:after="0"/>
        <w:ind w:left="1134" w:hanging="425"/>
        <w:rPr>
          <w:sz w:val="26"/>
          <w:szCs w:val="26"/>
        </w:rPr>
      </w:pPr>
      <w:r w:rsidRPr="001309A8">
        <w:rPr>
          <w:sz w:val="26"/>
          <w:szCs w:val="26"/>
        </w:rPr>
        <w:t>Чисельність населення, географічне положення, адміністративний статус населеного пункту та його господарські функції (Додаток 1 , таблиця 1.2)</w:t>
      </w:r>
    </w:p>
    <w:p w:rsidR="006A6381" w:rsidRPr="001309A8" w:rsidRDefault="006A6381" w:rsidP="001E12E1">
      <w:pPr>
        <w:pStyle w:val="21"/>
        <w:numPr>
          <w:ilvl w:val="0"/>
          <w:numId w:val="36"/>
        </w:numPr>
        <w:tabs>
          <w:tab w:val="clear" w:pos="1440"/>
          <w:tab w:val="num" w:pos="1134"/>
        </w:tabs>
        <w:spacing w:before="0" w:after="0"/>
        <w:ind w:left="1134" w:hanging="425"/>
        <w:rPr>
          <w:sz w:val="26"/>
          <w:szCs w:val="26"/>
        </w:rPr>
      </w:pPr>
      <w:r w:rsidRPr="001309A8">
        <w:rPr>
          <w:sz w:val="26"/>
          <w:szCs w:val="26"/>
        </w:rPr>
        <w:t>Входження в приміську зону міст з чисельністю населення 100 тис. чоловік і більше (додаток 1, таблиця 1.3)</w:t>
      </w:r>
    </w:p>
    <w:p w:rsidR="006A6381" w:rsidRPr="001309A8" w:rsidRDefault="006A6381" w:rsidP="001E12E1">
      <w:pPr>
        <w:pStyle w:val="21"/>
        <w:numPr>
          <w:ilvl w:val="0"/>
          <w:numId w:val="36"/>
        </w:numPr>
        <w:tabs>
          <w:tab w:val="clear" w:pos="1440"/>
          <w:tab w:val="num" w:pos="1134"/>
        </w:tabs>
        <w:spacing w:before="0" w:after="0"/>
        <w:ind w:left="1134" w:hanging="425"/>
        <w:rPr>
          <w:sz w:val="26"/>
          <w:szCs w:val="26"/>
        </w:rPr>
      </w:pPr>
      <w:r w:rsidRPr="001309A8">
        <w:rPr>
          <w:sz w:val="26"/>
          <w:szCs w:val="26"/>
        </w:rPr>
        <w:t>Наявність у населеного пункту статусу курорту (додаток 1, таблиця 1.4)</w:t>
      </w:r>
    </w:p>
    <w:p w:rsidR="006A6381" w:rsidRPr="001309A8" w:rsidRDefault="006A6381" w:rsidP="001E12E1">
      <w:pPr>
        <w:pStyle w:val="21"/>
        <w:numPr>
          <w:ilvl w:val="0"/>
          <w:numId w:val="36"/>
        </w:numPr>
        <w:tabs>
          <w:tab w:val="clear" w:pos="1440"/>
          <w:tab w:val="num" w:pos="1134"/>
        </w:tabs>
        <w:spacing w:before="0" w:after="0"/>
        <w:ind w:left="1134" w:hanging="425"/>
        <w:rPr>
          <w:sz w:val="26"/>
          <w:szCs w:val="26"/>
        </w:rPr>
      </w:pPr>
      <w:r w:rsidRPr="001309A8">
        <w:rPr>
          <w:sz w:val="26"/>
          <w:szCs w:val="26"/>
        </w:rPr>
        <w:t>Входження до зон радіаційного забруднення (додаток 1, таблиця 1.5)</w:t>
      </w:r>
    </w:p>
    <w:p w:rsidR="006A6381" w:rsidRPr="001309A8" w:rsidRDefault="006A6381" w:rsidP="00FB16B7">
      <w:pPr>
        <w:pStyle w:val="21"/>
        <w:spacing w:after="0"/>
        <w:ind w:left="720" w:firstLine="0"/>
        <w:rPr>
          <w:sz w:val="26"/>
          <w:szCs w:val="26"/>
        </w:rPr>
      </w:pPr>
      <w:r w:rsidRPr="001309A8">
        <w:rPr>
          <w:sz w:val="26"/>
          <w:szCs w:val="26"/>
        </w:rPr>
        <w:t xml:space="preserve">Для території </w:t>
      </w:r>
      <w:r>
        <w:rPr>
          <w:sz w:val="26"/>
          <w:szCs w:val="26"/>
        </w:rPr>
        <w:t>с. Якушинці</w:t>
      </w:r>
      <w:r w:rsidRPr="001309A8">
        <w:rPr>
          <w:sz w:val="26"/>
          <w:szCs w:val="26"/>
        </w:rPr>
        <w:t xml:space="preserve"> </w:t>
      </w:r>
      <w:r w:rsidRPr="00FB16B7">
        <w:rPr>
          <w:b/>
          <w:i/>
          <w:sz w:val="26"/>
          <w:szCs w:val="26"/>
        </w:rPr>
        <w:t>Км1 = 1.2</w:t>
      </w:r>
    </w:p>
    <w:p w:rsidR="006A6381" w:rsidRPr="001309A8" w:rsidRDefault="006A6381" w:rsidP="005774FF">
      <w:pPr>
        <w:spacing w:before="60" w:after="120"/>
        <w:ind w:firstLine="720"/>
        <w:jc w:val="both"/>
        <w:rPr>
          <w:sz w:val="26"/>
          <w:szCs w:val="26"/>
        </w:rPr>
      </w:pPr>
      <w:r w:rsidRPr="001309A8">
        <w:rPr>
          <w:sz w:val="26"/>
          <w:szCs w:val="26"/>
        </w:rPr>
        <w:t>Таким чином, середня (</w:t>
      </w:r>
      <w:r w:rsidRPr="001309A8">
        <w:rPr>
          <w:b/>
          <w:sz w:val="26"/>
          <w:szCs w:val="26"/>
        </w:rPr>
        <w:t>базова вартість)</w:t>
      </w:r>
      <w:r w:rsidRPr="001309A8">
        <w:rPr>
          <w:sz w:val="26"/>
          <w:szCs w:val="26"/>
        </w:rPr>
        <w:t xml:space="preserve"> 1м</w:t>
      </w:r>
      <w:r w:rsidRPr="001309A8">
        <w:rPr>
          <w:sz w:val="26"/>
          <w:szCs w:val="26"/>
          <w:vertAlign w:val="superscript"/>
        </w:rPr>
        <w:t>2</w:t>
      </w:r>
      <w:r w:rsidRPr="001309A8">
        <w:rPr>
          <w:sz w:val="26"/>
          <w:szCs w:val="26"/>
        </w:rPr>
        <w:t xml:space="preserve"> земель </w:t>
      </w:r>
      <w:r>
        <w:rPr>
          <w:sz w:val="26"/>
          <w:szCs w:val="26"/>
        </w:rPr>
        <w:t>с. Якушинці</w:t>
      </w:r>
      <w:r w:rsidRPr="001309A8">
        <w:rPr>
          <w:sz w:val="26"/>
          <w:szCs w:val="26"/>
        </w:rPr>
        <w:t>, обчислена відповідно до “Порядку нормативної грошової оцінки земель сільськогосподарського призначення та населених пунктів”,  становить:</w:t>
      </w:r>
    </w:p>
    <w:p w:rsidR="006A6381" w:rsidRPr="00FB16B7" w:rsidRDefault="006A6381" w:rsidP="005774FF">
      <w:pPr>
        <w:spacing w:line="216" w:lineRule="auto"/>
        <w:ind w:left="2160" w:firstLine="720"/>
        <w:rPr>
          <w:b/>
          <w:i/>
          <w:sz w:val="26"/>
          <w:szCs w:val="26"/>
        </w:rPr>
      </w:pPr>
      <w:r w:rsidRPr="00FB16B7">
        <w:rPr>
          <w:b/>
          <w:i/>
          <w:sz w:val="26"/>
          <w:szCs w:val="26"/>
        </w:rPr>
        <w:t>39.09</w:t>
      </w:r>
      <w:r w:rsidRPr="00FB16B7">
        <w:rPr>
          <w:b/>
          <w:i/>
          <w:color w:val="000000"/>
          <w:sz w:val="26"/>
          <w:szCs w:val="26"/>
        </w:rPr>
        <w:t xml:space="preserve"> </w:t>
      </w:r>
      <w:r w:rsidRPr="00FB16B7">
        <w:rPr>
          <w:b/>
          <w:i/>
          <w:sz w:val="26"/>
          <w:szCs w:val="26"/>
        </w:rPr>
        <w:t>грн./м</w:t>
      </w:r>
      <w:r w:rsidRPr="00FB16B7">
        <w:rPr>
          <w:b/>
          <w:i/>
          <w:sz w:val="26"/>
          <w:szCs w:val="26"/>
          <w:vertAlign w:val="superscript"/>
        </w:rPr>
        <w:t xml:space="preserve">2 </w:t>
      </w:r>
      <w:r>
        <w:rPr>
          <w:b/>
          <w:i/>
          <w:sz w:val="26"/>
          <w:szCs w:val="26"/>
        </w:rPr>
        <w:t>х</w:t>
      </w:r>
      <w:r w:rsidRPr="00FB16B7">
        <w:rPr>
          <w:b/>
          <w:i/>
          <w:sz w:val="26"/>
          <w:szCs w:val="26"/>
        </w:rPr>
        <w:t xml:space="preserve"> 6</w:t>
      </w:r>
    </w:p>
    <w:p w:rsidR="006A6381" w:rsidRPr="00FB16B7" w:rsidRDefault="006A6381" w:rsidP="005774FF">
      <w:pPr>
        <w:spacing w:line="216" w:lineRule="auto"/>
        <w:ind w:left="1440" w:firstLine="720"/>
        <w:rPr>
          <w:b/>
          <w:i/>
          <w:sz w:val="26"/>
          <w:szCs w:val="26"/>
        </w:rPr>
      </w:pPr>
      <w:r w:rsidRPr="00FB16B7">
        <w:rPr>
          <w:b/>
          <w:i/>
          <w:sz w:val="26"/>
          <w:szCs w:val="26"/>
        </w:rPr>
        <w:t xml:space="preserve">Цнм =--------------------- </w:t>
      </w:r>
      <w:r>
        <w:rPr>
          <w:b/>
          <w:i/>
          <w:sz w:val="26"/>
          <w:szCs w:val="26"/>
        </w:rPr>
        <w:t>х</w:t>
      </w:r>
      <w:r w:rsidRPr="00FB16B7">
        <w:rPr>
          <w:b/>
          <w:i/>
          <w:sz w:val="26"/>
          <w:szCs w:val="26"/>
        </w:rPr>
        <w:t xml:space="preserve"> 1.2 = </w:t>
      </w:r>
      <w:r w:rsidRPr="00FB16B7">
        <w:rPr>
          <w:b/>
          <w:bCs/>
          <w:i/>
          <w:sz w:val="26"/>
          <w:szCs w:val="26"/>
        </w:rPr>
        <w:t>93.82</w:t>
      </w:r>
      <w:r w:rsidRPr="00FB16B7">
        <w:rPr>
          <w:b/>
          <w:i/>
          <w:sz w:val="26"/>
          <w:szCs w:val="26"/>
        </w:rPr>
        <w:t xml:space="preserve"> грн./м</w:t>
      </w:r>
      <w:r w:rsidRPr="00FB16B7">
        <w:rPr>
          <w:b/>
          <w:i/>
          <w:sz w:val="26"/>
          <w:szCs w:val="26"/>
          <w:vertAlign w:val="superscript"/>
        </w:rPr>
        <w:t>2</w:t>
      </w:r>
      <w:r w:rsidRPr="00FB16B7">
        <w:rPr>
          <w:b/>
          <w:i/>
          <w:sz w:val="26"/>
          <w:szCs w:val="26"/>
        </w:rPr>
        <w:t>.</w:t>
      </w:r>
    </w:p>
    <w:p w:rsidR="006A6381" w:rsidRPr="00FB16B7" w:rsidRDefault="006A6381" w:rsidP="005774FF">
      <w:pPr>
        <w:spacing w:line="216" w:lineRule="auto"/>
        <w:ind w:firstLine="720"/>
        <w:rPr>
          <w:b/>
          <w:i/>
          <w:sz w:val="26"/>
          <w:szCs w:val="26"/>
        </w:rPr>
      </w:pPr>
      <w:r w:rsidRPr="00FB16B7">
        <w:rPr>
          <w:b/>
          <w:i/>
          <w:sz w:val="26"/>
          <w:szCs w:val="26"/>
        </w:rPr>
        <w:t xml:space="preserve">                                          3</w:t>
      </w:r>
    </w:p>
    <w:p w:rsidR="006A6381" w:rsidRPr="00F51D3E" w:rsidRDefault="006A6381" w:rsidP="00FB16B7">
      <w:pPr>
        <w:pStyle w:val="Heading2"/>
        <w:spacing w:line="240" w:lineRule="auto"/>
        <w:rPr>
          <w:bCs/>
          <w:szCs w:val="28"/>
        </w:rPr>
      </w:pPr>
      <w:bookmarkStart w:id="32" w:name="_Toc397673052"/>
      <w:bookmarkStart w:id="33" w:name="_Toc401913498"/>
      <w:bookmarkStart w:id="34" w:name="_Toc404151658"/>
      <w:bookmarkStart w:id="35" w:name="_Toc406765800"/>
      <w:bookmarkStart w:id="36" w:name="_Toc407514587"/>
      <w:bookmarkStart w:id="37" w:name="_Toc408903797"/>
      <w:bookmarkStart w:id="38" w:name="_Toc423498266"/>
      <w:bookmarkStart w:id="39" w:name="_Toc435270785"/>
      <w:bookmarkStart w:id="40" w:name="_Toc435437058"/>
      <w:bookmarkStart w:id="41" w:name="_Toc435521818"/>
      <w:bookmarkStart w:id="42" w:name="_Toc438009748"/>
      <w:bookmarkStart w:id="43" w:name="_Toc493246175"/>
      <w:bookmarkStart w:id="44" w:name="_Toc289962359"/>
      <w:bookmarkStart w:id="45" w:name="_Toc401913505"/>
      <w:bookmarkStart w:id="46" w:name="_Toc404151665"/>
      <w:bookmarkStart w:id="47" w:name="_Toc406765807"/>
      <w:bookmarkStart w:id="48" w:name="_Toc407514594"/>
      <w:bookmarkStart w:id="49" w:name="_Toc408903804"/>
      <w:bookmarkStart w:id="50" w:name="_Toc423498273"/>
      <w:bookmarkStart w:id="51" w:name="_Toc435270792"/>
      <w:bookmarkStart w:id="52" w:name="_Toc435437065"/>
      <w:bookmarkStart w:id="53" w:name="_Toc435521825"/>
      <w:bookmarkStart w:id="54" w:name="_Toc438009755"/>
      <w:bookmarkStart w:id="55" w:name="_Toc493246182"/>
      <w:bookmarkStart w:id="56" w:name="_Toc435270793"/>
      <w:bookmarkStart w:id="57" w:name="_Toc435437066"/>
      <w:bookmarkStart w:id="58" w:name="_Toc435521826"/>
      <w:bookmarkStart w:id="59" w:name="_Toc438009756"/>
      <w:bookmarkStart w:id="60" w:name="_Toc435270795"/>
      <w:bookmarkStart w:id="61" w:name="_Toc435437068"/>
      <w:bookmarkStart w:id="62" w:name="_Toc435521828"/>
      <w:bookmarkStart w:id="63" w:name="_Toc438009758"/>
      <w:bookmarkStart w:id="64" w:name="_Toc493246185"/>
      <w:r w:rsidRPr="00F51D3E">
        <w:rPr>
          <w:bCs/>
          <w:szCs w:val="28"/>
        </w:rPr>
        <w:t xml:space="preserve">3.2. </w:t>
      </w:r>
      <w:bookmarkEnd w:id="32"/>
      <w:bookmarkEnd w:id="33"/>
      <w:bookmarkEnd w:id="34"/>
      <w:bookmarkEnd w:id="35"/>
      <w:bookmarkEnd w:id="36"/>
      <w:bookmarkEnd w:id="37"/>
      <w:bookmarkEnd w:id="38"/>
      <w:bookmarkEnd w:id="39"/>
      <w:bookmarkEnd w:id="40"/>
      <w:bookmarkEnd w:id="41"/>
      <w:bookmarkEnd w:id="42"/>
      <w:bookmarkEnd w:id="43"/>
      <w:r w:rsidRPr="00F51D3E">
        <w:rPr>
          <w:bCs/>
          <w:szCs w:val="28"/>
        </w:rPr>
        <w:t>Принципи економіко-планувального зонування території населеного пункту</w:t>
      </w:r>
      <w:bookmarkEnd w:id="44"/>
    </w:p>
    <w:p w:rsidR="006A6381" w:rsidRDefault="006A6381" w:rsidP="005774FF">
      <w:pPr>
        <w:pStyle w:val="1"/>
        <w:spacing w:before="120"/>
        <w:jc w:val="both"/>
        <w:rPr>
          <w:sz w:val="26"/>
          <w:szCs w:val="26"/>
        </w:rPr>
      </w:pPr>
      <w:r w:rsidRPr="001309A8">
        <w:rPr>
          <w:sz w:val="26"/>
          <w:szCs w:val="26"/>
        </w:rPr>
        <w:tab/>
        <w:t xml:space="preserve">Коефіцієнт місцерозташування окремої  земельної ділянки </w:t>
      </w:r>
      <w:r w:rsidRPr="005774FF">
        <w:rPr>
          <w:b/>
          <w:i/>
          <w:sz w:val="26"/>
          <w:szCs w:val="26"/>
        </w:rPr>
        <w:t>Км</w:t>
      </w:r>
      <w:r w:rsidRPr="001309A8">
        <w:rPr>
          <w:sz w:val="26"/>
          <w:szCs w:val="26"/>
        </w:rPr>
        <w:t xml:space="preserve"> відображає її відносну цінність (вартість) в межах території населеного пункту. З формули 2 видно, що даний коефіцієнт є добутком трьох коефіцієнтів </w:t>
      </w:r>
      <w:r w:rsidRPr="005774FF">
        <w:rPr>
          <w:b/>
          <w:i/>
          <w:sz w:val="26"/>
          <w:szCs w:val="26"/>
        </w:rPr>
        <w:t>Км1, Км2</w:t>
      </w:r>
      <w:r w:rsidRPr="001309A8">
        <w:rPr>
          <w:sz w:val="26"/>
          <w:szCs w:val="26"/>
        </w:rPr>
        <w:t xml:space="preserve"> та </w:t>
      </w:r>
      <w:r w:rsidRPr="005774FF">
        <w:rPr>
          <w:b/>
          <w:i/>
          <w:sz w:val="26"/>
          <w:szCs w:val="26"/>
        </w:rPr>
        <w:t>Км3</w:t>
      </w:r>
      <w:r w:rsidRPr="001309A8">
        <w:rPr>
          <w:sz w:val="26"/>
          <w:szCs w:val="26"/>
        </w:rPr>
        <w:t xml:space="preserve">, які характеризують залежність рентного доходу від регіональних, зональних та локальних особливостей розташування земельної ділянки. Оскільки коефіцієнт Км1 доцільно враховувати на стадії визначення базової вартості земель населеного пункту (формула 3), у подальшому при визначенні коефіцієнту  місцерозташування земельної ділянки ми матимемо справу лише з коефіцієнтами </w:t>
      </w:r>
      <w:r w:rsidRPr="005774FF">
        <w:rPr>
          <w:b/>
          <w:i/>
          <w:sz w:val="26"/>
          <w:szCs w:val="26"/>
        </w:rPr>
        <w:t>Км2</w:t>
      </w:r>
      <w:r w:rsidRPr="001309A8">
        <w:rPr>
          <w:sz w:val="26"/>
          <w:szCs w:val="26"/>
        </w:rPr>
        <w:t xml:space="preserve"> та </w:t>
      </w:r>
      <w:r w:rsidRPr="005774FF">
        <w:rPr>
          <w:b/>
          <w:i/>
          <w:sz w:val="26"/>
          <w:szCs w:val="26"/>
        </w:rPr>
        <w:t>Км3</w:t>
      </w:r>
      <w:r w:rsidRPr="001309A8">
        <w:rPr>
          <w:sz w:val="26"/>
          <w:szCs w:val="26"/>
        </w:rPr>
        <w:t xml:space="preserve">. </w:t>
      </w:r>
    </w:p>
    <w:p w:rsidR="006A6381" w:rsidRPr="001309A8" w:rsidRDefault="006A6381" w:rsidP="005774FF">
      <w:pPr>
        <w:pStyle w:val="1"/>
        <w:spacing w:after="120"/>
        <w:jc w:val="both"/>
        <w:rPr>
          <w:sz w:val="26"/>
          <w:szCs w:val="26"/>
        </w:rPr>
      </w:pPr>
      <w:r w:rsidRPr="001309A8">
        <w:rPr>
          <w:sz w:val="26"/>
          <w:szCs w:val="26"/>
        </w:rPr>
        <w:tab/>
        <w:t xml:space="preserve">Процес рентоутворення в межах населеного пункту відбувається, як правило, на достатньо великій та внутрішньо неоднорідній території, яка характеризується складним поєднанням природних і антропогенних ландшафтів, різницею в функціонально-планувальних якостях, різним рівнем прибутковості від використання земель, що призводить до неоднорідності прояву рентоутворюючих факторів. Це обумовлює необхідність її землеоціночної структуризації </w:t>
      </w:r>
      <w:r>
        <w:rPr>
          <w:sz w:val="26"/>
          <w:szCs w:val="26"/>
        </w:rPr>
        <w:t>-</w:t>
      </w:r>
      <w:r w:rsidRPr="001309A8">
        <w:rPr>
          <w:sz w:val="26"/>
          <w:szCs w:val="26"/>
        </w:rPr>
        <w:t xml:space="preserve"> економіко-планувального зонування території. Економіко-планувальні зони встановлюються на основі економічної оцінки території населеного пункту з урахуванням таких факторів:</w:t>
      </w:r>
    </w:p>
    <w:p w:rsidR="006A6381" w:rsidRPr="001309A8" w:rsidRDefault="006A6381" w:rsidP="005774FF">
      <w:pPr>
        <w:pStyle w:val="10"/>
        <w:ind w:firstLine="993"/>
        <w:rPr>
          <w:sz w:val="26"/>
          <w:szCs w:val="26"/>
        </w:rPr>
      </w:pPr>
      <w:r w:rsidRPr="001309A8">
        <w:rPr>
          <w:sz w:val="26"/>
          <w:szCs w:val="26"/>
        </w:rPr>
        <w:tab/>
        <w:t xml:space="preserve">1. Неоднорідність функціонально-планувальних якостей території. </w:t>
      </w:r>
    </w:p>
    <w:p w:rsidR="006A6381" w:rsidRPr="001309A8" w:rsidRDefault="006A6381" w:rsidP="005774FF">
      <w:pPr>
        <w:pStyle w:val="1"/>
        <w:ind w:firstLine="993"/>
        <w:jc w:val="both"/>
        <w:rPr>
          <w:sz w:val="26"/>
          <w:szCs w:val="26"/>
        </w:rPr>
      </w:pPr>
      <w:r w:rsidRPr="001309A8">
        <w:rPr>
          <w:sz w:val="26"/>
          <w:szCs w:val="26"/>
        </w:rPr>
        <w:t xml:space="preserve"> </w:t>
      </w:r>
      <w:r w:rsidRPr="001309A8">
        <w:rPr>
          <w:sz w:val="26"/>
          <w:szCs w:val="26"/>
        </w:rPr>
        <w:tab/>
        <w:t>2. Доступність до:</w:t>
      </w:r>
    </w:p>
    <w:p w:rsidR="006A6381" w:rsidRPr="001309A8" w:rsidRDefault="006A6381" w:rsidP="001E12E1">
      <w:pPr>
        <w:pStyle w:val="1"/>
        <w:numPr>
          <w:ilvl w:val="0"/>
          <w:numId w:val="30"/>
        </w:numPr>
        <w:ind w:left="1134" w:hanging="425"/>
        <w:jc w:val="both"/>
        <w:rPr>
          <w:sz w:val="26"/>
          <w:szCs w:val="26"/>
        </w:rPr>
      </w:pPr>
      <w:r w:rsidRPr="001309A8">
        <w:rPr>
          <w:sz w:val="26"/>
          <w:szCs w:val="26"/>
        </w:rPr>
        <w:t>місць концентрації трудової діяльності (місць прикладання праці);</w:t>
      </w:r>
    </w:p>
    <w:p w:rsidR="006A6381" w:rsidRPr="001309A8" w:rsidRDefault="006A6381" w:rsidP="001E12E1">
      <w:pPr>
        <w:pStyle w:val="1"/>
        <w:numPr>
          <w:ilvl w:val="0"/>
          <w:numId w:val="30"/>
        </w:numPr>
        <w:ind w:left="1134" w:hanging="425"/>
        <w:jc w:val="both"/>
        <w:rPr>
          <w:sz w:val="26"/>
          <w:szCs w:val="26"/>
        </w:rPr>
      </w:pPr>
      <w:r w:rsidRPr="001309A8">
        <w:rPr>
          <w:sz w:val="26"/>
          <w:szCs w:val="26"/>
        </w:rPr>
        <w:t>центрів громадського обслуговування;</w:t>
      </w:r>
    </w:p>
    <w:p w:rsidR="006A6381" w:rsidRPr="001309A8" w:rsidRDefault="006A6381" w:rsidP="001E12E1">
      <w:pPr>
        <w:pStyle w:val="1"/>
        <w:numPr>
          <w:ilvl w:val="0"/>
          <w:numId w:val="30"/>
        </w:numPr>
        <w:ind w:left="1134" w:hanging="425"/>
        <w:jc w:val="both"/>
        <w:rPr>
          <w:sz w:val="26"/>
          <w:szCs w:val="26"/>
        </w:rPr>
      </w:pPr>
      <w:r w:rsidRPr="001309A8">
        <w:rPr>
          <w:sz w:val="26"/>
          <w:szCs w:val="26"/>
        </w:rPr>
        <w:t>місць масового відпочинку;</w:t>
      </w:r>
    </w:p>
    <w:p w:rsidR="006A6381" w:rsidRPr="001309A8" w:rsidRDefault="006A6381" w:rsidP="001E12E1">
      <w:pPr>
        <w:pStyle w:val="1"/>
        <w:numPr>
          <w:ilvl w:val="0"/>
          <w:numId w:val="30"/>
        </w:numPr>
        <w:ind w:left="1134" w:hanging="425"/>
        <w:jc w:val="both"/>
        <w:rPr>
          <w:sz w:val="26"/>
          <w:szCs w:val="26"/>
        </w:rPr>
      </w:pPr>
      <w:r w:rsidRPr="001309A8">
        <w:rPr>
          <w:sz w:val="26"/>
          <w:szCs w:val="26"/>
        </w:rPr>
        <w:t>центру населеного пункту;</w:t>
      </w:r>
    </w:p>
    <w:p w:rsidR="006A6381" w:rsidRPr="001309A8" w:rsidRDefault="006A6381" w:rsidP="005774FF">
      <w:pPr>
        <w:pStyle w:val="1"/>
        <w:ind w:left="1418"/>
        <w:jc w:val="both"/>
        <w:rPr>
          <w:sz w:val="26"/>
          <w:szCs w:val="26"/>
        </w:rPr>
      </w:pPr>
      <w:r w:rsidRPr="001309A8">
        <w:rPr>
          <w:sz w:val="26"/>
          <w:szCs w:val="26"/>
        </w:rPr>
        <w:tab/>
        <w:t xml:space="preserve">3. Рівень інженерного забезпечення та благоустрою території; </w:t>
      </w:r>
    </w:p>
    <w:p w:rsidR="006A6381" w:rsidRPr="001309A8" w:rsidRDefault="006A6381" w:rsidP="005774FF">
      <w:pPr>
        <w:pStyle w:val="1"/>
        <w:ind w:left="1418"/>
        <w:jc w:val="both"/>
        <w:rPr>
          <w:sz w:val="26"/>
          <w:szCs w:val="26"/>
        </w:rPr>
      </w:pPr>
      <w:r w:rsidRPr="001309A8">
        <w:rPr>
          <w:sz w:val="26"/>
          <w:szCs w:val="26"/>
        </w:rPr>
        <w:tab/>
        <w:t>4. Рівень розвитку сфери обслуговування населення;</w:t>
      </w:r>
    </w:p>
    <w:p w:rsidR="006A6381" w:rsidRPr="001309A8" w:rsidRDefault="006A6381" w:rsidP="005774FF">
      <w:pPr>
        <w:pStyle w:val="1"/>
        <w:ind w:left="1418"/>
        <w:jc w:val="both"/>
        <w:rPr>
          <w:sz w:val="26"/>
          <w:szCs w:val="26"/>
        </w:rPr>
      </w:pPr>
      <w:r w:rsidRPr="001309A8">
        <w:rPr>
          <w:sz w:val="26"/>
          <w:szCs w:val="26"/>
        </w:rPr>
        <w:tab/>
        <w:t>5. Екологічна якість території;</w:t>
      </w:r>
    </w:p>
    <w:p w:rsidR="006A6381" w:rsidRPr="001309A8" w:rsidRDefault="006A6381" w:rsidP="005774FF">
      <w:pPr>
        <w:pStyle w:val="1"/>
        <w:ind w:left="1418"/>
        <w:jc w:val="both"/>
        <w:rPr>
          <w:sz w:val="26"/>
          <w:szCs w:val="26"/>
        </w:rPr>
      </w:pPr>
      <w:r w:rsidRPr="001309A8">
        <w:rPr>
          <w:sz w:val="26"/>
          <w:szCs w:val="26"/>
        </w:rPr>
        <w:tab/>
        <w:t>6. Соціально-містобудівна привабливість середовища:</w:t>
      </w:r>
    </w:p>
    <w:p w:rsidR="006A6381" w:rsidRPr="001309A8" w:rsidRDefault="006A6381" w:rsidP="001E12E1">
      <w:pPr>
        <w:pStyle w:val="1"/>
        <w:numPr>
          <w:ilvl w:val="0"/>
          <w:numId w:val="30"/>
        </w:numPr>
        <w:ind w:left="1134" w:hanging="425"/>
        <w:jc w:val="both"/>
        <w:rPr>
          <w:sz w:val="26"/>
          <w:szCs w:val="26"/>
        </w:rPr>
      </w:pPr>
      <w:r w:rsidRPr="001309A8">
        <w:rPr>
          <w:sz w:val="26"/>
          <w:szCs w:val="26"/>
        </w:rPr>
        <w:t xml:space="preserve">різноманітність місць прикладання праці; </w:t>
      </w:r>
    </w:p>
    <w:p w:rsidR="006A6381" w:rsidRPr="001309A8" w:rsidRDefault="006A6381" w:rsidP="001E12E1">
      <w:pPr>
        <w:pStyle w:val="1"/>
        <w:numPr>
          <w:ilvl w:val="0"/>
          <w:numId w:val="30"/>
        </w:numPr>
        <w:ind w:left="1134" w:hanging="425"/>
        <w:jc w:val="both"/>
        <w:rPr>
          <w:sz w:val="26"/>
          <w:szCs w:val="26"/>
        </w:rPr>
      </w:pPr>
      <w:r w:rsidRPr="001309A8">
        <w:rPr>
          <w:sz w:val="26"/>
          <w:szCs w:val="26"/>
        </w:rPr>
        <w:t>наявність історико-культурних та природних пам</w:t>
      </w:r>
      <w:r w:rsidRPr="001309A8">
        <w:rPr>
          <w:sz w:val="26"/>
          <w:szCs w:val="26"/>
        </w:rPr>
        <w:sym w:font="Times New Roman" w:char="2019"/>
      </w:r>
      <w:r w:rsidRPr="001309A8">
        <w:rPr>
          <w:sz w:val="26"/>
          <w:szCs w:val="26"/>
        </w:rPr>
        <w:t>яток;</w:t>
      </w:r>
    </w:p>
    <w:p w:rsidR="006A6381" w:rsidRPr="001309A8" w:rsidRDefault="006A6381" w:rsidP="001E12E1">
      <w:pPr>
        <w:pStyle w:val="1"/>
        <w:numPr>
          <w:ilvl w:val="0"/>
          <w:numId w:val="30"/>
        </w:numPr>
        <w:ind w:left="1134" w:hanging="425"/>
        <w:jc w:val="both"/>
        <w:rPr>
          <w:sz w:val="26"/>
          <w:szCs w:val="26"/>
        </w:rPr>
      </w:pPr>
      <w:r w:rsidRPr="001309A8">
        <w:rPr>
          <w:sz w:val="26"/>
          <w:szCs w:val="26"/>
        </w:rPr>
        <w:t>естетика архітектурної забудови тощо.</w:t>
      </w:r>
    </w:p>
    <w:p w:rsidR="006A6381" w:rsidRPr="001309A8" w:rsidRDefault="006A6381" w:rsidP="001D3DC8">
      <w:pPr>
        <w:pStyle w:val="21"/>
        <w:rPr>
          <w:sz w:val="26"/>
          <w:szCs w:val="26"/>
        </w:rPr>
      </w:pPr>
      <w:r w:rsidRPr="001309A8">
        <w:rPr>
          <w:sz w:val="26"/>
          <w:szCs w:val="26"/>
        </w:rPr>
        <w:t>Кількість факторів, що враховуються при здійсненні економіко-планувального зонування визначається, насамперед, величиною населеного пункту та рівнем його соціально-економічного розвитку.</w:t>
      </w:r>
    </w:p>
    <w:p w:rsidR="006A6381" w:rsidRPr="001309A8" w:rsidRDefault="006A6381" w:rsidP="001D3DC8">
      <w:pPr>
        <w:pStyle w:val="21"/>
        <w:spacing w:before="100" w:after="100"/>
        <w:rPr>
          <w:sz w:val="26"/>
          <w:szCs w:val="26"/>
        </w:rPr>
      </w:pPr>
      <w:r w:rsidRPr="001309A8">
        <w:rPr>
          <w:sz w:val="26"/>
          <w:szCs w:val="26"/>
        </w:rPr>
        <w:t xml:space="preserve">Кінцевим результатом економіко-планувального зонування території населеного пункту є визначення зонального коефіцієнту </w:t>
      </w:r>
      <w:r w:rsidRPr="005774FF">
        <w:rPr>
          <w:b/>
          <w:i/>
          <w:sz w:val="26"/>
          <w:szCs w:val="26"/>
        </w:rPr>
        <w:t>Км2</w:t>
      </w:r>
      <w:r w:rsidRPr="001309A8">
        <w:rPr>
          <w:sz w:val="26"/>
          <w:szCs w:val="26"/>
        </w:rPr>
        <w:t xml:space="preserve">, який є добутком пофакторних оцінок пп. 1-6 з урахуванням вагової характеристики кожного з факторів. Сума вагових характеристик, що встановлена для факторів, повинна дорівнювати </w:t>
      </w:r>
      <w:r w:rsidRPr="005774FF">
        <w:rPr>
          <w:b/>
          <w:i/>
          <w:sz w:val="26"/>
          <w:szCs w:val="26"/>
        </w:rPr>
        <w:t>1,0</w:t>
      </w:r>
      <w:r w:rsidRPr="001309A8">
        <w:rPr>
          <w:sz w:val="26"/>
          <w:szCs w:val="26"/>
        </w:rPr>
        <w:t xml:space="preserve">. </w:t>
      </w:r>
    </w:p>
    <w:p w:rsidR="006A6381" w:rsidRPr="001309A8" w:rsidRDefault="006A6381" w:rsidP="005774FF">
      <w:pPr>
        <w:pStyle w:val="21"/>
        <w:spacing w:before="100" w:after="100"/>
        <w:rPr>
          <w:sz w:val="26"/>
          <w:szCs w:val="26"/>
        </w:rPr>
      </w:pPr>
      <w:r w:rsidRPr="001309A8">
        <w:rPr>
          <w:sz w:val="26"/>
          <w:szCs w:val="26"/>
        </w:rPr>
        <w:t xml:space="preserve">Межі та кількість економіко-планувальних зон, а також значення коефіцієнтів </w:t>
      </w:r>
      <w:r w:rsidRPr="005774FF">
        <w:rPr>
          <w:b/>
          <w:i/>
          <w:sz w:val="26"/>
          <w:szCs w:val="26"/>
        </w:rPr>
        <w:t>Км2</w:t>
      </w:r>
      <w:r w:rsidRPr="001309A8">
        <w:rPr>
          <w:sz w:val="26"/>
          <w:szCs w:val="26"/>
        </w:rPr>
        <w:t xml:space="preserve"> не є наперед заданими параметрами, а результатом пофакторної оцінки території населеного пункту. Неодмінною умовою економіко-планувального зонування є виділення землеоціночних одиниць (оціночних районів) — територіально і функціонально визначених утворень, в межах яких і здійснюється оцінка властивостей земель населених пунктів. Слід пам’ятати, що оціночні райони є робочими одиницями оцінки, їх кількість залежить від розміру населеного пункту, його господарського профілю, адміністративного статусу і соціально-культурного потенціалу. Чим детальніша землеоціночна структуризація території, тим вищий ступінь достовірності кінцевого результату.</w:t>
      </w:r>
    </w:p>
    <w:p w:rsidR="006A6381" w:rsidRPr="001309A8" w:rsidRDefault="006A6381" w:rsidP="005774FF">
      <w:pPr>
        <w:pStyle w:val="21"/>
        <w:spacing w:before="100" w:after="100"/>
        <w:rPr>
          <w:sz w:val="26"/>
          <w:szCs w:val="26"/>
        </w:rPr>
      </w:pPr>
      <w:r w:rsidRPr="001309A8">
        <w:rPr>
          <w:sz w:val="26"/>
          <w:szCs w:val="26"/>
        </w:rPr>
        <w:t>Оціночні райони, як правило,  виділяються у встановлених межах населених пунктів. Вони визначаються: магістралями загальноміського та районного рівня,  природними обмеженнями (річки, струмки, канали, рівчаки  і т.д.), в окремих випадках —  межами ділянок виробничих підприємств.</w:t>
      </w:r>
    </w:p>
    <w:p w:rsidR="006A6381" w:rsidRPr="001309A8" w:rsidRDefault="006A6381" w:rsidP="005774FF">
      <w:pPr>
        <w:pStyle w:val="1"/>
        <w:spacing w:before="120" w:after="120"/>
        <w:ind w:firstLine="720"/>
        <w:jc w:val="both"/>
        <w:rPr>
          <w:sz w:val="26"/>
          <w:szCs w:val="26"/>
        </w:rPr>
      </w:pPr>
      <w:r w:rsidRPr="001309A8">
        <w:rPr>
          <w:sz w:val="26"/>
          <w:szCs w:val="26"/>
        </w:rPr>
        <w:t xml:space="preserve">Площа одного оціночного району має бути порівнюваною з мікрорайоном багатоповерхової забудови, кварталом (групою кварталів) садибної забудови. Сукупність усіх землеоціночних одиниць повинна забезпечувати повне охоплення території населеного пункту. Після аналізу функціонально-планувальної структури </w:t>
      </w:r>
      <w:r>
        <w:rPr>
          <w:sz w:val="26"/>
          <w:szCs w:val="26"/>
        </w:rPr>
        <w:t>с. Якушинці</w:t>
      </w:r>
      <w:r w:rsidRPr="001309A8">
        <w:rPr>
          <w:sz w:val="26"/>
          <w:szCs w:val="26"/>
        </w:rPr>
        <w:t xml:space="preserve"> було виділено </w:t>
      </w:r>
      <w:r>
        <w:rPr>
          <w:sz w:val="26"/>
          <w:szCs w:val="26"/>
        </w:rPr>
        <w:t>8</w:t>
      </w:r>
      <w:r w:rsidRPr="001309A8">
        <w:rPr>
          <w:sz w:val="26"/>
          <w:szCs w:val="26"/>
        </w:rPr>
        <w:t xml:space="preserve"> оціночних районів.</w:t>
      </w:r>
    </w:p>
    <w:p w:rsidR="006A6381" w:rsidRPr="001309A8" w:rsidRDefault="006A6381" w:rsidP="005774FF">
      <w:pPr>
        <w:pStyle w:val="1"/>
        <w:spacing w:before="120" w:after="120"/>
        <w:ind w:firstLine="720"/>
        <w:jc w:val="both"/>
        <w:rPr>
          <w:sz w:val="26"/>
          <w:szCs w:val="26"/>
        </w:rPr>
      </w:pPr>
      <w:r w:rsidRPr="001309A8">
        <w:rPr>
          <w:sz w:val="26"/>
          <w:szCs w:val="26"/>
        </w:rPr>
        <w:t xml:space="preserve">Методика оцінки окремих факторів, які впливають на величину зонального коефіцієнту </w:t>
      </w:r>
      <w:r w:rsidRPr="005774FF">
        <w:rPr>
          <w:b/>
          <w:i/>
          <w:sz w:val="26"/>
          <w:szCs w:val="26"/>
        </w:rPr>
        <w:t>Км2</w:t>
      </w:r>
      <w:r w:rsidRPr="001309A8">
        <w:rPr>
          <w:sz w:val="26"/>
          <w:szCs w:val="26"/>
        </w:rPr>
        <w:t xml:space="preserve"> базується на розрахунку окремих індексів, що відображають вплив кожного фактора (або їх групи) на цінність території населеного пункту. Алгоритм розрахунку відповідає таким умовам:</w:t>
      </w:r>
    </w:p>
    <w:p w:rsidR="006A6381" w:rsidRPr="001309A8" w:rsidRDefault="006A6381" w:rsidP="001D3DC8">
      <w:pPr>
        <w:pStyle w:val="1"/>
        <w:spacing w:before="120" w:after="120"/>
        <w:jc w:val="both"/>
        <w:rPr>
          <w:sz w:val="26"/>
          <w:szCs w:val="26"/>
        </w:rPr>
      </w:pPr>
      <w:r w:rsidRPr="001309A8">
        <w:rPr>
          <w:sz w:val="26"/>
          <w:szCs w:val="26"/>
        </w:rPr>
        <w:tab/>
        <w:t xml:space="preserve">1. Значення кожного індексу розраховується від середнього значення конкретного фактора для населеного пункту (середнє значення приймається за </w:t>
      </w:r>
      <w:r w:rsidRPr="005774FF">
        <w:rPr>
          <w:b/>
          <w:i/>
          <w:sz w:val="26"/>
          <w:szCs w:val="26"/>
        </w:rPr>
        <w:t>1,0).</w:t>
      </w:r>
    </w:p>
    <w:p w:rsidR="006A6381" w:rsidRPr="001309A8" w:rsidRDefault="006A6381" w:rsidP="001D3DC8">
      <w:pPr>
        <w:pStyle w:val="1"/>
        <w:spacing w:before="120" w:after="120"/>
        <w:jc w:val="both"/>
        <w:rPr>
          <w:sz w:val="26"/>
          <w:szCs w:val="26"/>
        </w:rPr>
      </w:pPr>
      <w:r w:rsidRPr="001309A8">
        <w:rPr>
          <w:sz w:val="26"/>
          <w:szCs w:val="26"/>
        </w:rPr>
        <w:tab/>
        <w:t>2. Механізм зважування окремих факторів грунтується на методах багатомірної статистики та  експертної оцінки кожного фактора).</w:t>
      </w:r>
    </w:p>
    <w:p w:rsidR="006A6381" w:rsidRPr="001309A8" w:rsidRDefault="006A6381" w:rsidP="001D3DC8">
      <w:pPr>
        <w:pStyle w:val="1"/>
        <w:spacing w:before="120" w:after="120"/>
        <w:ind w:firstLine="720"/>
        <w:jc w:val="both"/>
        <w:rPr>
          <w:sz w:val="26"/>
          <w:szCs w:val="26"/>
        </w:rPr>
      </w:pPr>
      <w:r w:rsidRPr="001309A8">
        <w:rPr>
          <w:sz w:val="26"/>
          <w:szCs w:val="26"/>
        </w:rPr>
        <w:t xml:space="preserve">3. Граничні значення коефіцієнта </w:t>
      </w:r>
      <w:r w:rsidRPr="005774FF">
        <w:rPr>
          <w:b/>
          <w:i/>
          <w:sz w:val="26"/>
          <w:szCs w:val="26"/>
        </w:rPr>
        <w:t>Км2</w:t>
      </w:r>
      <w:r w:rsidRPr="001309A8">
        <w:rPr>
          <w:sz w:val="26"/>
          <w:szCs w:val="26"/>
        </w:rPr>
        <w:t xml:space="preserve"> вкладаються у діапазон значень таблиці 3.6. “Порядку нормативної грошової оцінки земель сільськогосподарського призначення та населених пунктів”.</w:t>
      </w:r>
    </w:p>
    <w:p w:rsidR="006A6381" w:rsidRDefault="006A6381" w:rsidP="001D3DC8">
      <w:pPr>
        <w:pStyle w:val="1"/>
        <w:spacing w:before="120" w:after="120"/>
        <w:jc w:val="both"/>
        <w:rPr>
          <w:sz w:val="26"/>
          <w:szCs w:val="26"/>
        </w:rPr>
      </w:pPr>
      <w:r w:rsidRPr="001309A8">
        <w:rPr>
          <w:sz w:val="26"/>
          <w:szCs w:val="26"/>
        </w:rPr>
        <w:tab/>
        <w:t xml:space="preserve">Всі процедури пофакторної оцінки окремих оціночних районів, визначення зонального і локального коефіцієнтів </w:t>
      </w:r>
      <w:r w:rsidRPr="005774FF">
        <w:rPr>
          <w:b/>
          <w:i/>
          <w:sz w:val="26"/>
          <w:szCs w:val="26"/>
        </w:rPr>
        <w:t>Км2</w:t>
      </w:r>
      <w:r w:rsidRPr="001309A8">
        <w:rPr>
          <w:sz w:val="26"/>
          <w:szCs w:val="26"/>
        </w:rPr>
        <w:t xml:space="preserve"> та </w:t>
      </w:r>
      <w:r w:rsidRPr="005774FF">
        <w:rPr>
          <w:b/>
          <w:i/>
          <w:sz w:val="26"/>
          <w:szCs w:val="26"/>
        </w:rPr>
        <w:t>Км3</w:t>
      </w:r>
      <w:r w:rsidRPr="001309A8">
        <w:rPr>
          <w:sz w:val="26"/>
          <w:szCs w:val="26"/>
        </w:rPr>
        <w:t xml:space="preserve"> та здійснення економіко-планувального зонування території виконувались із застосуванням програмного комплексу грошової оцінки земель населених пунктів LPS, розробленого спеціалістами відділу інформаційних технологій.</w:t>
      </w:r>
    </w:p>
    <w:p w:rsidR="006A6381" w:rsidRPr="001309A8" w:rsidRDefault="006A6381" w:rsidP="005774FF">
      <w:pPr>
        <w:pStyle w:val="1"/>
        <w:spacing w:before="120" w:after="120"/>
        <w:ind w:firstLine="709"/>
        <w:jc w:val="both"/>
        <w:rPr>
          <w:sz w:val="26"/>
          <w:szCs w:val="26"/>
        </w:rPr>
      </w:pPr>
      <w:r w:rsidRPr="001309A8">
        <w:rPr>
          <w:sz w:val="26"/>
          <w:szCs w:val="26"/>
        </w:rPr>
        <w:tab/>
        <w:t>Розрахунок комплексного індексу цінності території оціночних районів Ii здійснюється шляхом зважування окремих індексів, які були розраховані в результаті пофакторної оцінки. Для визначення зважувальних (калібровочних) коефіцієнтів був застосований метод кореляційного аналізу (зважувались коефіцієнти парної кореляції між значеннями окремих індексів).  Вагові коефіцієнти для кожного з індексів склали:</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1134"/>
        <w:gridCol w:w="6912"/>
        <w:gridCol w:w="993"/>
      </w:tblGrid>
      <w:tr w:rsidR="006A6381" w:rsidRPr="00970BFF" w:rsidTr="005774FF">
        <w:trPr>
          <w:tblHeader/>
          <w:jc w:val="center"/>
        </w:trPr>
        <w:tc>
          <w:tcPr>
            <w:tcW w:w="1134" w:type="dxa"/>
            <w:tcBorders>
              <w:top w:val="double" w:sz="6" w:space="0" w:color="auto"/>
            </w:tcBorders>
          </w:tcPr>
          <w:p w:rsidR="006A6381" w:rsidRPr="00C768D0" w:rsidRDefault="006A6381" w:rsidP="005774FF">
            <w:pPr>
              <w:pStyle w:val="1"/>
              <w:jc w:val="center"/>
              <w:rPr>
                <w:b/>
                <w:szCs w:val="26"/>
              </w:rPr>
            </w:pPr>
            <w:r w:rsidRPr="00C768D0">
              <w:rPr>
                <w:b/>
                <w:szCs w:val="26"/>
              </w:rPr>
              <w:t>№</w:t>
            </w:r>
          </w:p>
        </w:tc>
        <w:tc>
          <w:tcPr>
            <w:tcW w:w="6912" w:type="dxa"/>
            <w:tcBorders>
              <w:top w:val="double" w:sz="6" w:space="0" w:color="auto"/>
            </w:tcBorders>
          </w:tcPr>
          <w:p w:rsidR="006A6381" w:rsidRPr="00C768D0" w:rsidRDefault="006A6381" w:rsidP="005774FF">
            <w:pPr>
              <w:pStyle w:val="1"/>
              <w:jc w:val="center"/>
              <w:rPr>
                <w:b/>
                <w:szCs w:val="26"/>
              </w:rPr>
            </w:pPr>
            <w:r w:rsidRPr="00C768D0">
              <w:rPr>
                <w:b/>
                <w:szCs w:val="26"/>
              </w:rPr>
              <w:t>Назва фактора</w:t>
            </w:r>
          </w:p>
        </w:tc>
        <w:tc>
          <w:tcPr>
            <w:tcW w:w="993" w:type="dxa"/>
            <w:tcBorders>
              <w:top w:val="double" w:sz="6" w:space="0" w:color="auto"/>
            </w:tcBorders>
          </w:tcPr>
          <w:p w:rsidR="006A6381" w:rsidRPr="00C768D0" w:rsidRDefault="006A6381" w:rsidP="005774FF">
            <w:pPr>
              <w:pStyle w:val="1"/>
              <w:jc w:val="center"/>
              <w:rPr>
                <w:b/>
                <w:sz w:val="22"/>
                <w:szCs w:val="22"/>
              </w:rPr>
            </w:pPr>
            <w:r w:rsidRPr="00C768D0">
              <w:rPr>
                <w:b/>
                <w:sz w:val="22"/>
                <w:szCs w:val="22"/>
              </w:rPr>
              <w:t>Вага,%</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1</w:t>
            </w:r>
          </w:p>
        </w:tc>
        <w:tc>
          <w:tcPr>
            <w:tcW w:w="6912" w:type="dxa"/>
          </w:tcPr>
          <w:p w:rsidR="006A6381" w:rsidRPr="00970BFF" w:rsidRDefault="006A6381" w:rsidP="005774FF">
            <w:pPr>
              <w:pStyle w:val="1"/>
              <w:rPr>
                <w:szCs w:val="26"/>
              </w:rPr>
            </w:pPr>
            <w:r>
              <w:rPr>
                <w:szCs w:val="26"/>
              </w:rPr>
              <w:t>Доступнiсть до центру населеного пункту</w:t>
            </w:r>
          </w:p>
        </w:tc>
        <w:tc>
          <w:tcPr>
            <w:tcW w:w="993" w:type="dxa"/>
          </w:tcPr>
          <w:p w:rsidR="006A6381" w:rsidRPr="00970BFF" w:rsidRDefault="006A6381" w:rsidP="005774FF">
            <w:pPr>
              <w:pStyle w:val="1"/>
              <w:jc w:val="center"/>
              <w:rPr>
                <w:szCs w:val="26"/>
              </w:rPr>
            </w:pPr>
            <w:r>
              <w:rPr>
                <w:szCs w:val="26"/>
              </w:rPr>
              <w:t>10</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2</w:t>
            </w:r>
          </w:p>
        </w:tc>
        <w:tc>
          <w:tcPr>
            <w:tcW w:w="6912" w:type="dxa"/>
          </w:tcPr>
          <w:p w:rsidR="006A6381" w:rsidRPr="00970BFF" w:rsidRDefault="006A6381" w:rsidP="005774FF">
            <w:pPr>
              <w:pStyle w:val="1"/>
              <w:rPr>
                <w:szCs w:val="26"/>
              </w:rPr>
            </w:pPr>
            <w:r>
              <w:rPr>
                <w:szCs w:val="26"/>
              </w:rPr>
              <w:t>Доступнiсть до концентрованих мiсць прикладання працi</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3</w:t>
            </w:r>
          </w:p>
        </w:tc>
        <w:tc>
          <w:tcPr>
            <w:tcW w:w="6912" w:type="dxa"/>
          </w:tcPr>
          <w:p w:rsidR="006A6381" w:rsidRPr="00970BFF" w:rsidRDefault="006A6381" w:rsidP="005774FF">
            <w:pPr>
              <w:pStyle w:val="1"/>
              <w:rPr>
                <w:szCs w:val="26"/>
              </w:rPr>
            </w:pPr>
            <w:r>
              <w:rPr>
                <w:szCs w:val="26"/>
              </w:rPr>
              <w:t>Доступнiсть до мiсць масового вiдпочинку</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4</w:t>
            </w:r>
          </w:p>
        </w:tc>
        <w:tc>
          <w:tcPr>
            <w:tcW w:w="6912" w:type="dxa"/>
          </w:tcPr>
          <w:p w:rsidR="006A6381" w:rsidRPr="00970BFF" w:rsidRDefault="006A6381" w:rsidP="005774FF">
            <w:pPr>
              <w:pStyle w:val="1"/>
              <w:rPr>
                <w:szCs w:val="26"/>
              </w:rPr>
            </w:pPr>
            <w:r>
              <w:rPr>
                <w:szCs w:val="26"/>
              </w:rPr>
              <w:t>Доступнiсть до зупинок суспiльного транспорту</w:t>
            </w:r>
          </w:p>
        </w:tc>
        <w:tc>
          <w:tcPr>
            <w:tcW w:w="993" w:type="dxa"/>
          </w:tcPr>
          <w:p w:rsidR="006A6381" w:rsidRPr="00970BFF" w:rsidRDefault="006A6381" w:rsidP="005774FF">
            <w:pPr>
              <w:pStyle w:val="1"/>
              <w:jc w:val="center"/>
              <w:rPr>
                <w:szCs w:val="26"/>
              </w:rPr>
            </w:pPr>
            <w:r>
              <w:rPr>
                <w:szCs w:val="26"/>
              </w:rPr>
              <w:t>10</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5</w:t>
            </w:r>
          </w:p>
        </w:tc>
        <w:tc>
          <w:tcPr>
            <w:tcW w:w="6912" w:type="dxa"/>
          </w:tcPr>
          <w:p w:rsidR="006A6381" w:rsidRPr="00970BFF" w:rsidRDefault="006A6381" w:rsidP="005774FF">
            <w:pPr>
              <w:pStyle w:val="1"/>
              <w:rPr>
                <w:szCs w:val="26"/>
              </w:rPr>
            </w:pPr>
            <w:r>
              <w:rPr>
                <w:szCs w:val="26"/>
              </w:rPr>
              <w:t>Рiвень водопостачання</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6</w:t>
            </w:r>
          </w:p>
        </w:tc>
        <w:tc>
          <w:tcPr>
            <w:tcW w:w="6912" w:type="dxa"/>
          </w:tcPr>
          <w:p w:rsidR="006A6381" w:rsidRPr="00970BFF" w:rsidRDefault="006A6381" w:rsidP="005774FF">
            <w:pPr>
              <w:pStyle w:val="1"/>
              <w:rPr>
                <w:szCs w:val="26"/>
              </w:rPr>
            </w:pPr>
            <w:r>
              <w:rPr>
                <w:szCs w:val="26"/>
              </w:rPr>
              <w:t>Рiвень каналiзування</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7</w:t>
            </w:r>
          </w:p>
        </w:tc>
        <w:tc>
          <w:tcPr>
            <w:tcW w:w="6912" w:type="dxa"/>
          </w:tcPr>
          <w:p w:rsidR="006A6381" w:rsidRPr="00970BFF" w:rsidRDefault="006A6381" w:rsidP="005774FF">
            <w:pPr>
              <w:pStyle w:val="1"/>
              <w:rPr>
                <w:szCs w:val="26"/>
              </w:rPr>
            </w:pPr>
            <w:r>
              <w:rPr>
                <w:szCs w:val="26"/>
              </w:rPr>
              <w:t>Рiвень теплопостачання</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8</w:t>
            </w:r>
          </w:p>
        </w:tc>
        <w:tc>
          <w:tcPr>
            <w:tcW w:w="6912" w:type="dxa"/>
          </w:tcPr>
          <w:p w:rsidR="006A6381" w:rsidRPr="00970BFF" w:rsidRDefault="006A6381" w:rsidP="005774FF">
            <w:pPr>
              <w:pStyle w:val="1"/>
              <w:rPr>
                <w:szCs w:val="26"/>
              </w:rPr>
            </w:pPr>
            <w:r>
              <w:rPr>
                <w:szCs w:val="26"/>
              </w:rPr>
              <w:t>Рiвень газопостачання</w:t>
            </w:r>
          </w:p>
        </w:tc>
        <w:tc>
          <w:tcPr>
            <w:tcW w:w="993" w:type="dxa"/>
          </w:tcPr>
          <w:p w:rsidR="006A6381" w:rsidRPr="00970BFF" w:rsidRDefault="006A6381" w:rsidP="005774FF">
            <w:pPr>
              <w:pStyle w:val="1"/>
              <w:jc w:val="center"/>
              <w:rPr>
                <w:szCs w:val="26"/>
              </w:rPr>
            </w:pPr>
            <w:r>
              <w:rPr>
                <w:szCs w:val="26"/>
              </w:rPr>
              <w:t>10</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9</w:t>
            </w:r>
          </w:p>
        </w:tc>
        <w:tc>
          <w:tcPr>
            <w:tcW w:w="6912" w:type="dxa"/>
          </w:tcPr>
          <w:p w:rsidR="006A6381" w:rsidRPr="00970BFF" w:rsidRDefault="006A6381" w:rsidP="005774FF">
            <w:pPr>
              <w:pStyle w:val="1"/>
              <w:rPr>
                <w:szCs w:val="26"/>
              </w:rPr>
            </w:pPr>
            <w:r>
              <w:rPr>
                <w:szCs w:val="26"/>
              </w:rPr>
              <w:t>Якiсть ґрунтiв</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10</w:t>
            </w:r>
          </w:p>
        </w:tc>
        <w:tc>
          <w:tcPr>
            <w:tcW w:w="6912" w:type="dxa"/>
          </w:tcPr>
          <w:p w:rsidR="006A6381" w:rsidRPr="00970BFF" w:rsidRDefault="006A6381" w:rsidP="005774FF">
            <w:pPr>
              <w:pStyle w:val="1"/>
              <w:rPr>
                <w:szCs w:val="26"/>
              </w:rPr>
            </w:pPr>
            <w:r>
              <w:rPr>
                <w:szCs w:val="26"/>
              </w:rPr>
              <w:t>Рiвень зашумленостi</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11</w:t>
            </w:r>
          </w:p>
        </w:tc>
        <w:tc>
          <w:tcPr>
            <w:tcW w:w="6912" w:type="dxa"/>
          </w:tcPr>
          <w:p w:rsidR="006A6381" w:rsidRPr="00970BFF" w:rsidRDefault="006A6381" w:rsidP="005774FF">
            <w:pPr>
              <w:pStyle w:val="1"/>
              <w:rPr>
                <w:szCs w:val="26"/>
              </w:rPr>
            </w:pPr>
            <w:r>
              <w:rPr>
                <w:szCs w:val="26"/>
              </w:rPr>
              <w:t>Забезпечення закладами торгiвлi та громадського харчування</w:t>
            </w:r>
          </w:p>
        </w:tc>
        <w:tc>
          <w:tcPr>
            <w:tcW w:w="993" w:type="dxa"/>
          </w:tcPr>
          <w:p w:rsidR="006A6381" w:rsidRPr="00970BFF" w:rsidRDefault="006A6381" w:rsidP="005774FF">
            <w:pPr>
              <w:pStyle w:val="1"/>
              <w:jc w:val="center"/>
              <w:rPr>
                <w:szCs w:val="26"/>
              </w:rPr>
            </w:pPr>
            <w:r>
              <w:rPr>
                <w:szCs w:val="26"/>
              </w:rPr>
              <w:t>10</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12</w:t>
            </w:r>
          </w:p>
        </w:tc>
        <w:tc>
          <w:tcPr>
            <w:tcW w:w="6912" w:type="dxa"/>
          </w:tcPr>
          <w:p w:rsidR="006A6381" w:rsidRPr="00970BFF" w:rsidRDefault="006A6381" w:rsidP="005774FF">
            <w:pPr>
              <w:pStyle w:val="1"/>
              <w:rPr>
                <w:szCs w:val="26"/>
              </w:rPr>
            </w:pPr>
            <w:r>
              <w:rPr>
                <w:szCs w:val="26"/>
              </w:rPr>
              <w:t>Забезпечення закладами побутового обслуговування</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13</w:t>
            </w:r>
          </w:p>
        </w:tc>
        <w:tc>
          <w:tcPr>
            <w:tcW w:w="6912" w:type="dxa"/>
          </w:tcPr>
          <w:p w:rsidR="006A6381" w:rsidRPr="00970BFF" w:rsidRDefault="006A6381" w:rsidP="005774FF">
            <w:pPr>
              <w:pStyle w:val="1"/>
              <w:rPr>
                <w:szCs w:val="26"/>
              </w:rPr>
            </w:pPr>
            <w:r>
              <w:rPr>
                <w:szCs w:val="26"/>
              </w:rPr>
              <w:t>Забезпечення культурними та спортивними закладами</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14</w:t>
            </w:r>
          </w:p>
        </w:tc>
        <w:tc>
          <w:tcPr>
            <w:tcW w:w="6912" w:type="dxa"/>
          </w:tcPr>
          <w:p w:rsidR="006A6381" w:rsidRPr="00970BFF" w:rsidRDefault="006A6381" w:rsidP="005774FF">
            <w:pPr>
              <w:pStyle w:val="1"/>
              <w:rPr>
                <w:szCs w:val="26"/>
              </w:rPr>
            </w:pPr>
            <w:r>
              <w:rPr>
                <w:szCs w:val="26"/>
              </w:rPr>
              <w:t>Забезпечення дитячими садками</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Pr>
          <w:p w:rsidR="006A6381" w:rsidRPr="00970BFF" w:rsidRDefault="006A6381" w:rsidP="005774FF">
            <w:pPr>
              <w:pStyle w:val="1"/>
              <w:jc w:val="center"/>
              <w:rPr>
                <w:szCs w:val="26"/>
              </w:rPr>
            </w:pPr>
            <w:r>
              <w:rPr>
                <w:szCs w:val="26"/>
              </w:rPr>
              <w:t>15</w:t>
            </w:r>
          </w:p>
        </w:tc>
        <w:tc>
          <w:tcPr>
            <w:tcW w:w="6912" w:type="dxa"/>
          </w:tcPr>
          <w:p w:rsidR="006A6381" w:rsidRPr="00970BFF" w:rsidRDefault="006A6381" w:rsidP="005774FF">
            <w:pPr>
              <w:pStyle w:val="1"/>
              <w:rPr>
                <w:szCs w:val="26"/>
              </w:rPr>
            </w:pPr>
            <w:r>
              <w:rPr>
                <w:szCs w:val="26"/>
              </w:rPr>
              <w:t>Забезпечення школами</w:t>
            </w:r>
          </w:p>
        </w:tc>
        <w:tc>
          <w:tcPr>
            <w:tcW w:w="993" w:type="dxa"/>
          </w:tcPr>
          <w:p w:rsidR="006A6381" w:rsidRPr="00970BFF" w:rsidRDefault="006A6381" w:rsidP="005774FF">
            <w:pPr>
              <w:pStyle w:val="1"/>
              <w:jc w:val="center"/>
              <w:rPr>
                <w:szCs w:val="26"/>
              </w:rPr>
            </w:pPr>
            <w:r>
              <w:rPr>
                <w:szCs w:val="26"/>
              </w:rPr>
              <w:t>5</w:t>
            </w:r>
          </w:p>
        </w:tc>
      </w:tr>
      <w:tr w:rsidR="006A6381" w:rsidRPr="00970BFF" w:rsidTr="005774FF">
        <w:trPr>
          <w:jc w:val="center"/>
        </w:trPr>
        <w:tc>
          <w:tcPr>
            <w:tcW w:w="1134" w:type="dxa"/>
            <w:tcBorders>
              <w:bottom w:val="double" w:sz="6" w:space="0" w:color="auto"/>
            </w:tcBorders>
          </w:tcPr>
          <w:p w:rsidR="006A6381" w:rsidRPr="00970BFF" w:rsidRDefault="006A6381" w:rsidP="005774FF">
            <w:pPr>
              <w:pStyle w:val="1"/>
              <w:jc w:val="center"/>
              <w:rPr>
                <w:szCs w:val="26"/>
              </w:rPr>
            </w:pPr>
            <w:r>
              <w:rPr>
                <w:szCs w:val="26"/>
              </w:rPr>
              <w:t>16</w:t>
            </w:r>
          </w:p>
        </w:tc>
        <w:tc>
          <w:tcPr>
            <w:tcW w:w="6912" w:type="dxa"/>
            <w:tcBorders>
              <w:bottom w:val="double" w:sz="6" w:space="0" w:color="auto"/>
            </w:tcBorders>
          </w:tcPr>
          <w:p w:rsidR="006A6381" w:rsidRPr="00970BFF" w:rsidRDefault="006A6381" w:rsidP="005774FF">
            <w:pPr>
              <w:pStyle w:val="1"/>
              <w:rPr>
                <w:szCs w:val="26"/>
              </w:rPr>
            </w:pPr>
            <w:r>
              <w:rPr>
                <w:szCs w:val="26"/>
              </w:rPr>
              <w:t>Престижнiсть району для проживання</w:t>
            </w:r>
          </w:p>
        </w:tc>
        <w:tc>
          <w:tcPr>
            <w:tcW w:w="993" w:type="dxa"/>
            <w:tcBorders>
              <w:bottom w:val="double" w:sz="6" w:space="0" w:color="auto"/>
            </w:tcBorders>
          </w:tcPr>
          <w:p w:rsidR="006A6381" w:rsidRPr="00970BFF" w:rsidRDefault="006A6381" w:rsidP="005774FF">
            <w:pPr>
              <w:pStyle w:val="1"/>
              <w:jc w:val="center"/>
              <w:rPr>
                <w:szCs w:val="26"/>
              </w:rPr>
            </w:pPr>
            <w:r>
              <w:rPr>
                <w:szCs w:val="26"/>
              </w:rPr>
              <w:t>5</w:t>
            </w:r>
          </w:p>
        </w:tc>
      </w:tr>
    </w:tbl>
    <w:p w:rsidR="006A6381" w:rsidRPr="001309A8" w:rsidRDefault="006A6381" w:rsidP="00C768D0">
      <w:pPr>
        <w:pStyle w:val="1"/>
        <w:spacing w:before="120"/>
        <w:ind w:firstLine="709"/>
        <w:jc w:val="both"/>
        <w:rPr>
          <w:sz w:val="26"/>
          <w:szCs w:val="26"/>
        </w:rPr>
      </w:pPr>
      <w:r w:rsidRPr="001309A8">
        <w:rPr>
          <w:sz w:val="26"/>
          <w:szCs w:val="26"/>
        </w:rPr>
        <w:t>Наступною стадією економіко-планувального зонування території населеного пункту є об</w:t>
      </w:r>
      <w:r w:rsidRPr="001309A8">
        <w:rPr>
          <w:sz w:val="26"/>
          <w:szCs w:val="26"/>
        </w:rPr>
        <w:sym w:font="Times New Roman" w:char="2019"/>
      </w:r>
      <w:r w:rsidRPr="001309A8">
        <w:rPr>
          <w:sz w:val="26"/>
          <w:szCs w:val="26"/>
        </w:rPr>
        <w:t>єднання оціночних районів в економіко-планувальні зони. При об’єднанні оціночних районів у зони враховувалась дія  трьох  факторів:</w:t>
      </w:r>
    </w:p>
    <w:p w:rsidR="006A6381" w:rsidRPr="001309A8" w:rsidRDefault="006A6381" w:rsidP="001E12E1">
      <w:pPr>
        <w:pStyle w:val="1"/>
        <w:numPr>
          <w:ilvl w:val="0"/>
          <w:numId w:val="30"/>
        </w:numPr>
        <w:ind w:left="1004" w:hanging="284"/>
        <w:jc w:val="both"/>
        <w:rPr>
          <w:sz w:val="26"/>
          <w:szCs w:val="26"/>
        </w:rPr>
      </w:pPr>
      <w:r w:rsidRPr="001309A8">
        <w:rPr>
          <w:sz w:val="26"/>
          <w:szCs w:val="26"/>
        </w:rPr>
        <w:t>суміжність районів;</w:t>
      </w:r>
    </w:p>
    <w:p w:rsidR="006A6381" w:rsidRPr="001309A8" w:rsidRDefault="006A6381" w:rsidP="001E12E1">
      <w:pPr>
        <w:pStyle w:val="1"/>
        <w:numPr>
          <w:ilvl w:val="0"/>
          <w:numId w:val="30"/>
        </w:numPr>
        <w:ind w:left="1004" w:hanging="284"/>
        <w:jc w:val="both"/>
        <w:rPr>
          <w:sz w:val="26"/>
          <w:szCs w:val="26"/>
        </w:rPr>
      </w:pPr>
      <w:r w:rsidRPr="001309A8">
        <w:rPr>
          <w:sz w:val="26"/>
          <w:szCs w:val="26"/>
        </w:rPr>
        <w:t>переважно однотипне функціональне використання;</w:t>
      </w:r>
    </w:p>
    <w:p w:rsidR="006A6381" w:rsidRPr="001309A8" w:rsidRDefault="006A6381" w:rsidP="001E12E1">
      <w:pPr>
        <w:pStyle w:val="1"/>
        <w:numPr>
          <w:ilvl w:val="0"/>
          <w:numId w:val="30"/>
        </w:numPr>
        <w:ind w:left="1004" w:hanging="284"/>
        <w:jc w:val="both"/>
        <w:rPr>
          <w:sz w:val="26"/>
          <w:szCs w:val="26"/>
        </w:rPr>
      </w:pPr>
      <w:r w:rsidRPr="001309A8">
        <w:rPr>
          <w:sz w:val="26"/>
          <w:szCs w:val="26"/>
        </w:rPr>
        <w:t xml:space="preserve">близькість значень індексу </w:t>
      </w:r>
      <w:r w:rsidRPr="00C768D0">
        <w:rPr>
          <w:b/>
          <w:i/>
          <w:sz w:val="26"/>
          <w:szCs w:val="26"/>
        </w:rPr>
        <w:t>Іі</w:t>
      </w:r>
      <w:r w:rsidRPr="001309A8">
        <w:rPr>
          <w:sz w:val="26"/>
          <w:szCs w:val="26"/>
        </w:rPr>
        <w:t xml:space="preserve"> (величини індексів окремих оціночних районів не повинні значно відрізнятись між собою).</w:t>
      </w:r>
    </w:p>
    <w:p w:rsidR="006A6381" w:rsidRPr="001309A8" w:rsidRDefault="006A6381" w:rsidP="00F52537">
      <w:pPr>
        <w:pStyle w:val="1"/>
        <w:jc w:val="both"/>
        <w:rPr>
          <w:sz w:val="26"/>
          <w:szCs w:val="26"/>
        </w:rPr>
      </w:pPr>
      <w:r w:rsidRPr="001309A8">
        <w:rPr>
          <w:sz w:val="26"/>
          <w:szCs w:val="26"/>
        </w:rPr>
        <w:tab/>
        <w:t xml:space="preserve">Значення зонального коефіцієнту </w:t>
      </w:r>
      <w:r w:rsidRPr="00C768D0">
        <w:rPr>
          <w:b/>
          <w:i/>
          <w:sz w:val="26"/>
          <w:szCs w:val="26"/>
        </w:rPr>
        <w:t>Км2</w:t>
      </w:r>
      <w:r w:rsidRPr="001309A8">
        <w:rPr>
          <w:sz w:val="26"/>
          <w:szCs w:val="26"/>
        </w:rPr>
        <w:t xml:space="preserve"> для окремої економіко-планувальної зони визначається як середньозважене індексів </w:t>
      </w:r>
      <w:r w:rsidRPr="00C768D0">
        <w:rPr>
          <w:b/>
          <w:i/>
          <w:sz w:val="26"/>
          <w:szCs w:val="26"/>
        </w:rPr>
        <w:t>Іі</w:t>
      </w:r>
      <w:r w:rsidRPr="001309A8">
        <w:rPr>
          <w:sz w:val="26"/>
          <w:szCs w:val="26"/>
        </w:rPr>
        <w:t xml:space="preserve"> оціночних районів, які входять до цієї зони (за часткою площі району). </w:t>
      </w:r>
    </w:p>
    <w:p w:rsidR="006A6381" w:rsidRPr="00C768D0" w:rsidRDefault="006A6381" w:rsidP="00F52537">
      <w:pPr>
        <w:pStyle w:val="1"/>
        <w:jc w:val="both"/>
        <w:rPr>
          <w:color w:val="000000"/>
          <w:sz w:val="26"/>
          <w:szCs w:val="26"/>
        </w:rPr>
      </w:pPr>
      <w:r w:rsidRPr="00C768D0">
        <w:rPr>
          <w:color w:val="000000"/>
          <w:sz w:val="26"/>
          <w:szCs w:val="26"/>
        </w:rPr>
        <w:tab/>
        <w:t>В результаті проведення економіко-планувального зонування у с. Якушинці було виділено 2 зон</w:t>
      </w:r>
      <w:r>
        <w:rPr>
          <w:color w:val="000000"/>
          <w:sz w:val="26"/>
          <w:szCs w:val="26"/>
        </w:rPr>
        <w:t>и</w:t>
      </w:r>
      <w:r w:rsidRPr="00C768D0">
        <w:rPr>
          <w:color w:val="000000"/>
          <w:sz w:val="26"/>
          <w:szCs w:val="26"/>
        </w:rPr>
        <w:t xml:space="preserve"> (межі зон показані на </w:t>
      </w:r>
      <w:r w:rsidRPr="00C768D0">
        <w:rPr>
          <w:b/>
          <w:i/>
          <w:color w:val="000000"/>
          <w:sz w:val="26"/>
          <w:szCs w:val="26"/>
        </w:rPr>
        <w:t>Схемі економіко-планувального зонування</w:t>
      </w:r>
      <w:r w:rsidRPr="00C768D0">
        <w:rPr>
          <w:color w:val="000000"/>
          <w:sz w:val="26"/>
          <w:szCs w:val="26"/>
        </w:rPr>
        <w:t xml:space="preserve">). Перелік значень коефіцієнту </w:t>
      </w:r>
      <w:r w:rsidRPr="00C768D0">
        <w:rPr>
          <w:b/>
          <w:i/>
          <w:color w:val="000000"/>
          <w:sz w:val="26"/>
          <w:szCs w:val="26"/>
        </w:rPr>
        <w:t xml:space="preserve">Км2 </w:t>
      </w:r>
      <w:r w:rsidRPr="00C768D0">
        <w:rPr>
          <w:color w:val="000000"/>
          <w:sz w:val="26"/>
          <w:szCs w:val="26"/>
        </w:rPr>
        <w:t xml:space="preserve"> та  грошова оцінка 1м</w:t>
      </w:r>
      <w:r w:rsidRPr="00C768D0">
        <w:rPr>
          <w:color w:val="000000"/>
          <w:sz w:val="26"/>
          <w:szCs w:val="26"/>
          <w:vertAlign w:val="superscript"/>
        </w:rPr>
        <w:t>2</w:t>
      </w:r>
      <w:r w:rsidRPr="00C768D0">
        <w:rPr>
          <w:color w:val="000000"/>
          <w:sz w:val="26"/>
          <w:szCs w:val="26"/>
        </w:rPr>
        <w:t xml:space="preserve"> землі в межах економіко-планувальних зон наводяться у додатку Ж.2. </w:t>
      </w:r>
    </w:p>
    <w:p w:rsidR="006A6381" w:rsidRDefault="006A6381" w:rsidP="002E7B2D">
      <w:pPr>
        <w:pStyle w:val="1"/>
        <w:spacing w:before="120" w:after="120"/>
        <w:ind w:firstLine="720"/>
        <w:jc w:val="both"/>
        <w:rPr>
          <w:color w:val="000000"/>
          <w:sz w:val="26"/>
          <w:szCs w:val="26"/>
        </w:rPr>
      </w:pPr>
      <w:r w:rsidRPr="00C768D0">
        <w:rPr>
          <w:color w:val="000000"/>
          <w:sz w:val="26"/>
          <w:szCs w:val="26"/>
        </w:rPr>
        <w:t>Опис меж економіко-планувальних зон наведено у додатку Ж.6.</w:t>
      </w:r>
      <w:bookmarkStart w:id="65" w:name="_Toc35871411"/>
      <w:bookmarkStart w:id="66" w:name="_Toc273456066"/>
      <w:bookmarkStart w:id="67" w:name="_Toc289962362"/>
      <w:bookmarkEnd w:id="45"/>
      <w:bookmarkEnd w:id="46"/>
      <w:bookmarkEnd w:id="47"/>
      <w:bookmarkEnd w:id="48"/>
      <w:bookmarkEnd w:id="49"/>
      <w:bookmarkEnd w:id="50"/>
      <w:bookmarkEnd w:id="51"/>
      <w:bookmarkEnd w:id="52"/>
      <w:bookmarkEnd w:id="53"/>
      <w:bookmarkEnd w:id="54"/>
      <w:bookmarkEnd w:id="55"/>
    </w:p>
    <w:p w:rsidR="006A6381" w:rsidRDefault="006A6381" w:rsidP="002E7B2D">
      <w:pPr>
        <w:pStyle w:val="1"/>
        <w:spacing w:before="120" w:after="120"/>
        <w:ind w:firstLine="720"/>
        <w:jc w:val="both"/>
        <w:rPr>
          <w:color w:val="000000"/>
          <w:sz w:val="26"/>
          <w:szCs w:val="26"/>
        </w:rPr>
      </w:pPr>
    </w:p>
    <w:p w:rsidR="006A6381" w:rsidRDefault="006A6381" w:rsidP="002E7B2D">
      <w:pPr>
        <w:pStyle w:val="1"/>
        <w:spacing w:before="120" w:after="120"/>
        <w:ind w:firstLine="720"/>
        <w:jc w:val="both"/>
        <w:rPr>
          <w:color w:val="000000"/>
          <w:sz w:val="26"/>
          <w:szCs w:val="26"/>
        </w:rPr>
      </w:pPr>
    </w:p>
    <w:p w:rsidR="006A6381" w:rsidRPr="00C768D0" w:rsidRDefault="006A6381" w:rsidP="002E7B2D">
      <w:pPr>
        <w:pStyle w:val="1"/>
        <w:spacing w:before="120" w:after="120"/>
        <w:ind w:firstLine="720"/>
        <w:jc w:val="both"/>
        <w:rPr>
          <w:color w:val="000000"/>
          <w:sz w:val="26"/>
          <w:szCs w:val="26"/>
        </w:rPr>
      </w:pPr>
    </w:p>
    <w:p w:rsidR="006A6381" w:rsidRPr="002E7B2D" w:rsidRDefault="006A6381" w:rsidP="00C768D0">
      <w:pPr>
        <w:pStyle w:val="1"/>
        <w:spacing w:before="120" w:after="120"/>
        <w:jc w:val="center"/>
        <w:rPr>
          <w:b/>
          <w:sz w:val="28"/>
          <w:szCs w:val="28"/>
        </w:rPr>
      </w:pPr>
      <w:r w:rsidRPr="002E7B2D">
        <w:rPr>
          <w:b/>
          <w:sz w:val="28"/>
          <w:szCs w:val="28"/>
          <w:lang w:val="ru-RU"/>
        </w:rPr>
        <w:t>3</w:t>
      </w:r>
      <w:r w:rsidRPr="002E7B2D">
        <w:rPr>
          <w:b/>
          <w:sz w:val="28"/>
          <w:szCs w:val="28"/>
        </w:rPr>
        <w:t>.3</w:t>
      </w:r>
      <w:r w:rsidRPr="002E7B2D">
        <w:rPr>
          <w:b/>
          <w:sz w:val="28"/>
          <w:szCs w:val="28"/>
          <w:lang w:val="ru-RU"/>
        </w:rPr>
        <w:t>.</w:t>
      </w:r>
      <w:r w:rsidRPr="002E7B2D">
        <w:rPr>
          <w:b/>
          <w:sz w:val="28"/>
          <w:szCs w:val="28"/>
        </w:rPr>
        <w:t xml:space="preserve">  </w:t>
      </w:r>
      <w:bookmarkEnd w:id="65"/>
      <w:r w:rsidRPr="002E7B2D">
        <w:rPr>
          <w:b/>
          <w:sz w:val="28"/>
          <w:szCs w:val="28"/>
        </w:rPr>
        <w:t>Характеристика локальних факторів</w:t>
      </w:r>
      <w:bookmarkEnd w:id="66"/>
      <w:bookmarkEnd w:id="67"/>
    </w:p>
    <w:p w:rsidR="006A6381" w:rsidRPr="001309A8" w:rsidRDefault="006A6381" w:rsidP="00D04E9B">
      <w:pPr>
        <w:spacing w:before="60" w:after="60"/>
        <w:ind w:firstLine="720"/>
        <w:jc w:val="both"/>
        <w:rPr>
          <w:sz w:val="26"/>
          <w:szCs w:val="26"/>
        </w:rPr>
      </w:pPr>
      <w:r w:rsidRPr="001309A8">
        <w:rPr>
          <w:sz w:val="26"/>
          <w:szCs w:val="26"/>
        </w:rPr>
        <w:t xml:space="preserve">Визначення коефіцієнту місцерозташування земельної ділянки не вичерпується значеннями коефіцієнту </w:t>
      </w:r>
      <w:r w:rsidRPr="00C768D0">
        <w:rPr>
          <w:b/>
          <w:i/>
          <w:sz w:val="26"/>
          <w:szCs w:val="26"/>
        </w:rPr>
        <w:t>Км2</w:t>
      </w:r>
      <w:r w:rsidRPr="001309A8">
        <w:rPr>
          <w:sz w:val="26"/>
          <w:szCs w:val="26"/>
        </w:rPr>
        <w:t>. На величину рентного доходу конкретної ділянки окрім зональних впливають також і локальні фактори, повний перелік яких наводиться у таблиці 1.7. «Порядку нормативної грошової оцінки земель сільськогосподарського призначення та населених пунктів». Встановлення переліку локальних факторів та обґрунтування їх значень здійснюється з урахуванням рекомендацій таблиці 1.7 «Порядку нормативної грошової оцінки земель сільськогосподарського призначення та населених пунктів», на базі містобудівної документації та результатів спеціальних досліджень.</w:t>
      </w:r>
    </w:p>
    <w:p w:rsidR="006A6381" w:rsidRPr="001309A8" w:rsidRDefault="006A6381" w:rsidP="00C768D0">
      <w:pPr>
        <w:spacing w:before="60" w:after="60"/>
        <w:ind w:firstLine="720"/>
        <w:jc w:val="both"/>
        <w:rPr>
          <w:sz w:val="26"/>
          <w:szCs w:val="26"/>
        </w:rPr>
      </w:pPr>
      <w:r w:rsidRPr="001309A8">
        <w:rPr>
          <w:sz w:val="26"/>
          <w:szCs w:val="26"/>
        </w:rPr>
        <w:t xml:space="preserve"> При встановленні значення локального коефіцієнта для окремої земельної ділянки необхідно обгрунтовувати його значення на основі визначення частки площі, яку займає цей фактор на земельній ділянці. Установлення частки площі здійснюється з використанням автоматизованої системи, наприклад «Муніципальна інформаційна система (МІС)».</w:t>
      </w:r>
    </w:p>
    <w:p w:rsidR="006A6381" w:rsidRPr="001309A8" w:rsidRDefault="006A6381" w:rsidP="00C768D0">
      <w:pPr>
        <w:spacing w:before="100" w:after="100"/>
        <w:ind w:firstLine="720"/>
        <w:jc w:val="both"/>
        <w:rPr>
          <w:sz w:val="26"/>
          <w:szCs w:val="26"/>
        </w:rPr>
      </w:pPr>
      <w:r w:rsidRPr="001309A8">
        <w:rPr>
          <w:sz w:val="26"/>
          <w:szCs w:val="26"/>
        </w:rPr>
        <w:t xml:space="preserve">Аналіз, проведений в процесі виконання грошової оцінки </w:t>
      </w:r>
      <w:r>
        <w:rPr>
          <w:sz w:val="26"/>
          <w:szCs w:val="26"/>
        </w:rPr>
        <w:t>села</w:t>
      </w:r>
      <w:r w:rsidRPr="001309A8">
        <w:rPr>
          <w:sz w:val="26"/>
          <w:szCs w:val="26"/>
        </w:rPr>
        <w:t xml:space="preserve">, виявив </w:t>
      </w:r>
      <w:r>
        <w:rPr>
          <w:sz w:val="26"/>
          <w:szCs w:val="26"/>
        </w:rPr>
        <w:t>8</w:t>
      </w:r>
      <w:r w:rsidRPr="001309A8">
        <w:rPr>
          <w:sz w:val="26"/>
          <w:szCs w:val="26"/>
        </w:rPr>
        <w:t xml:space="preserve"> локальних факторів, які можуть вплинути на загальне значення коефіцієнту </w:t>
      </w:r>
      <w:r w:rsidRPr="00BE6F84">
        <w:rPr>
          <w:b/>
          <w:i/>
          <w:sz w:val="26"/>
          <w:szCs w:val="26"/>
        </w:rPr>
        <w:t>Км3</w:t>
      </w:r>
      <w:r w:rsidRPr="001309A8">
        <w:rPr>
          <w:sz w:val="26"/>
          <w:szCs w:val="26"/>
        </w:rPr>
        <w:t xml:space="preserve">. </w:t>
      </w:r>
    </w:p>
    <w:p w:rsidR="006A6381" w:rsidRDefault="006A6381" w:rsidP="00C768D0">
      <w:pPr>
        <w:spacing w:before="60" w:after="60"/>
        <w:ind w:firstLine="720"/>
        <w:jc w:val="both"/>
        <w:rPr>
          <w:sz w:val="26"/>
          <w:szCs w:val="26"/>
        </w:rPr>
      </w:pPr>
      <w:r w:rsidRPr="001309A8">
        <w:rPr>
          <w:sz w:val="26"/>
          <w:szCs w:val="26"/>
        </w:rPr>
        <w:t xml:space="preserve">Для обчислення </w:t>
      </w:r>
      <w:r w:rsidRPr="00BE6F84">
        <w:rPr>
          <w:b/>
          <w:i/>
          <w:sz w:val="26"/>
          <w:szCs w:val="26"/>
        </w:rPr>
        <w:t>Км3</w:t>
      </w:r>
      <w:r w:rsidRPr="001309A8">
        <w:rPr>
          <w:sz w:val="26"/>
          <w:szCs w:val="26"/>
        </w:rPr>
        <w:t xml:space="preserve"> враховуються перераховані нижче локальні фактори. При цьому добуток пофакторних оцінок не повинен бути нижче </w:t>
      </w:r>
      <w:r w:rsidRPr="00BE6F84">
        <w:rPr>
          <w:b/>
          <w:i/>
          <w:sz w:val="26"/>
          <w:szCs w:val="26"/>
        </w:rPr>
        <w:t>0,50</w:t>
      </w:r>
      <w:r w:rsidRPr="001309A8">
        <w:rPr>
          <w:sz w:val="26"/>
          <w:szCs w:val="26"/>
        </w:rPr>
        <w:t xml:space="preserve"> і вище </w:t>
      </w:r>
      <w:r w:rsidRPr="00BE6F84">
        <w:rPr>
          <w:b/>
          <w:i/>
          <w:sz w:val="26"/>
          <w:szCs w:val="26"/>
        </w:rPr>
        <w:t>1,50</w:t>
      </w:r>
      <w:r w:rsidRPr="001309A8">
        <w:rPr>
          <w:sz w:val="26"/>
          <w:szCs w:val="26"/>
        </w:rPr>
        <w:t>.</w:t>
      </w:r>
    </w:p>
    <w:tbl>
      <w:tblPr>
        <w:tblW w:w="9460" w:type="dxa"/>
        <w:tblInd w:w="93" w:type="dxa"/>
        <w:tblLayout w:type="fixed"/>
        <w:tblLook w:val="0000"/>
      </w:tblPr>
      <w:tblGrid>
        <w:gridCol w:w="2283"/>
        <w:gridCol w:w="5529"/>
        <w:gridCol w:w="1648"/>
      </w:tblGrid>
      <w:tr w:rsidR="006A6381" w:rsidRPr="00F51D3E" w:rsidTr="00FB7BD6">
        <w:trPr>
          <w:trHeight w:val="330"/>
        </w:trPr>
        <w:tc>
          <w:tcPr>
            <w:tcW w:w="9460" w:type="dxa"/>
            <w:gridSpan w:val="3"/>
            <w:tcBorders>
              <w:top w:val="nil"/>
              <w:left w:val="nil"/>
              <w:bottom w:val="nil"/>
              <w:right w:val="nil"/>
            </w:tcBorders>
            <w:noWrap/>
          </w:tcPr>
          <w:p w:rsidR="006A6381" w:rsidRPr="00F51D3E" w:rsidRDefault="006A6381" w:rsidP="00FB7BD6">
            <w:pPr>
              <w:jc w:val="right"/>
              <w:rPr>
                <w:sz w:val="20"/>
              </w:rPr>
            </w:pPr>
            <w:r w:rsidRPr="00F51D3E">
              <w:rPr>
                <w:sz w:val="20"/>
              </w:rPr>
              <w:t>Таблиця 3</w:t>
            </w:r>
          </w:p>
          <w:p w:rsidR="006A6381" w:rsidRPr="00F51D3E" w:rsidRDefault="006A6381" w:rsidP="00FB7BD6">
            <w:pPr>
              <w:jc w:val="center"/>
              <w:rPr>
                <w:b/>
                <w:bCs/>
                <w:sz w:val="26"/>
                <w:szCs w:val="26"/>
              </w:rPr>
            </w:pPr>
            <w:r w:rsidRPr="00F51D3E">
              <w:rPr>
                <w:b/>
                <w:bCs/>
                <w:sz w:val="26"/>
                <w:szCs w:val="26"/>
              </w:rPr>
              <w:t>ЛОКАЛЬНІ КОЕФІЦІЄНТИ</w:t>
            </w:r>
          </w:p>
        </w:tc>
      </w:tr>
      <w:tr w:rsidR="006A6381" w:rsidRPr="00F51D3E" w:rsidTr="00FB7BD6">
        <w:trPr>
          <w:trHeight w:val="315"/>
        </w:trPr>
        <w:tc>
          <w:tcPr>
            <w:tcW w:w="9460" w:type="dxa"/>
            <w:gridSpan w:val="3"/>
            <w:tcBorders>
              <w:top w:val="nil"/>
              <w:left w:val="nil"/>
              <w:bottom w:val="nil"/>
              <w:right w:val="nil"/>
            </w:tcBorders>
            <w:noWrap/>
          </w:tcPr>
          <w:p w:rsidR="006A6381" w:rsidRPr="002F3BD5" w:rsidRDefault="006A6381" w:rsidP="00FB7BD6">
            <w:pPr>
              <w:jc w:val="center"/>
              <w:rPr>
                <w:b/>
                <w:szCs w:val="24"/>
              </w:rPr>
            </w:pPr>
            <w:r w:rsidRPr="002F3BD5">
              <w:rPr>
                <w:b/>
                <w:szCs w:val="24"/>
              </w:rPr>
              <w:t>на місцеположення земельної ділянки в межах економіко-планувальної зони</w:t>
            </w:r>
          </w:p>
        </w:tc>
      </w:tr>
      <w:tr w:rsidR="006A6381" w:rsidRPr="00F51D3E" w:rsidTr="00FB7BD6">
        <w:trPr>
          <w:trHeight w:val="945"/>
        </w:trPr>
        <w:tc>
          <w:tcPr>
            <w:tcW w:w="2283" w:type="dxa"/>
            <w:tcBorders>
              <w:top w:val="doub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b/>
                <w:bCs/>
                <w:szCs w:val="24"/>
              </w:rPr>
            </w:pPr>
            <w:r w:rsidRPr="00DE109F">
              <w:rPr>
                <w:b/>
                <w:bCs/>
                <w:szCs w:val="24"/>
              </w:rPr>
              <w:t>Назва рентоутво- рювальних факторів</w:t>
            </w:r>
          </w:p>
        </w:tc>
        <w:tc>
          <w:tcPr>
            <w:tcW w:w="5529" w:type="dxa"/>
            <w:tcBorders>
              <w:top w:val="double" w:sz="4" w:space="0" w:color="auto"/>
              <w:left w:val="nil"/>
              <w:bottom w:val="single" w:sz="4" w:space="0" w:color="auto"/>
              <w:right w:val="single" w:sz="4" w:space="0" w:color="auto"/>
            </w:tcBorders>
            <w:noWrap/>
            <w:vAlign w:val="center"/>
          </w:tcPr>
          <w:p w:rsidR="006A6381" w:rsidRPr="00DE109F" w:rsidRDefault="006A6381" w:rsidP="00FB7BD6">
            <w:pPr>
              <w:jc w:val="center"/>
              <w:rPr>
                <w:b/>
                <w:bCs/>
                <w:szCs w:val="24"/>
              </w:rPr>
            </w:pPr>
            <w:r w:rsidRPr="00DE109F">
              <w:rPr>
                <w:b/>
                <w:bCs/>
                <w:szCs w:val="24"/>
              </w:rPr>
              <w:t>Назва локальних факторів</w:t>
            </w:r>
          </w:p>
        </w:tc>
        <w:tc>
          <w:tcPr>
            <w:tcW w:w="1648" w:type="dxa"/>
            <w:tcBorders>
              <w:top w:val="double" w:sz="4" w:space="0" w:color="auto"/>
              <w:left w:val="nil"/>
              <w:bottom w:val="single" w:sz="4" w:space="0" w:color="auto"/>
              <w:right w:val="double" w:sz="4" w:space="0" w:color="auto"/>
            </w:tcBorders>
            <w:vAlign w:val="center"/>
          </w:tcPr>
          <w:p w:rsidR="006A6381" w:rsidRPr="00DE109F" w:rsidRDefault="006A6381" w:rsidP="00FB7BD6">
            <w:pPr>
              <w:jc w:val="center"/>
              <w:rPr>
                <w:b/>
                <w:bCs/>
                <w:szCs w:val="24"/>
              </w:rPr>
            </w:pPr>
            <w:r w:rsidRPr="00DE109F">
              <w:rPr>
                <w:b/>
                <w:bCs/>
                <w:szCs w:val="24"/>
              </w:rPr>
              <w:t>Значення коефіцієнтів</w:t>
            </w:r>
          </w:p>
        </w:tc>
      </w:tr>
      <w:tr w:rsidR="006A6381" w:rsidRPr="00F51D3E" w:rsidTr="00FB7BD6">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6A6381" w:rsidRPr="00DE109F" w:rsidRDefault="006A6381" w:rsidP="00B0735B">
            <w:pPr>
              <w:ind w:firstLineChars="100" w:firstLine="240"/>
              <w:jc w:val="center"/>
              <w:rPr>
                <w:szCs w:val="24"/>
              </w:rPr>
            </w:pPr>
            <w:r w:rsidRPr="00DE109F">
              <w:rPr>
                <w:szCs w:val="24"/>
              </w:rPr>
              <w:t>Функціонально-планувальні фактори</w:t>
            </w: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Місцезнаходження земельної ділянки в зоні пішохідної доступності до громадських центрів</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1,04-1,2</w:t>
            </w: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зоні магістралей підвищеного містоформувального значення</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1,05 - 1,2</w:t>
            </w: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зоні пішохідної доступності швидкісного міського та зовнішнього пасажирського транспорту</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1,04-1,15</w:t>
            </w:r>
          </w:p>
        </w:tc>
      </w:tr>
      <w:tr w:rsidR="006A6381" w:rsidRPr="00F51D3E" w:rsidTr="00FB7BD6">
        <w:trPr>
          <w:trHeight w:val="1683"/>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зоні пішохідної доступності до національних, зоологічних та дендрологічних парків, парків-пам'яток садово-паркового мистецтва, ботанічних садів, заказників, заповідних урочищ, пам'яток природи, курортів, парків, лісопарків, лісів, зелених зон, пляжів</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1,04-1,15</w:t>
            </w:r>
          </w:p>
        </w:tc>
      </w:tr>
      <w:tr w:rsidR="006A6381" w:rsidRPr="00F51D3E" w:rsidTr="00FB7BD6">
        <w:trPr>
          <w:trHeight w:val="94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прирейковій зоні (ділянка, розташована або примикає до відводу залізниці, має під'їзну залізничну колію)</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1,04-1,10</w:t>
            </w:r>
          </w:p>
        </w:tc>
      </w:tr>
      <w:tr w:rsidR="006A6381" w:rsidRPr="00F51D3E" w:rsidTr="00FB7BD6">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6A6381" w:rsidRPr="00DE109F" w:rsidRDefault="006A6381" w:rsidP="00B0735B">
            <w:pPr>
              <w:ind w:firstLineChars="100" w:firstLine="240"/>
              <w:jc w:val="center"/>
              <w:rPr>
                <w:szCs w:val="24"/>
              </w:rPr>
            </w:pPr>
            <w:r w:rsidRPr="00DE109F">
              <w:rPr>
                <w:szCs w:val="24"/>
              </w:rPr>
              <w:t>Інженерно - інфраструктурні фактори</w:t>
            </w: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Земельна ділянка, що примикає до вулиці без твердого покриття</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0,90 - 0,95</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не забезпечена централізованим водопостачанням</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0,90 - 0,95</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noWrap/>
          </w:tcPr>
          <w:p w:rsidR="006A6381" w:rsidRPr="00DE109F" w:rsidRDefault="006A6381" w:rsidP="00FB7BD6">
            <w:pPr>
              <w:rPr>
                <w:szCs w:val="24"/>
              </w:rPr>
            </w:pPr>
            <w:r w:rsidRPr="00DE109F">
              <w:rPr>
                <w:szCs w:val="24"/>
              </w:rPr>
              <w:t>не забезпечена каналізацією</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0,90 - 0,95</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не забезпечена централізованим теплопостачанням</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0,90 - 0,95</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noWrap/>
          </w:tcPr>
          <w:p w:rsidR="006A6381" w:rsidRPr="00DE109F" w:rsidRDefault="006A6381" w:rsidP="00FB7BD6">
            <w:pPr>
              <w:rPr>
                <w:szCs w:val="24"/>
              </w:rPr>
            </w:pPr>
            <w:r w:rsidRPr="00DE109F">
              <w:rPr>
                <w:szCs w:val="24"/>
              </w:rPr>
              <w:t>не забезпечена централізованим газопостачанням</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0,90 - 0,95</w:t>
            </w:r>
          </w:p>
        </w:tc>
      </w:tr>
      <w:tr w:rsidR="006A6381" w:rsidRPr="00F51D3E" w:rsidTr="00FB7BD6">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6A6381" w:rsidRPr="00DE109F" w:rsidRDefault="006A6381" w:rsidP="00FB7BD6">
            <w:pPr>
              <w:jc w:val="center"/>
              <w:rPr>
                <w:szCs w:val="24"/>
              </w:rPr>
            </w:pPr>
            <w:r w:rsidRPr="00DE109F">
              <w:rPr>
                <w:szCs w:val="24"/>
              </w:rPr>
              <w:t>Інженерно-геологічні фактори</w:t>
            </w: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Місцезнаходження земельної ділянки в межах території, що має схил поверхні понад 20 %</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0,85 - 0,90</w:t>
            </w: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На ґрунтах з несучою спроможністю менше 1,0 кг/см2 при потужності понад два метри</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0,85 - 0,95</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noWrap/>
          </w:tcPr>
          <w:p w:rsidR="006A6381" w:rsidRPr="00DE109F" w:rsidRDefault="006A6381" w:rsidP="00FB7BD6">
            <w:pPr>
              <w:rPr>
                <w:szCs w:val="24"/>
              </w:rPr>
            </w:pPr>
            <w:r w:rsidRPr="00DE109F">
              <w:rPr>
                <w:szCs w:val="24"/>
              </w:rPr>
              <w:t>у зоні залягання ґрунтових вод менше 3 м</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0,90 - 0,95</w:t>
            </w: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зоні затоплення паводком понад 4 % забезпеченості (шар затоплення понад два метри)</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0,90 - 0,95</w:t>
            </w: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зоні значної заболоченості з ґрунтовим живленням, що важко осушується</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0,90 - 0,95</w:t>
            </w:r>
          </w:p>
        </w:tc>
      </w:tr>
      <w:tr w:rsidR="006A6381" w:rsidRPr="00F51D3E" w:rsidTr="00FB7BD6">
        <w:trPr>
          <w:trHeight w:val="157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зоні небезпечних геологічних процесів (зсуви, карст, яружна ерозія - яри понад 10 м, штучні підземні виробки - катакомби, підроблені території, провали та значні тріщини у земній корі, у тому числі з виходом метану на поверхню)</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0,75 - 0,90</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noWrap/>
          </w:tcPr>
          <w:p w:rsidR="006A6381" w:rsidRPr="00DE109F" w:rsidRDefault="006A6381" w:rsidP="00FB7BD6">
            <w:pPr>
              <w:rPr>
                <w:szCs w:val="24"/>
              </w:rPr>
            </w:pPr>
            <w:r w:rsidRPr="00DE109F">
              <w:rPr>
                <w:szCs w:val="24"/>
              </w:rPr>
              <w:t>на намивних (насипних) територіях</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1,02-1,07</w:t>
            </w:r>
          </w:p>
        </w:tc>
      </w:tr>
      <w:tr w:rsidR="006A6381" w:rsidRPr="00F51D3E" w:rsidTr="00FB7BD6">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6A6381" w:rsidRPr="00DE109F" w:rsidRDefault="006A6381" w:rsidP="00FB7BD6">
            <w:pPr>
              <w:jc w:val="center"/>
              <w:rPr>
                <w:szCs w:val="24"/>
              </w:rPr>
            </w:pPr>
            <w:r w:rsidRPr="00DE109F">
              <w:rPr>
                <w:szCs w:val="24"/>
              </w:rPr>
              <w:t>Історико-культурні фактори</w:t>
            </w: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Місцезнаходження земельної ділянки в межах заповідної території</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1,08-1,20</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noWrap/>
          </w:tcPr>
          <w:p w:rsidR="006A6381" w:rsidRPr="00DE109F" w:rsidRDefault="006A6381" w:rsidP="00FB7BD6">
            <w:pPr>
              <w:rPr>
                <w:szCs w:val="24"/>
              </w:rPr>
            </w:pPr>
            <w:r w:rsidRPr="00DE109F">
              <w:rPr>
                <w:szCs w:val="24"/>
              </w:rPr>
              <w:t>у зоні регулювання забудови</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1,07-1,11</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noWrap/>
          </w:tcPr>
          <w:p w:rsidR="006A6381" w:rsidRPr="00DE109F" w:rsidRDefault="006A6381" w:rsidP="00FB7BD6">
            <w:pPr>
              <w:rPr>
                <w:szCs w:val="24"/>
              </w:rPr>
            </w:pPr>
            <w:r w:rsidRPr="00DE109F">
              <w:rPr>
                <w:szCs w:val="24"/>
              </w:rPr>
              <w:t>у зоні історичного ландшафту, що охороняється</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1,06-1,12</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p>
        </w:tc>
        <w:tc>
          <w:tcPr>
            <w:tcW w:w="5529" w:type="dxa"/>
            <w:tcBorders>
              <w:top w:val="single" w:sz="4" w:space="0" w:color="auto"/>
              <w:left w:val="nil"/>
              <w:bottom w:val="single" w:sz="4" w:space="0" w:color="auto"/>
              <w:right w:val="single" w:sz="4" w:space="0" w:color="auto"/>
            </w:tcBorders>
            <w:noWrap/>
          </w:tcPr>
          <w:p w:rsidR="006A6381" w:rsidRPr="00DE109F" w:rsidRDefault="006A6381" w:rsidP="00FB7BD6">
            <w:pPr>
              <w:rPr>
                <w:szCs w:val="24"/>
              </w:rPr>
            </w:pPr>
            <w:r w:rsidRPr="00DE109F">
              <w:rPr>
                <w:szCs w:val="24"/>
              </w:rPr>
              <w:t>у зоні охорони поодиноких пам'яток</w:t>
            </w:r>
          </w:p>
        </w:tc>
        <w:tc>
          <w:tcPr>
            <w:tcW w:w="1648" w:type="dxa"/>
            <w:tcBorders>
              <w:top w:val="single" w:sz="4" w:space="0" w:color="auto"/>
              <w:left w:val="nil"/>
              <w:bottom w:val="single" w:sz="4" w:space="0" w:color="auto"/>
              <w:right w:val="double" w:sz="4" w:space="0" w:color="auto"/>
            </w:tcBorders>
            <w:noWrap/>
          </w:tcPr>
          <w:p w:rsidR="006A6381" w:rsidRPr="00DE109F" w:rsidRDefault="006A6381" w:rsidP="00FB7BD6">
            <w:pPr>
              <w:jc w:val="center"/>
              <w:rPr>
                <w:szCs w:val="24"/>
              </w:rPr>
            </w:pPr>
            <w:r w:rsidRPr="00DE109F">
              <w:rPr>
                <w:szCs w:val="24"/>
              </w:rPr>
              <w:t>1,06-1,12</w:t>
            </w:r>
          </w:p>
        </w:tc>
      </w:tr>
      <w:tr w:rsidR="006A6381" w:rsidRPr="00F51D3E" w:rsidTr="00FB7BD6">
        <w:trPr>
          <w:trHeight w:val="630"/>
        </w:trPr>
        <w:tc>
          <w:tcPr>
            <w:tcW w:w="2283" w:type="dxa"/>
            <w:vMerge w:val="restart"/>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jc w:val="center"/>
              <w:rPr>
                <w:szCs w:val="24"/>
              </w:rPr>
            </w:pPr>
            <w:r w:rsidRPr="00DE109F">
              <w:rPr>
                <w:szCs w:val="24"/>
              </w:rPr>
              <w:t>Природно-ландшафтні фактори</w:t>
            </w:r>
          </w:p>
        </w:tc>
        <w:tc>
          <w:tcPr>
            <w:tcW w:w="5529" w:type="dxa"/>
            <w:vMerge w:val="restart"/>
            <w:tcBorders>
              <w:top w:val="single" w:sz="4" w:space="0" w:color="auto"/>
              <w:left w:val="single" w:sz="4" w:space="0" w:color="auto"/>
              <w:bottom w:val="single" w:sz="4" w:space="0" w:color="auto"/>
              <w:right w:val="single" w:sz="4" w:space="0" w:color="auto"/>
            </w:tcBorders>
          </w:tcPr>
          <w:p w:rsidR="006A6381" w:rsidRPr="00DE109F" w:rsidRDefault="006A6381" w:rsidP="00FB7BD6">
            <w:pPr>
              <w:rPr>
                <w:szCs w:val="24"/>
              </w:rPr>
            </w:pPr>
            <w:r w:rsidRPr="00DE109F">
              <w:rPr>
                <w:szCs w:val="24"/>
              </w:rPr>
              <w:t>Місцезнаходження земельної ділянки в межах території природоохоронного призначення (національних, зоологічних та дендрологічних парків, парків-пам'яток садово-паркового ' мистецтва, ботанічних садів, заказників, заповідних урочищ, пам'яток природи)</w:t>
            </w:r>
          </w:p>
        </w:tc>
        <w:tc>
          <w:tcPr>
            <w:tcW w:w="1648" w:type="dxa"/>
            <w:vMerge w:val="restart"/>
            <w:tcBorders>
              <w:top w:val="single" w:sz="4" w:space="0" w:color="auto"/>
              <w:left w:val="single" w:sz="4" w:space="0" w:color="auto"/>
              <w:bottom w:val="single" w:sz="4" w:space="0" w:color="auto"/>
              <w:right w:val="double" w:sz="4" w:space="0" w:color="auto"/>
            </w:tcBorders>
            <w:noWrap/>
            <w:vAlign w:val="center"/>
          </w:tcPr>
          <w:p w:rsidR="006A6381" w:rsidRPr="00DE109F" w:rsidRDefault="006A6381" w:rsidP="00FB7BD6">
            <w:pPr>
              <w:jc w:val="center"/>
              <w:rPr>
                <w:szCs w:val="24"/>
              </w:rPr>
            </w:pPr>
            <w:r w:rsidRPr="00DE109F">
              <w:rPr>
                <w:szCs w:val="24"/>
              </w:rPr>
              <w:t>1,07-1,11</w:t>
            </w:r>
          </w:p>
        </w:tc>
      </w:tr>
      <w:tr w:rsidR="006A6381" w:rsidRPr="00F51D3E" w:rsidTr="00FB7BD6">
        <w:trPr>
          <w:trHeight w:val="1044"/>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vMerge/>
            <w:tcBorders>
              <w:top w:val="single" w:sz="4" w:space="0" w:color="auto"/>
              <w:left w:val="single" w:sz="4" w:space="0" w:color="auto"/>
              <w:bottom w:val="single" w:sz="4" w:space="0" w:color="auto"/>
              <w:right w:val="single" w:sz="4" w:space="0" w:color="auto"/>
            </w:tcBorders>
            <w:vAlign w:val="center"/>
          </w:tcPr>
          <w:p w:rsidR="006A6381" w:rsidRPr="00DE109F" w:rsidRDefault="006A6381" w:rsidP="00FB7BD6">
            <w:pPr>
              <w:rPr>
                <w:szCs w:val="24"/>
              </w:rPr>
            </w:pPr>
          </w:p>
        </w:tc>
        <w:tc>
          <w:tcPr>
            <w:tcW w:w="1648" w:type="dxa"/>
            <w:vMerge/>
            <w:tcBorders>
              <w:top w:val="single" w:sz="4" w:space="0" w:color="auto"/>
              <w:left w:val="single" w:sz="4" w:space="0" w:color="auto"/>
              <w:bottom w:val="single" w:sz="4" w:space="0" w:color="auto"/>
              <w:right w:val="double" w:sz="4" w:space="0" w:color="auto"/>
            </w:tcBorders>
            <w:vAlign w:val="center"/>
          </w:tcPr>
          <w:p w:rsidR="006A6381" w:rsidRPr="00DE109F" w:rsidRDefault="006A6381" w:rsidP="00FB7BD6">
            <w:pPr>
              <w:rPr>
                <w:szCs w:val="24"/>
              </w:rPr>
            </w:pP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межах території оздоровчого призначення (курортів та округів санітарної охорони)</w:t>
            </w:r>
          </w:p>
        </w:tc>
        <w:tc>
          <w:tcPr>
            <w:tcW w:w="1648" w:type="dxa"/>
            <w:tcBorders>
              <w:top w:val="single" w:sz="4" w:space="0" w:color="auto"/>
              <w:left w:val="nil"/>
              <w:bottom w:val="single" w:sz="4" w:space="0" w:color="auto"/>
              <w:right w:val="double" w:sz="4" w:space="0" w:color="auto"/>
            </w:tcBorders>
            <w:noWrap/>
            <w:vAlign w:val="center"/>
          </w:tcPr>
          <w:p w:rsidR="006A6381" w:rsidRPr="00DE109F" w:rsidRDefault="006A6381" w:rsidP="00FB7BD6">
            <w:pPr>
              <w:jc w:val="center"/>
              <w:rPr>
                <w:szCs w:val="24"/>
              </w:rPr>
            </w:pPr>
            <w:r w:rsidRPr="00DE109F">
              <w:rPr>
                <w:szCs w:val="24"/>
              </w:rPr>
              <w:t>1,06-1,10</w:t>
            </w: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межах території рекреаційного призначення (земель туризму та відпочинку, парків та зелених зон)</w:t>
            </w:r>
          </w:p>
        </w:tc>
        <w:tc>
          <w:tcPr>
            <w:tcW w:w="1648" w:type="dxa"/>
            <w:tcBorders>
              <w:top w:val="single" w:sz="4" w:space="0" w:color="auto"/>
              <w:left w:val="nil"/>
              <w:bottom w:val="single" w:sz="4" w:space="0" w:color="auto"/>
              <w:right w:val="double" w:sz="4" w:space="0" w:color="auto"/>
            </w:tcBorders>
            <w:noWrap/>
            <w:vAlign w:val="center"/>
          </w:tcPr>
          <w:p w:rsidR="006A6381" w:rsidRPr="00DE109F" w:rsidRDefault="006A6381" w:rsidP="00FB7BD6">
            <w:pPr>
              <w:jc w:val="center"/>
              <w:rPr>
                <w:szCs w:val="24"/>
              </w:rPr>
            </w:pPr>
            <w:r w:rsidRPr="00DE109F">
              <w:rPr>
                <w:szCs w:val="24"/>
              </w:rPr>
              <w:t>1,05-1,09</w:t>
            </w:r>
          </w:p>
        </w:tc>
      </w:tr>
      <w:tr w:rsidR="006A6381" w:rsidRPr="00F51D3E" w:rsidTr="00FB7BD6">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6A6381" w:rsidRPr="00DE109F" w:rsidRDefault="006A6381" w:rsidP="00FB7BD6">
            <w:pPr>
              <w:jc w:val="center"/>
              <w:rPr>
                <w:szCs w:val="24"/>
              </w:rPr>
            </w:pPr>
            <w:r w:rsidRPr="00DE109F">
              <w:rPr>
                <w:szCs w:val="24"/>
              </w:rPr>
              <w:t>Санітарно-гігієнічні фактори</w:t>
            </w: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Місцезнаходження земельної ділянки                       *у санітарно-захисній зоні</w:t>
            </w:r>
          </w:p>
        </w:tc>
        <w:tc>
          <w:tcPr>
            <w:tcW w:w="1648" w:type="dxa"/>
            <w:tcBorders>
              <w:top w:val="single" w:sz="4" w:space="0" w:color="auto"/>
              <w:left w:val="nil"/>
              <w:bottom w:val="single" w:sz="4" w:space="0" w:color="auto"/>
              <w:right w:val="double" w:sz="4" w:space="0" w:color="auto"/>
            </w:tcBorders>
            <w:noWrap/>
            <w:vAlign w:val="center"/>
          </w:tcPr>
          <w:p w:rsidR="006A6381" w:rsidRPr="00DE109F" w:rsidRDefault="006A6381" w:rsidP="00B0735B">
            <w:pPr>
              <w:ind w:leftChars="-54" w:left="-22" w:hangingChars="45" w:hanging="108"/>
              <w:jc w:val="center"/>
              <w:rPr>
                <w:szCs w:val="24"/>
              </w:rPr>
            </w:pPr>
            <w:r w:rsidRPr="00DE109F">
              <w:rPr>
                <w:szCs w:val="24"/>
              </w:rPr>
              <w:t>0,80 - 0,96</w:t>
            </w:r>
          </w:p>
        </w:tc>
      </w:tr>
      <w:tr w:rsidR="006A6381" w:rsidRPr="00F51D3E" w:rsidTr="00FB7BD6">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noWrap/>
          </w:tcPr>
          <w:p w:rsidR="006A6381" w:rsidRPr="00DE109F" w:rsidRDefault="006A6381" w:rsidP="00FB7BD6">
            <w:pPr>
              <w:rPr>
                <w:szCs w:val="24"/>
              </w:rPr>
            </w:pPr>
            <w:r w:rsidRPr="00DE109F">
              <w:rPr>
                <w:szCs w:val="24"/>
              </w:rPr>
              <w:t>у водоохоронній зоні</w:t>
            </w:r>
          </w:p>
        </w:tc>
        <w:tc>
          <w:tcPr>
            <w:tcW w:w="1648" w:type="dxa"/>
            <w:tcBorders>
              <w:top w:val="single" w:sz="4" w:space="0" w:color="auto"/>
              <w:left w:val="nil"/>
              <w:bottom w:val="single" w:sz="4" w:space="0" w:color="auto"/>
              <w:right w:val="double" w:sz="4" w:space="0" w:color="auto"/>
            </w:tcBorders>
            <w:noWrap/>
            <w:vAlign w:val="center"/>
          </w:tcPr>
          <w:p w:rsidR="006A6381" w:rsidRPr="00DE109F" w:rsidRDefault="006A6381" w:rsidP="00B0735B">
            <w:pPr>
              <w:ind w:firstLineChars="13" w:firstLine="31"/>
              <w:jc w:val="center"/>
              <w:rPr>
                <w:szCs w:val="24"/>
              </w:rPr>
            </w:pPr>
            <w:r w:rsidRPr="00DE109F">
              <w:rPr>
                <w:szCs w:val="24"/>
              </w:rPr>
              <w:t>1,02-1,05</w:t>
            </w: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зоні обмеження забудови за ступенем забруднення атмосферного повітря</w:t>
            </w:r>
          </w:p>
        </w:tc>
        <w:tc>
          <w:tcPr>
            <w:tcW w:w="1648" w:type="dxa"/>
            <w:tcBorders>
              <w:top w:val="single" w:sz="4" w:space="0" w:color="auto"/>
              <w:left w:val="nil"/>
              <w:bottom w:val="single" w:sz="4" w:space="0" w:color="auto"/>
              <w:right w:val="double" w:sz="4" w:space="0" w:color="auto"/>
            </w:tcBorders>
            <w:noWrap/>
            <w:vAlign w:val="center"/>
          </w:tcPr>
          <w:p w:rsidR="006A6381" w:rsidRPr="00DE109F" w:rsidRDefault="006A6381" w:rsidP="00B0735B">
            <w:pPr>
              <w:ind w:firstLineChars="13" w:firstLine="31"/>
              <w:jc w:val="center"/>
              <w:rPr>
                <w:szCs w:val="24"/>
              </w:rPr>
            </w:pPr>
            <w:r w:rsidRPr="00DE109F">
              <w:rPr>
                <w:szCs w:val="24"/>
              </w:rPr>
              <w:t>0,80 - 0,95</w:t>
            </w: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зоні обмеження забудови за рівнем напруження електромагнітного поля</w:t>
            </w:r>
          </w:p>
        </w:tc>
        <w:tc>
          <w:tcPr>
            <w:tcW w:w="1648" w:type="dxa"/>
            <w:tcBorders>
              <w:top w:val="single" w:sz="4" w:space="0" w:color="auto"/>
              <w:left w:val="nil"/>
              <w:bottom w:val="single" w:sz="4" w:space="0" w:color="auto"/>
              <w:right w:val="double" w:sz="4" w:space="0" w:color="auto"/>
            </w:tcBorders>
            <w:noWrap/>
            <w:vAlign w:val="center"/>
          </w:tcPr>
          <w:p w:rsidR="006A6381" w:rsidRPr="00DE109F" w:rsidRDefault="006A6381" w:rsidP="00B0735B">
            <w:pPr>
              <w:ind w:firstLineChars="13" w:firstLine="31"/>
              <w:jc w:val="center"/>
              <w:rPr>
                <w:szCs w:val="24"/>
              </w:rPr>
            </w:pPr>
            <w:r w:rsidRPr="00DE109F">
              <w:rPr>
                <w:szCs w:val="24"/>
              </w:rPr>
              <w:t>0,90 - 0,95</w:t>
            </w:r>
          </w:p>
        </w:tc>
      </w:tr>
      <w:tr w:rsidR="006A6381" w:rsidRPr="00F51D3E" w:rsidTr="00FB7BD6">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single" w:sz="4" w:space="0" w:color="auto"/>
              <w:right w:val="single" w:sz="4" w:space="0" w:color="auto"/>
            </w:tcBorders>
          </w:tcPr>
          <w:p w:rsidR="006A6381" w:rsidRPr="00DE109F" w:rsidRDefault="006A6381" w:rsidP="00FB7BD6">
            <w:pPr>
              <w:rPr>
                <w:szCs w:val="24"/>
              </w:rPr>
            </w:pPr>
            <w:r w:rsidRPr="00DE109F">
              <w:rPr>
                <w:szCs w:val="24"/>
              </w:rPr>
              <w:t>*у зоні перевищення припустимого рівня шуму від залізниці, автодоріг, електропідстанцій та аеродромів</w:t>
            </w:r>
          </w:p>
        </w:tc>
        <w:tc>
          <w:tcPr>
            <w:tcW w:w="1648" w:type="dxa"/>
            <w:tcBorders>
              <w:top w:val="single" w:sz="4" w:space="0" w:color="auto"/>
              <w:left w:val="nil"/>
              <w:bottom w:val="single" w:sz="4" w:space="0" w:color="auto"/>
              <w:right w:val="double" w:sz="4" w:space="0" w:color="auto"/>
            </w:tcBorders>
            <w:noWrap/>
            <w:vAlign w:val="center"/>
          </w:tcPr>
          <w:p w:rsidR="006A6381" w:rsidRPr="00DE109F" w:rsidRDefault="006A6381" w:rsidP="00B0735B">
            <w:pPr>
              <w:ind w:firstLineChars="13" w:firstLine="31"/>
              <w:jc w:val="center"/>
              <w:rPr>
                <w:szCs w:val="24"/>
              </w:rPr>
            </w:pPr>
            <w:r w:rsidRPr="00DE109F">
              <w:rPr>
                <w:szCs w:val="24"/>
              </w:rPr>
              <w:t>0,90 - 0,97</w:t>
            </w:r>
          </w:p>
        </w:tc>
      </w:tr>
      <w:tr w:rsidR="006A6381" w:rsidRPr="00F51D3E" w:rsidTr="00FB7BD6">
        <w:trPr>
          <w:trHeight w:val="945"/>
        </w:trPr>
        <w:tc>
          <w:tcPr>
            <w:tcW w:w="2283" w:type="dxa"/>
            <w:vMerge/>
            <w:tcBorders>
              <w:top w:val="single" w:sz="4" w:space="0" w:color="auto"/>
              <w:left w:val="double" w:sz="4" w:space="0" w:color="auto"/>
              <w:bottom w:val="double" w:sz="4" w:space="0" w:color="auto"/>
              <w:right w:val="single" w:sz="4" w:space="0" w:color="auto"/>
            </w:tcBorders>
            <w:vAlign w:val="center"/>
          </w:tcPr>
          <w:p w:rsidR="006A6381" w:rsidRPr="00DE109F" w:rsidRDefault="006A6381" w:rsidP="00FB7BD6">
            <w:pPr>
              <w:rPr>
                <w:szCs w:val="24"/>
              </w:rPr>
            </w:pPr>
          </w:p>
        </w:tc>
        <w:tc>
          <w:tcPr>
            <w:tcW w:w="5529" w:type="dxa"/>
            <w:tcBorders>
              <w:top w:val="single" w:sz="4" w:space="0" w:color="auto"/>
              <w:left w:val="nil"/>
              <w:bottom w:val="double" w:sz="4" w:space="0" w:color="auto"/>
              <w:right w:val="single" w:sz="4" w:space="0" w:color="auto"/>
            </w:tcBorders>
          </w:tcPr>
          <w:p w:rsidR="006A6381" w:rsidRPr="00DE109F" w:rsidRDefault="006A6381" w:rsidP="00FB7BD6">
            <w:pPr>
              <w:rPr>
                <w:szCs w:val="24"/>
              </w:rPr>
            </w:pPr>
            <w:r w:rsidRPr="00DE109F">
              <w:rPr>
                <w:szCs w:val="24"/>
              </w:rPr>
              <w:t>*в ареалі забруднення ґрунтів (важкі метали), на територіях, зайнятих породними відвалами і териконами</w:t>
            </w:r>
          </w:p>
        </w:tc>
        <w:tc>
          <w:tcPr>
            <w:tcW w:w="1648" w:type="dxa"/>
            <w:tcBorders>
              <w:top w:val="single" w:sz="4" w:space="0" w:color="auto"/>
              <w:left w:val="nil"/>
              <w:bottom w:val="double" w:sz="4" w:space="0" w:color="auto"/>
              <w:right w:val="double" w:sz="4" w:space="0" w:color="auto"/>
            </w:tcBorders>
            <w:noWrap/>
            <w:vAlign w:val="center"/>
          </w:tcPr>
          <w:p w:rsidR="006A6381" w:rsidRPr="00DE109F" w:rsidRDefault="006A6381" w:rsidP="00B0735B">
            <w:pPr>
              <w:ind w:firstLineChars="13" w:firstLine="31"/>
              <w:jc w:val="center"/>
              <w:rPr>
                <w:szCs w:val="24"/>
              </w:rPr>
            </w:pPr>
            <w:r w:rsidRPr="00DE109F">
              <w:rPr>
                <w:szCs w:val="24"/>
              </w:rPr>
              <w:t>0,90 - 0,95</w:t>
            </w:r>
          </w:p>
        </w:tc>
      </w:tr>
    </w:tbl>
    <w:p w:rsidR="006A6381" w:rsidRPr="001309A8" w:rsidRDefault="006A6381" w:rsidP="00D04E9B">
      <w:pPr>
        <w:spacing w:before="100" w:after="100"/>
        <w:ind w:firstLine="720"/>
        <w:jc w:val="both"/>
        <w:rPr>
          <w:sz w:val="26"/>
          <w:szCs w:val="26"/>
        </w:rPr>
      </w:pPr>
      <w:r w:rsidRPr="001309A8">
        <w:rPr>
          <w:sz w:val="26"/>
          <w:szCs w:val="26"/>
        </w:rPr>
        <w:t xml:space="preserve">Після вивчення кожної з груп локальних факторів було здійснене їх картографування. </w:t>
      </w:r>
    </w:p>
    <w:p w:rsidR="006A6381" w:rsidRPr="00BE6F84" w:rsidRDefault="006A6381" w:rsidP="00BE6F84">
      <w:pPr>
        <w:jc w:val="center"/>
        <w:rPr>
          <w:b/>
          <w:i/>
          <w:sz w:val="26"/>
          <w:szCs w:val="26"/>
        </w:rPr>
      </w:pPr>
      <w:r w:rsidRPr="00BE6F84">
        <w:rPr>
          <w:b/>
          <w:i/>
          <w:sz w:val="26"/>
          <w:szCs w:val="26"/>
        </w:rPr>
        <w:t>Функціонально-планувальні фактори</w:t>
      </w:r>
    </w:p>
    <w:p w:rsidR="006A6381" w:rsidRDefault="006A6381" w:rsidP="00BE6F84">
      <w:pPr>
        <w:ind w:firstLine="720"/>
        <w:jc w:val="both"/>
        <w:rPr>
          <w:sz w:val="26"/>
          <w:szCs w:val="26"/>
        </w:rPr>
      </w:pPr>
      <w:r>
        <w:rPr>
          <w:sz w:val="26"/>
          <w:szCs w:val="26"/>
        </w:rPr>
        <w:t xml:space="preserve">1. Розташування земельної дiлянки в зонi пiшохiдної доступностi до громадських центрiв: </w:t>
      </w:r>
      <w:r w:rsidRPr="00BE6F84">
        <w:rPr>
          <w:b/>
          <w:i/>
          <w:sz w:val="26"/>
          <w:szCs w:val="26"/>
        </w:rPr>
        <w:t>1.04-1.20</w:t>
      </w:r>
    </w:p>
    <w:p w:rsidR="006A6381" w:rsidRDefault="006A6381" w:rsidP="00BE6F84">
      <w:pPr>
        <w:ind w:firstLine="720"/>
        <w:jc w:val="both"/>
        <w:rPr>
          <w:sz w:val="26"/>
          <w:szCs w:val="26"/>
        </w:rPr>
      </w:pPr>
      <w:r>
        <w:rPr>
          <w:sz w:val="26"/>
          <w:szCs w:val="26"/>
        </w:rPr>
        <w:t xml:space="preserve">2. Розташування земельної дiлянки в зонi магiстралей пiдвищеного мiстоформуючого значення: </w:t>
      </w:r>
      <w:r w:rsidRPr="00BE6F84">
        <w:rPr>
          <w:b/>
          <w:i/>
          <w:sz w:val="26"/>
          <w:szCs w:val="26"/>
        </w:rPr>
        <w:t>1.05-1.20</w:t>
      </w:r>
    </w:p>
    <w:p w:rsidR="006A6381" w:rsidRDefault="006A6381" w:rsidP="00BE6F84">
      <w:pPr>
        <w:ind w:firstLine="720"/>
        <w:jc w:val="both"/>
        <w:rPr>
          <w:sz w:val="26"/>
          <w:szCs w:val="26"/>
        </w:rPr>
      </w:pPr>
      <w:r>
        <w:rPr>
          <w:sz w:val="26"/>
          <w:szCs w:val="26"/>
        </w:rPr>
        <w:t xml:space="preserve">3. Розташування земельної дiлянки в зонi пiшохiдної доступностi швидкiсного мiського та зовнiшнього пасажирського транспорту: </w:t>
      </w:r>
      <w:r w:rsidRPr="00BE6F84">
        <w:rPr>
          <w:b/>
          <w:i/>
          <w:sz w:val="26"/>
          <w:szCs w:val="26"/>
        </w:rPr>
        <w:t>1.04-1.15</w:t>
      </w:r>
    </w:p>
    <w:p w:rsidR="006A6381" w:rsidRPr="00BE6F84" w:rsidRDefault="006A6381" w:rsidP="00BE6F84">
      <w:pPr>
        <w:spacing w:before="120"/>
        <w:jc w:val="center"/>
        <w:rPr>
          <w:b/>
          <w:i/>
          <w:sz w:val="26"/>
          <w:szCs w:val="26"/>
        </w:rPr>
      </w:pPr>
      <w:r w:rsidRPr="00BE6F84">
        <w:rPr>
          <w:b/>
          <w:i/>
          <w:sz w:val="26"/>
          <w:szCs w:val="26"/>
        </w:rPr>
        <w:t>Інженерно-інфраструктурні фактори</w:t>
      </w:r>
    </w:p>
    <w:p w:rsidR="006A6381" w:rsidRPr="00BE6F84" w:rsidRDefault="006A6381" w:rsidP="00BE6F84">
      <w:pPr>
        <w:ind w:firstLine="720"/>
        <w:jc w:val="both"/>
        <w:rPr>
          <w:b/>
          <w:i/>
          <w:sz w:val="26"/>
          <w:szCs w:val="26"/>
        </w:rPr>
      </w:pPr>
      <w:r>
        <w:rPr>
          <w:sz w:val="26"/>
          <w:szCs w:val="26"/>
        </w:rPr>
        <w:t xml:space="preserve">4. Земельна дiлянка не забезпечена централiзованим водопостачанням: </w:t>
      </w:r>
      <w:r w:rsidRPr="00BE6F84">
        <w:rPr>
          <w:b/>
          <w:i/>
          <w:sz w:val="26"/>
          <w:szCs w:val="26"/>
        </w:rPr>
        <w:t>0.90-0.95</w:t>
      </w:r>
    </w:p>
    <w:p w:rsidR="006A6381" w:rsidRDefault="006A6381" w:rsidP="00BE6F84">
      <w:pPr>
        <w:ind w:firstLine="720"/>
        <w:jc w:val="both"/>
        <w:rPr>
          <w:sz w:val="26"/>
          <w:szCs w:val="26"/>
        </w:rPr>
      </w:pPr>
      <w:r>
        <w:rPr>
          <w:sz w:val="26"/>
          <w:szCs w:val="26"/>
        </w:rPr>
        <w:t xml:space="preserve">5. Земельна ділянка не забезпечена каналiзацiєю: </w:t>
      </w:r>
      <w:r w:rsidRPr="00BE6F84">
        <w:rPr>
          <w:b/>
          <w:i/>
          <w:sz w:val="26"/>
          <w:szCs w:val="26"/>
        </w:rPr>
        <w:t>0.90-0.95</w:t>
      </w:r>
      <w:r>
        <w:rPr>
          <w:b/>
          <w:i/>
          <w:sz w:val="26"/>
          <w:szCs w:val="26"/>
        </w:rPr>
        <w:t>.</w:t>
      </w:r>
    </w:p>
    <w:p w:rsidR="006A6381" w:rsidRPr="00BE6F84" w:rsidRDefault="006A6381" w:rsidP="00BE6F84">
      <w:pPr>
        <w:ind w:firstLine="720"/>
        <w:jc w:val="both"/>
        <w:rPr>
          <w:b/>
          <w:i/>
          <w:sz w:val="26"/>
          <w:szCs w:val="26"/>
        </w:rPr>
      </w:pPr>
      <w:r>
        <w:rPr>
          <w:sz w:val="26"/>
          <w:szCs w:val="26"/>
        </w:rPr>
        <w:t xml:space="preserve">6. Земельна ділянка не забезпечена централiзованим газопостачанням: </w:t>
      </w:r>
      <w:r w:rsidRPr="00BE6F84">
        <w:rPr>
          <w:b/>
          <w:i/>
          <w:sz w:val="26"/>
          <w:szCs w:val="26"/>
        </w:rPr>
        <w:t>0.90-0.95</w:t>
      </w:r>
    </w:p>
    <w:p w:rsidR="006A6381" w:rsidRPr="00BE6F84" w:rsidRDefault="006A6381" w:rsidP="00BE6F84">
      <w:pPr>
        <w:jc w:val="center"/>
        <w:rPr>
          <w:b/>
          <w:i/>
          <w:sz w:val="26"/>
          <w:szCs w:val="26"/>
        </w:rPr>
      </w:pPr>
      <w:r w:rsidRPr="00BE6F84">
        <w:rPr>
          <w:b/>
          <w:i/>
          <w:sz w:val="26"/>
          <w:szCs w:val="26"/>
        </w:rPr>
        <w:t>Санітарно-гігієнічні фактори</w:t>
      </w:r>
    </w:p>
    <w:p w:rsidR="006A6381" w:rsidRDefault="006A6381" w:rsidP="00BE6F84">
      <w:pPr>
        <w:ind w:firstLine="720"/>
        <w:rPr>
          <w:sz w:val="26"/>
          <w:szCs w:val="26"/>
        </w:rPr>
      </w:pPr>
      <w:r>
        <w:rPr>
          <w:sz w:val="26"/>
          <w:szCs w:val="26"/>
        </w:rPr>
        <w:t xml:space="preserve">7. Земельна дiлянка розташована в санiтарно-захиснiй зонi: </w:t>
      </w:r>
      <w:r w:rsidRPr="00BE6F84">
        <w:rPr>
          <w:b/>
          <w:i/>
          <w:sz w:val="26"/>
          <w:szCs w:val="26"/>
        </w:rPr>
        <w:t>0.80-0.96</w:t>
      </w:r>
    </w:p>
    <w:p w:rsidR="006A6381" w:rsidRPr="001309A8" w:rsidRDefault="006A6381" w:rsidP="00BE6F84">
      <w:pPr>
        <w:ind w:firstLine="720"/>
        <w:rPr>
          <w:sz w:val="26"/>
          <w:szCs w:val="26"/>
        </w:rPr>
      </w:pPr>
      <w:r>
        <w:rPr>
          <w:sz w:val="26"/>
          <w:szCs w:val="26"/>
        </w:rPr>
        <w:t xml:space="preserve">8. Земельна ділянка розташована в водоохороннiй зонi: </w:t>
      </w:r>
      <w:r w:rsidRPr="00BE6F84">
        <w:rPr>
          <w:b/>
          <w:i/>
          <w:sz w:val="26"/>
          <w:szCs w:val="26"/>
        </w:rPr>
        <w:t>1.02-1.05</w:t>
      </w:r>
      <w:r>
        <w:rPr>
          <w:b/>
          <w:i/>
          <w:sz w:val="26"/>
          <w:szCs w:val="26"/>
        </w:rPr>
        <w:t>.</w:t>
      </w:r>
    </w:p>
    <w:p w:rsidR="006A6381" w:rsidRPr="001309A8" w:rsidRDefault="006A6381" w:rsidP="0058720E">
      <w:pPr>
        <w:pStyle w:val="BodyText3"/>
        <w:spacing w:line="240" w:lineRule="auto"/>
        <w:ind w:firstLine="540"/>
        <w:jc w:val="both"/>
        <w:rPr>
          <w:rFonts w:ascii="Times New Roman" w:hAnsi="Times New Roman"/>
          <w:sz w:val="26"/>
          <w:szCs w:val="26"/>
        </w:rPr>
      </w:pPr>
      <w:bookmarkStart w:id="68" w:name="_Toc35871414"/>
      <w:bookmarkStart w:id="69" w:name="_Toc36882084"/>
      <w:bookmarkEnd w:id="56"/>
      <w:bookmarkEnd w:id="57"/>
      <w:bookmarkEnd w:id="58"/>
      <w:bookmarkEnd w:id="59"/>
    </w:p>
    <w:p w:rsidR="006A6381" w:rsidRPr="00915CCE" w:rsidRDefault="006A6381" w:rsidP="00BB753A">
      <w:pPr>
        <w:pStyle w:val="Heading2"/>
        <w:spacing w:before="0" w:after="0"/>
        <w:rPr>
          <w:szCs w:val="28"/>
        </w:rPr>
      </w:pPr>
      <w:bookmarkStart w:id="70" w:name="_Toc401913507"/>
      <w:bookmarkStart w:id="71" w:name="_Toc404151667"/>
      <w:bookmarkStart w:id="72" w:name="_Toc406765809"/>
      <w:bookmarkStart w:id="73" w:name="_Toc407514596"/>
      <w:bookmarkStart w:id="74" w:name="_Toc408903806"/>
      <w:bookmarkStart w:id="75" w:name="_Toc435270794"/>
      <w:bookmarkStart w:id="76" w:name="_Toc435437067"/>
      <w:bookmarkStart w:id="77" w:name="_Toc435521827"/>
      <w:bookmarkStart w:id="78" w:name="_Toc438009757"/>
      <w:bookmarkStart w:id="79" w:name="_Toc493246184"/>
      <w:bookmarkStart w:id="80" w:name="_Toc35871413"/>
      <w:bookmarkStart w:id="81" w:name="_Toc273532705"/>
      <w:bookmarkEnd w:id="60"/>
      <w:bookmarkEnd w:id="61"/>
      <w:bookmarkEnd w:id="62"/>
      <w:bookmarkEnd w:id="63"/>
      <w:bookmarkEnd w:id="64"/>
      <w:bookmarkEnd w:id="68"/>
      <w:bookmarkEnd w:id="69"/>
      <w:r w:rsidRPr="00915CCE">
        <w:rPr>
          <w:szCs w:val="28"/>
        </w:rPr>
        <w:t>3.4. Грошова оцінка земель несільськогосподарського використання.</w:t>
      </w:r>
      <w:bookmarkEnd w:id="70"/>
      <w:bookmarkEnd w:id="71"/>
      <w:bookmarkEnd w:id="72"/>
      <w:bookmarkEnd w:id="73"/>
      <w:bookmarkEnd w:id="74"/>
      <w:bookmarkEnd w:id="75"/>
      <w:bookmarkEnd w:id="76"/>
      <w:bookmarkEnd w:id="77"/>
      <w:bookmarkEnd w:id="78"/>
      <w:bookmarkEnd w:id="79"/>
      <w:bookmarkEnd w:id="80"/>
      <w:bookmarkEnd w:id="81"/>
    </w:p>
    <w:p w:rsidR="006A6381" w:rsidRDefault="006A6381" w:rsidP="00402293">
      <w:pPr>
        <w:spacing w:before="100"/>
        <w:ind w:firstLine="709"/>
        <w:jc w:val="both"/>
        <w:rPr>
          <w:rFonts w:cs="Arial"/>
          <w:sz w:val="26"/>
          <w:szCs w:val="26"/>
        </w:rPr>
      </w:pPr>
      <w:r w:rsidRPr="00915CCE">
        <w:rPr>
          <w:sz w:val="26"/>
          <w:szCs w:val="26"/>
        </w:rPr>
        <w:tab/>
      </w:r>
      <w:r w:rsidRPr="00915CCE">
        <w:rPr>
          <w:rFonts w:cs="Arial"/>
          <w:sz w:val="26"/>
          <w:szCs w:val="26"/>
        </w:rPr>
        <w:t>Згідно п.3.9. “Порядку грошової оцінки земель сільськогосподарського призначення та населених пунктів” вартість одного квадратного метра земельної ділянки певного функціонального використання визначається з урахуванням її базової вартості, коефіцієнта місцерозташування та коефіцієнта функціонального використання (</w:t>
      </w:r>
      <w:r w:rsidRPr="00402293">
        <w:rPr>
          <w:rFonts w:cs="Arial"/>
          <w:b/>
          <w:i/>
          <w:sz w:val="26"/>
          <w:szCs w:val="26"/>
        </w:rPr>
        <w:t>Кф</w:t>
      </w:r>
      <w:r w:rsidRPr="00915CCE">
        <w:rPr>
          <w:rFonts w:cs="Arial"/>
          <w:sz w:val="26"/>
          <w:szCs w:val="26"/>
        </w:rPr>
        <w:t>), значення якого для земель різної категорії наводяться у таблиці 4.</w:t>
      </w:r>
    </w:p>
    <w:p w:rsidR="006A6381" w:rsidRPr="00402293" w:rsidRDefault="006A6381" w:rsidP="00402293">
      <w:pPr>
        <w:ind w:firstLine="709"/>
        <w:jc w:val="right"/>
        <w:rPr>
          <w:rFonts w:cs="Arial"/>
          <w:sz w:val="20"/>
        </w:rPr>
      </w:pPr>
      <w:r w:rsidRPr="00402293">
        <w:rPr>
          <w:rFonts w:cs="Arial"/>
          <w:sz w:val="20"/>
        </w:rPr>
        <w:t>Таблиця 4</w:t>
      </w:r>
    </w:p>
    <w:p w:rsidR="006A6381" w:rsidRDefault="006A6381" w:rsidP="00402293">
      <w:pPr>
        <w:jc w:val="center"/>
        <w:rPr>
          <w:rFonts w:cs="Arial"/>
          <w:b/>
          <w:sz w:val="26"/>
          <w:szCs w:val="26"/>
        </w:rPr>
      </w:pPr>
      <w:r w:rsidRPr="00915CCE">
        <w:rPr>
          <w:rFonts w:cs="Arial"/>
          <w:b/>
          <w:sz w:val="26"/>
          <w:szCs w:val="26"/>
        </w:rPr>
        <w:t xml:space="preserve">Коефіцієнти, </w:t>
      </w:r>
    </w:p>
    <w:p w:rsidR="006A6381" w:rsidRDefault="006A6381" w:rsidP="00402293">
      <w:pPr>
        <w:jc w:val="center"/>
        <w:rPr>
          <w:rFonts w:cs="Arial"/>
          <w:b/>
          <w:sz w:val="26"/>
          <w:szCs w:val="26"/>
        </w:rPr>
      </w:pPr>
      <w:r w:rsidRPr="00915CCE">
        <w:rPr>
          <w:rFonts w:cs="Arial"/>
          <w:b/>
          <w:sz w:val="26"/>
          <w:szCs w:val="26"/>
        </w:rPr>
        <w:t>які характеризують функціональне використання земельної ділянки (</w:t>
      </w:r>
      <w:r w:rsidRPr="00402293">
        <w:rPr>
          <w:rFonts w:cs="Arial"/>
          <w:b/>
          <w:i/>
          <w:sz w:val="26"/>
          <w:szCs w:val="26"/>
        </w:rPr>
        <w:t>Кф</w:t>
      </w:r>
      <w:r w:rsidRPr="00915CCE">
        <w:rPr>
          <w:rFonts w:cs="Arial"/>
          <w:b/>
          <w:sz w:val="26"/>
          <w:szCs w:val="26"/>
        </w:rPr>
        <w:t>)</w:t>
      </w:r>
    </w:p>
    <w:tbl>
      <w:tblPr>
        <w:tblW w:w="95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951"/>
        <w:gridCol w:w="1276"/>
        <w:gridCol w:w="5059"/>
        <w:gridCol w:w="1276"/>
      </w:tblGrid>
      <w:tr w:rsidR="006A6381" w:rsidRPr="00DE109F" w:rsidTr="00FB7BD6">
        <w:trPr>
          <w:cantSplit/>
          <w:tblHeader/>
          <w:jc w:val="center"/>
        </w:trPr>
        <w:tc>
          <w:tcPr>
            <w:tcW w:w="1951" w:type="dxa"/>
            <w:tcBorders>
              <w:top w:val="double" w:sz="4" w:space="0" w:color="auto"/>
            </w:tcBorders>
            <w:vAlign w:val="center"/>
          </w:tcPr>
          <w:p w:rsidR="006A6381" w:rsidRPr="00DE109F" w:rsidRDefault="006A6381" w:rsidP="00FB7BD6">
            <w:pPr>
              <w:spacing w:line="216" w:lineRule="auto"/>
              <w:jc w:val="center"/>
              <w:rPr>
                <w:rFonts w:cs="Arial"/>
                <w:b/>
                <w:szCs w:val="24"/>
              </w:rPr>
            </w:pPr>
            <w:r w:rsidRPr="00DE109F">
              <w:rPr>
                <w:rFonts w:cs="Arial"/>
                <w:b/>
                <w:szCs w:val="24"/>
              </w:rPr>
              <w:t>Категорія земель за функцією використання</w:t>
            </w:r>
          </w:p>
        </w:tc>
        <w:tc>
          <w:tcPr>
            <w:tcW w:w="1276" w:type="dxa"/>
            <w:tcBorders>
              <w:top w:val="double" w:sz="4" w:space="0" w:color="auto"/>
            </w:tcBorders>
            <w:vAlign w:val="center"/>
          </w:tcPr>
          <w:p w:rsidR="006A6381" w:rsidRPr="00DE109F" w:rsidRDefault="006A6381" w:rsidP="00FB7BD6">
            <w:pPr>
              <w:spacing w:line="216" w:lineRule="auto"/>
              <w:jc w:val="center"/>
              <w:rPr>
                <w:rFonts w:cs="Arial"/>
                <w:b/>
                <w:szCs w:val="24"/>
              </w:rPr>
            </w:pPr>
            <w:r w:rsidRPr="00DE109F">
              <w:rPr>
                <w:rFonts w:cs="Arial"/>
                <w:b/>
                <w:szCs w:val="24"/>
              </w:rPr>
              <w:t>Код розділу КВЕД</w:t>
            </w:r>
          </w:p>
        </w:tc>
        <w:tc>
          <w:tcPr>
            <w:tcW w:w="5059" w:type="dxa"/>
            <w:tcBorders>
              <w:top w:val="double" w:sz="4" w:space="0" w:color="auto"/>
            </w:tcBorders>
            <w:vAlign w:val="center"/>
          </w:tcPr>
          <w:p w:rsidR="006A6381" w:rsidRPr="00DE109F" w:rsidRDefault="006A6381" w:rsidP="00FB7BD6">
            <w:pPr>
              <w:spacing w:line="216" w:lineRule="auto"/>
              <w:jc w:val="center"/>
              <w:rPr>
                <w:rFonts w:cs="Arial"/>
                <w:b/>
                <w:szCs w:val="24"/>
              </w:rPr>
            </w:pPr>
            <w:r w:rsidRPr="00DE109F">
              <w:rPr>
                <w:rFonts w:cs="Arial"/>
                <w:b/>
                <w:szCs w:val="24"/>
              </w:rPr>
              <w:t>Склад категорії земель</w:t>
            </w:r>
          </w:p>
        </w:tc>
        <w:tc>
          <w:tcPr>
            <w:tcW w:w="1276" w:type="dxa"/>
            <w:tcBorders>
              <w:top w:val="double" w:sz="4" w:space="0" w:color="auto"/>
            </w:tcBorders>
            <w:vAlign w:val="center"/>
          </w:tcPr>
          <w:p w:rsidR="006A6381" w:rsidRPr="00DE109F" w:rsidRDefault="006A6381" w:rsidP="00FB7BD6">
            <w:pPr>
              <w:spacing w:line="216" w:lineRule="auto"/>
              <w:jc w:val="center"/>
              <w:rPr>
                <w:rFonts w:cs="Arial"/>
                <w:b/>
                <w:szCs w:val="24"/>
              </w:rPr>
            </w:pPr>
            <w:r w:rsidRPr="00DE109F">
              <w:rPr>
                <w:rFonts w:cs="Arial"/>
                <w:b/>
                <w:szCs w:val="24"/>
              </w:rPr>
              <w:t>Значен</w:t>
            </w:r>
            <w:r w:rsidRPr="00DE109F">
              <w:rPr>
                <w:rFonts w:cs="Arial"/>
                <w:b/>
                <w:szCs w:val="24"/>
              </w:rPr>
              <w:softHyphen/>
              <w:t>ня  коефіці</w:t>
            </w:r>
            <w:r w:rsidRPr="00DE109F">
              <w:rPr>
                <w:rFonts w:cs="Arial"/>
                <w:b/>
                <w:szCs w:val="24"/>
              </w:rPr>
              <w:softHyphen/>
              <w:t xml:space="preserve">єнта </w:t>
            </w:r>
            <w:r w:rsidRPr="00DE109F">
              <w:rPr>
                <w:rFonts w:cs="Arial"/>
                <w:b/>
                <w:i/>
                <w:szCs w:val="24"/>
              </w:rPr>
              <w:t>Кф</w:t>
            </w:r>
          </w:p>
        </w:tc>
      </w:tr>
      <w:tr w:rsidR="006A6381" w:rsidRPr="00DE109F" w:rsidTr="00FB7BD6">
        <w:trPr>
          <w:cantSplit/>
          <w:trHeight w:val="678"/>
          <w:jc w:val="center"/>
        </w:trPr>
        <w:tc>
          <w:tcPr>
            <w:tcW w:w="1951" w:type="dxa"/>
          </w:tcPr>
          <w:p w:rsidR="006A6381" w:rsidRPr="00DE109F" w:rsidRDefault="006A6381" w:rsidP="00FB7BD6">
            <w:pPr>
              <w:jc w:val="center"/>
              <w:rPr>
                <w:rFonts w:cs="Arial"/>
                <w:szCs w:val="24"/>
              </w:rPr>
            </w:pPr>
            <w:r w:rsidRPr="00DE109F">
              <w:rPr>
                <w:rFonts w:cs="Arial"/>
                <w:szCs w:val="24"/>
              </w:rPr>
              <w:t>Землі житлової забудови</w:t>
            </w: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індивідуального житлового будівництва і господарських будівель</w:t>
            </w:r>
          </w:p>
        </w:tc>
        <w:tc>
          <w:tcPr>
            <w:tcW w:w="1276" w:type="dxa"/>
          </w:tcPr>
          <w:p w:rsidR="006A6381" w:rsidRPr="00DE109F" w:rsidRDefault="006A6381" w:rsidP="00FB7BD6">
            <w:pPr>
              <w:jc w:val="center"/>
              <w:rPr>
                <w:rFonts w:cs="Arial"/>
                <w:szCs w:val="24"/>
              </w:rPr>
            </w:pPr>
            <w:r w:rsidRPr="00DE109F">
              <w:rPr>
                <w:rFonts w:cs="Arial"/>
                <w:szCs w:val="24"/>
              </w:rPr>
              <w:t>1,0</w:t>
            </w:r>
          </w:p>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малоповерхової і багатоповерхової несадибної забудови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А</w:t>
            </w:r>
          </w:p>
        </w:tc>
        <w:tc>
          <w:tcPr>
            <w:tcW w:w="5059" w:type="dxa"/>
          </w:tcPr>
          <w:p w:rsidR="006A6381" w:rsidRPr="00DE109F" w:rsidRDefault="006A6381" w:rsidP="00FB7BD6">
            <w:pPr>
              <w:rPr>
                <w:rFonts w:cs="Arial"/>
                <w:szCs w:val="24"/>
              </w:rPr>
            </w:pPr>
            <w:r w:rsidRPr="00DE109F">
              <w:rPr>
                <w:rFonts w:cs="Arial"/>
                <w:szCs w:val="24"/>
              </w:rPr>
              <w:t>Землі сільськогосподарського призначення під господарськими будівлями і спорудами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r w:rsidRPr="00DE109F">
              <w:rPr>
                <w:rFonts w:cs="Arial"/>
                <w:szCs w:val="24"/>
              </w:rPr>
              <w:t>Землі промисловост</w:t>
            </w:r>
            <w:r>
              <w:rPr>
                <w:rFonts w:cs="Arial"/>
                <w:szCs w:val="24"/>
              </w:rPr>
              <w:t>і</w:t>
            </w:r>
          </w:p>
        </w:tc>
        <w:tc>
          <w:tcPr>
            <w:tcW w:w="1276" w:type="dxa"/>
          </w:tcPr>
          <w:p w:rsidR="006A6381" w:rsidRPr="00DE109F" w:rsidRDefault="006A6381" w:rsidP="00FB7BD6">
            <w:pPr>
              <w:pStyle w:val="Heading5"/>
              <w:jc w:val="center"/>
              <w:rPr>
                <w:rFonts w:ascii="Times New Roman" w:hAnsi="Times New Roman" w:cs="Arial"/>
                <w:szCs w:val="24"/>
              </w:rPr>
            </w:pPr>
            <w:r w:rsidRPr="00DE109F">
              <w:rPr>
                <w:rFonts w:ascii="Times New Roman" w:hAnsi="Times New Roman" w:cs="Arial"/>
                <w:szCs w:val="24"/>
              </w:rPr>
              <w:t>DA</w:t>
            </w:r>
          </w:p>
        </w:tc>
        <w:tc>
          <w:tcPr>
            <w:tcW w:w="5059" w:type="dxa"/>
          </w:tcPr>
          <w:p w:rsidR="006A6381" w:rsidRPr="00DE109F" w:rsidRDefault="006A6381" w:rsidP="00FB7BD6">
            <w:pPr>
              <w:rPr>
                <w:rFonts w:cs="Arial"/>
                <w:szCs w:val="24"/>
              </w:rPr>
            </w:pPr>
            <w:r w:rsidRPr="00DE109F">
              <w:rPr>
                <w:rFonts w:cs="Arial"/>
                <w:szCs w:val="24"/>
              </w:rPr>
              <w:t>Землі харчової промисловості (уключаючи риболовство; діяльність риборозплідників; рибних ферм; послуги, пов'язані з рибним господарством)</w:t>
            </w:r>
          </w:p>
        </w:tc>
        <w:tc>
          <w:tcPr>
            <w:tcW w:w="1276" w:type="dxa"/>
          </w:tcPr>
          <w:p w:rsidR="006A6381" w:rsidRPr="00DE109F" w:rsidRDefault="006A6381" w:rsidP="00FB7BD6">
            <w:pPr>
              <w:jc w:val="center"/>
              <w:rPr>
                <w:rFonts w:cs="Arial"/>
                <w:szCs w:val="24"/>
              </w:rPr>
            </w:pPr>
            <w:r w:rsidRPr="00DE109F">
              <w:rPr>
                <w:rFonts w:cs="Arial"/>
                <w:szCs w:val="24"/>
              </w:rPr>
              <w:t>1,2</w:t>
            </w:r>
          </w:p>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тютюнової промисловості (окрім вирощування тютюну та махорки, що відноситься до земель сільськогосподарського використання)</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pStyle w:val="Heading5"/>
              <w:jc w:val="center"/>
              <w:rPr>
                <w:rFonts w:ascii="Times New Roman" w:hAnsi="Times New Roman" w:cs="Arial"/>
                <w:szCs w:val="24"/>
              </w:rPr>
            </w:pPr>
            <w:r w:rsidRPr="00DE109F">
              <w:rPr>
                <w:rFonts w:ascii="Times New Roman" w:hAnsi="Times New Roman" w:cs="Arial"/>
                <w:szCs w:val="24"/>
              </w:rPr>
              <w:t>В</w:t>
            </w:r>
          </w:p>
        </w:tc>
        <w:tc>
          <w:tcPr>
            <w:tcW w:w="5059" w:type="dxa"/>
          </w:tcPr>
          <w:p w:rsidR="006A6381" w:rsidRPr="00DE109F" w:rsidRDefault="006A6381" w:rsidP="00FB7BD6">
            <w:pPr>
              <w:rPr>
                <w:rFonts w:cs="Arial"/>
                <w:szCs w:val="24"/>
              </w:rPr>
            </w:pPr>
            <w:r w:rsidRPr="00DE109F">
              <w:rPr>
                <w:rFonts w:cs="Arial"/>
                <w:szCs w:val="24"/>
              </w:rPr>
              <w:t>Землі мисливства та пов’язаних з ним послуг</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DB</w:t>
            </w:r>
          </w:p>
        </w:tc>
        <w:tc>
          <w:tcPr>
            <w:tcW w:w="5059" w:type="dxa"/>
          </w:tcPr>
          <w:p w:rsidR="006A6381" w:rsidRPr="00DE109F" w:rsidRDefault="006A6381" w:rsidP="00FB7BD6">
            <w:pPr>
              <w:rPr>
                <w:rFonts w:cs="Arial"/>
                <w:szCs w:val="24"/>
              </w:rPr>
            </w:pPr>
            <w:r w:rsidRPr="00DE109F">
              <w:rPr>
                <w:rFonts w:cs="Arial"/>
                <w:szCs w:val="24"/>
              </w:rPr>
              <w:t>Землі текстильної промисловості та пошиття одягу</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виробництв готового одягу та хутра</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DC</w:t>
            </w:r>
          </w:p>
        </w:tc>
        <w:tc>
          <w:tcPr>
            <w:tcW w:w="5059" w:type="dxa"/>
          </w:tcPr>
          <w:p w:rsidR="006A6381" w:rsidRPr="00DE109F" w:rsidRDefault="006A6381" w:rsidP="00FB7BD6">
            <w:pPr>
              <w:rPr>
                <w:rFonts w:cs="Arial"/>
                <w:szCs w:val="24"/>
              </w:rPr>
            </w:pPr>
            <w:r w:rsidRPr="00DE109F">
              <w:rPr>
                <w:rFonts w:cs="Arial"/>
                <w:szCs w:val="24"/>
              </w:rPr>
              <w:t>Землі виробництва шкіри та шкіряного взуття</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DD</w:t>
            </w:r>
          </w:p>
        </w:tc>
        <w:tc>
          <w:tcPr>
            <w:tcW w:w="5059" w:type="dxa"/>
          </w:tcPr>
          <w:p w:rsidR="006A6381" w:rsidRPr="00DE109F" w:rsidRDefault="006A6381" w:rsidP="00FB7BD6">
            <w:pPr>
              <w:rPr>
                <w:rFonts w:cs="Arial"/>
                <w:szCs w:val="24"/>
              </w:rPr>
            </w:pPr>
            <w:r w:rsidRPr="00DE109F">
              <w:rPr>
                <w:rFonts w:cs="Arial"/>
                <w:szCs w:val="24"/>
              </w:rPr>
              <w:t>Землі оброблення деревини та виробництва виробів з деревини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DE</w:t>
            </w:r>
          </w:p>
        </w:tc>
        <w:tc>
          <w:tcPr>
            <w:tcW w:w="5059" w:type="dxa"/>
          </w:tcPr>
          <w:p w:rsidR="006A6381" w:rsidRPr="00DE109F" w:rsidRDefault="006A6381" w:rsidP="00FB7BD6">
            <w:pPr>
              <w:rPr>
                <w:rFonts w:cs="Arial"/>
                <w:szCs w:val="24"/>
              </w:rPr>
            </w:pPr>
            <w:r w:rsidRPr="00DE109F">
              <w:rPr>
                <w:rFonts w:cs="Arial"/>
                <w:szCs w:val="24"/>
              </w:rPr>
              <w:t>Землі виробництва паперу та картону</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r w:rsidRPr="00DE109F">
              <w:rPr>
                <w:rFonts w:cs="Arial"/>
                <w:szCs w:val="24"/>
              </w:rPr>
              <w:t>Землі промисловості</w:t>
            </w:r>
          </w:p>
        </w:tc>
        <w:tc>
          <w:tcPr>
            <w:tcW w:w="1276" w:type="dxa"/>
          </w:tcPr>
          <w:p w:rsidR="006A6381" w:rsidRPr="00DE109F" w:rsidRDefault="006A6381" w:rsidP="00FB7BD6">
            <w:pPr>
              <w:jc w:val="center"/>
              <w:rPr>
                <w:rFonts w:cs="Arial"/>
                <w:szCs w:val="24"/>
              </w:rPr>
            </w:pPr>
          </w:p>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видавничої справи, поліграфічної промисловості, відтворення друкованих матеріалів</w:t>
            </w:r>
          </w:p>
        </w:tc>
        <w:tc>
          <w:tcPr>
            <w:tcW w:w="1276" w:type="dxa"/>
          </w:tcPr>
          <w:p w:rsidR="006A6381" w:rsidRPr="00DE109F" w:rsidRDefault="006A6381" w:rsidP="00FB7BD6">
            <w:pPr>
              <w:jc w:val="center"/>
              <w:rPr>
                <w:rFonts w:cs="Arial"/>
                <w:szCs w:val="24"/>
              </w:rPr>
            </w:pPr>
          </w:p>
          <w:p w:rsidR="006A6381" w:rsidRPr="00DE109F" w:rsidRDefault="006A6381" w:rsidP="00FB7BD6">
            <w:pPr>
              <w:jc w:val="center"/>
              <w:rPr>
                <w:rFonts w:cs="Arial"/>
                <w:szCs w:val="24"/>
              </w:rPr>
            </w:pPr>
            <w:r w:rsidRPr="00DE109F">
              <w:rPr>
                <w:rFonts w:cs="Arial"/>
                <w:szCs w:val="24"/>
              </w:rPr>
              <w:t>1,2</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DF</w:t>
            </w:r>
          </w:p>
        </w:tc>
        <w:tc>
          <w:tcPr>
            <w:tcW w:w="5059" w:type="dxa"/>
          </w:tcPr>
          <w:p w:rsidR="006A6381" w:rsidRPr="00DE109F" w:rsidRDefault="006A6381" w:rsidP="00FB7BD6">
            <w:pPr>
              <w:rPr>
                <w:rFonts w:cs="Arial"/>
                <w:szCs w:val="24"/>
              </w:rPr>
            </w:pPr>
            <w:r w:rsidRPr="00DE109F">
              <w:rPr>
                <w:rFonts w:cs="Arial"/>
                <w:szCs w:val="24"/>
              </w:rPr>
              <w:t>Землі виробництва коксу, продуктів нафтопереробки та ядерного палива (окрім агломерації кам'яного вугілля та лігніту, а також виробництва збагаченого урану, що відноситься до земель гірничої промисловості і гірничих розробок)</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DG</w:t>
            </w:r>
          </w:p>
        </w:tc>
        <w:tc>
          <w:tcPr>
            <w:tcW w:w="5059" w:type="dxa"/>
          </w:tcPr>
          <w:p w:rsidR="006A6381" w:rsidRPr="00DE109F" w:rsidRDefault="006A6381" w:rsidP="00FB7BD6">
            <w:pPr>
              <w:rPr>
                <w:rFonts w:cs="Arial"/>
                <w:szCs w:val="24"/>
              </w:rPr>
            </w:pPr>
            <w:r w:rsidRPr="00DE109F">
              <w:rPr>
                <w:rFonts w:cs="Arial"/>
                <w:szCs w:val="24"/>
              </w:rPr>
              <w:t>Землі хімічного виробництва (окрім видобування природного газу, що відноситься до земель гірничої промисловості і гірничих розробок)</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DH</w:t>
            </w:r>
          </w:p>
        </w:tc>
        <w:tc>
          <w:tcPr>
            <w:tcW w:w="5059" w:type="dxa"/>
          </w:tcPr>
          <w:p w:rsidR="006A6381" w:rsidRPr="00DE109F" w:rsidRDefault="006A6381" w:rsidP="00FB7BD6">
            <w:pPr>
              <w:rPr>
                <w:rFonts w:cs="Arial"/>
                <w:szCs w:val="24"/>
              </w:rPr>
            </w:pPr>
            <w:r w:rsidRPr="00DE109F">
              <w:rPr>
                <w:rFonts w:cs="Arial"/>
                <w:szCs w:val="24"/>
              </w:rPr>
              <w:t>Землі гумової та пластмасової промисловості (окрім виробництв з ремонту, установлення або заміни пошкоджених шин, що належить до комерційного використання)</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DI</w:t>
            </w:r>
          </w:p>
        </w:tc>
        <w:tc>
          <w:tcPr>
            <w:tcW w:w="5059" w:type="dxa"/>
          </w:tcPr>
          <w:p w:rsidR="006A6381" w:rsidRPr="00DE109F" w:rsidRDefault="006A6381" w:rsidP="00FB7BD6">
            <w:pPr>
              <w:rPr>
                <w:rFonts w:cs="Arial"/>
                <w:szCs w:val="24"/>
              </w:rPr>
            </w:pPr>
            <w:r w:rsidRPr="00DE109F">
              <w:rPr>
                <w:rFonts w:cs="Arial"/>
                <w:szCs w:val="24"/>
              </w:rPr>
              <w:t>Землі виробництва інших неметалевих мінеральних виробів</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DJ</w:t>
            </w:r>
          </w:p>
        </w:tc>
        <w:tc>
          <w:tcPr>
            <w:tcW w:w="5059" w:type="dxa"/>
          </w:tcPr>
          <w:p w:rsidR="006A6381" w:rsidRPr="00DE109F" w:rsidRDefault="006A6381" w:rsidP="00FB7BD6">
            <w:pPr>
              <w:rPr>
                <w:rFonts w:cs="Arial"/>
                <w:szCs w:val="24"/>
              </w:rPr>
            </w:pPr>
            <w:r w:rsidRPr="00DE109F">
              <w:rPr>
                <w:rFonts w:cs="Arial"/>
                <w:szCs w:val="24"/>
              </w:rPr>
              <w:t>Землі металургії</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обробки металу</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DK</w:t>
            </w:r>
          </w:p>
        </w:tc>
        <w:tc>
          <w:tcPr>
            <w:tcW w:w="5059" w:type="dxa"/>
          </w:tcPr>
          <w:p w:rsidR="006A6381" w:rsidRPr="00DE109F" w:rsidRDefault="006A6381" w:rsidP="00FB7BD6">
            <w:pPr>
              <w:rPr>
                <w:rFonts w:cs="Arial"/>
                <w:szCs w:val="24"/>
              </w:rPr>
            </w:pPr>
            <w:r w:rsidRPr="00DE109F">
              <w:rPr>
                <w:rFonts w:cs="Arial"/>
                <w:szCs w:val="24"/>
              </w:rPr>
              <w:t>Землі виробництва машин та устаткування</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DL</w:t>
            </w:r>
          </w:p>
        </w:tc>
        <w:tc>
          <w:tcPr>
            <w:tcW w:w="5059" w:type="dxa"/>
          </w:tcPr>
          <w:p w:rsidR="006A6381" w:rsidRPr="00DE109F" w:rsidRDefault="006A6381" w:rsidP="00FB7BD6">
            <w:pPr>
              <w:rPr>
                <w:rFonts w:cs="Arial"/>
                <w:szCs w:val="24"/>
              </w:rPr>
            </w:pPr>
            <w:r w:rsidRPr="00DE109F">
              <w:rPr>
                <w:rFonts w:cs="Arial"/>
                <w:szCs w:val="24"/>
              </w:rPr>
              <w:t>Землі виробництва канцелярських та електронно-обчислювальних машин</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виробництва електричних машин і апаратури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виробництва устаткування для радіо, телебачення та зв'язку</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виробництва медичних приладів та інструментів; точних вимірювальних пристроїв, оптичних пристроїв та годинників</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r w:rsidRPr="00DE109F">
              <w:rPr>
                <w:rFonts w:cs="Arial"/>
                <w:szCs w:val="24"/>
              </w:rPr>
              <w:t>Землі промисловості</w:t>
            </w:r>
          </w:p>
        </w:tc>
        <w:tc>
          <w:tcPr>
            <w:tcW w:w="1276" w:type="dxa"/>
          </w:tcPr>
          <w:p w:rsidR="006A6381" w:rsidRPr="00DE109F" w:rsidRDefault="006A6381" w:rsidP="00FB7BD6">
            <w:pPr>
              <w:jc w:val="center"/>
              <w:rPr>
                <w:rFonts w:cs="Arial"/>
                <w:szCs w:val="24"/>
              </w:rPr>
            </w:pPr>
            <w:r w:rsidRPr="00DE109F">
              <w:rPr>
                <w:rFonts w:cs="Arial"/>
                <w:szCs w:val="24"/>
              </w:rPr>
              <w:t>DM</w:t>
            </w:r>
          </w:p>
        </w:tc>
        <w:tc>
          <w:tcPr>
            <w:tcW w:w="5059" w:type="dxa"/>
          </w:tcPr>
          <w:p w:rsidR="006A6381" w:rsidRPr="00DE109F" w:rsidRDefault="006A6381" w:rsidP="00FB7BD6">
            <w:pPr>
              <w:rPr>
                <w:rFonts w:cs="Arial"/>
                <w:szCs w:val="24"/>
              </w:rPr>
            </w:pPr>
            <w:r w:rsidRPr="00DE109F">
              <w:rPr>
                <w:rFonts w:cs="Arial"/>
                <w:szCs w:val="24"/>
              </w:rPr>
              <w:t>Землі виробництва автомобілів</w:t>
            </w:r>
          </w:p>
          <w:p w:rsidR="006A6381" w:rsidRPr="00DE109F" w:rsidRDefault="006A6381" w:rsidP="00FB7BD6">
            <w:pP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1,2</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іншого транспортного устаткування (окрім технічного забезпечення, ремонту та переустаткування автомобілів, що відноситься до земель комерційної діяльності)</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DN</w:t>
            </w:r>
          </w:p>
        </w:tc>
        <w:tc>
          <w:tcPr>
            <w:tcW w:w="5059" w:type="dxa"/>
          </w:tcPr>
          <w:p w:rsidR="006A6381" w:rsidRPr="00DE109F" w:rsidRDefault="006A6381" w:rsidP="00FB7BD6">
            <w:pPr>
              <w:rPr>
                <w:rFonts w:cs="Arial"/>
                <w:szCs w:val="24"/>
              </w:rPr>
            </w:pPr>
            <w:r w:rsidRPr="00DE109F">
              <w:rPr>
                <w:rFonts w:cs="Arial"/>
                <w:szCs w:val="24"/>
              </w:rPr>
              <w:t>Землі виробництва меблів</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інших видів виробництва</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обробки відходів (окрім оптової та роздрібної торгівлі металевими і неметалевими відходами та брухтом, а також іншими вживаними товарами, що відноситься до земель комерційної діяльності)</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F</w:t>
            </w:r>
          </w:p>
        </w:tc>
        <w:tc>
          <w:tcPr>
            <w:tcW w:w="5059" w:type="dxa"/>
          </w:tcPr>
          <w:p w:rsidR="006A6381" w:rsidRPr="00DE109F" w:rsidRDefault="006A6381" w:rsidP="00FB7BD6">
            <w:pPr>
              <w:rPr>
                <w:rFonts w:cs="Arial"/>
                <w:szCs w:val="24"/>
              </w:rPr>
            </w:pPr>
            <w:r w:rsidRPr="00DE109F">
              <w:rPr>
                <w:rFonts w:cs="Arial"/>
                <w:szCs w:val="24"/>
              </w:rPr>
              <w:t>Землі будівництва</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r w:rsidRPr="00DE109F">
              <w:rPr>
                <w:rFonts w:cs="Arial"/>
                <w:szCs w:val="24"/>
              </w:rPr>
              <w:t>Землі досліджень та розробок</w:t>
            </w:r>
          </w:p>
        </w:tc>
        <w:tc>
          <w:tcPr>
            <w:tcW w:w="1276" w:type="dxa"/>
          </w:tcPr>
          <w:p w:rsidR="006A6381" w:rsidRPr="00DE109F" w:rsidRDefault="006A6381" w:rsidP="00FB7BD6">
            <w:pPr>
              <w:jc w:val="center"/>
              <w:rPr>
                <w:rFonts w:cs="Arial"/>
                <w:szCs w:val="24"/>
              </w:rPr>
            </w:pPr>
            <w:r w:rsidRPr="00DE109F">
              <w:rPr>
                <w:rFonts w:cs="Arial"/>
                <w:szCs w:val="24"/>
              </w:rPr>
              <w:t>К73</w:t>
            </w:r>
          </w:p>
        </w:tc>
        <w:tc>
          <w:tcPr>
            <w:tcW w:w="5059" w:type="dxa"/>
          </w:tcPr>
          <w:p w:rsidR="006A6381" w:rsidRPr="00DE109F" w:rsidRDefault="006A6381" w:rsidP="00FB7BD6">
            <w:pPr>
              <w:rPr>
                <w:rFonts w:cs="Arial"/>
                <w:szCs w:val="24"/>
              </w:rPr>
            </w:pPr>
            <w:r w:rsidRPr="00DE109F">
              <w:rPr>
                <w:rFonts w:cs="Arial"/>
                <w:szCs w:val="24"/>
              </w:rPr>
              <w:t>Землі досліджень та розробок</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val="restart"/>
          </w:tcPr>
          <w:p w:rsidR="006A6381" w:rsidRPr="00DE109F" w:rsidRDefault="006A6381" w:rsidP="00FB7BD6">
            <w:pPr>
              <w:jc w:val="center"/>
              <w:rPr>
                <w:rFonts w:cs="Arial"/>
                <w:szCs w:val="24"/>
              </w:rPr>
            </w:pPr>
            <w:r w:rsidRPr="00DE109F">
              <w:rPr>
                <w:rFonts w:cs="Arial"/>
                <w:szCs w:val="24"/>
              </w:rPr>
              <w:t>Землі гірничої промисловості і гірничих розробок</w:t>
            </w:r>
          </w:p>
        </w:tc>
        <w:tc>
          <w:tcPr>
            <w:tcW w:w="1276" w:type="dxa"/>
          </w:tcPr>
          <w:p w:rsidR="006A6381" w:rsidRPr="00DE109F" w:rsidRDefault="006A6381" w:rsidP="00FB7BD6">
            <w:pPr>
              <w:jc w:val="center"/>
              <w:rPr>
                <w:rFonts w:cs="Arial"/>
                <w:szCs w:val="24"/>
              </w:rPr>
            </w:pPr>
            <w:r w:rsidRPr="00DE109F">
              <w:rPr>
                <w:rFonts w:cs="Arial"/>
                <w:szCs w:val="24"/>
              </w:rPr>
              <w:t>CА</w:t>
            </w:r>
          </w:p>
        </w:tc>
        <w:tc>
          <w:tcPr>
            <w:tcW w:w="5059" w:type="dxa"/>
          </w:tcPr>
          <w:p w:rsidR="006A6381" w:rsidRPr="00DE109F" w:rsidRDefault="006A6381" w:rsidP="00FB7BD6">
            <w:pPr>
              <w:rPr>
                <w:rFonts w:cs="Arial"/>
                <w:szCs w:val="24"/>
              </w:rPr>
            </w:pPr>
            <w:r w:rsidRPr="00DE109F">
              <w:rPr>
                <w:rFonts w:cs="Arial"/>
                <w:szCs w:val="24"/>
              </w:rPr>
              <w:t>Землі видобування енергетичних матеріалів</w:t>
            </w:r>
          </w:p>
        </w:tc>
        <w:tc>
          <w:tcPr>
            <w:tcW w:w="1276" w:type="dxa"/>
          </w:tcPr>
          <w:p w:rsidR="006A6381" w:rsidRPr="00DE109F" w:rsidRDefault="006A6381" w:rsidP="00FB7BD6">
            <w:pPr>
              <w:jc w:val="center"/>
              <w:rPr>
                <w:rFonts w:cs="Arial"/>
                <w:szCs w:val="24"/>
              </w:rPr>
            </w:pPr>
            <w:r w:rsidRPr="00DE109F">
              <w:rPr>
                <w:rFonts w:cs="Arial"/>
                <w:szCs w:val="24"/>
              </w:rPr>
              <w:t>1,0</w:t>
            </w: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СА</w:t>
            </w:r>
          </w:p>
        </w:tc>
        <w:tc>
          <w:tcPr>
            <w:tcW w:w="5059" w:type="dxa"/>
          </w:tcPr>
          <w:p w:rsidR="006A6381" w:rsidRPr="00DE109F" w:rsidRDefault="006A6381" w:rsidP="00FB7BD6">
            <w:pPr>
              <w:rPr>
                <w:rFonts w:cs="Arial"/>
                <w:szCs w:val="24"/>
              </w:rPr>
            </w:pPr>
            <w:r w:rsidRPr="00DE109F">
              <w:rPr>
                <w:rFonts w:cs="Arial"/>
                <w:szCs w:val="24"/>
              </w:rPr>
              <w:t>Землі торфорозробок</w:t>
            </w:r>
          </w:p>
        </w:tc>
        <w:tc>
          <w:tcPr>
            <w:tcW w:w="1276" w:type="dxa"/>
          </w:tcPr>
          <w:p w:rsidR="006A6381" w:rsidRPr="00DE109F" w:rsidRDefault="006A6381" w:rsidP="00FB7BD6">
            <w:pPr>
              <w:jc w:val="center"/>
              <w:rPr>
                <w:rFonts w:cs="Arial"/>
                <w:szCs w:val="24"/>
              </w:rPr>
            </w:pPr>
            <w:r w:rsidRPr="00DE109F">
              <w:rPr>
                <w:rFonts w:cs="Arial"/>
                <w:szCs w:val="24"/>
              </w:rPr>
              <w:t>0,1</w:t>
            </w: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СВ</w:t>
            </w:r>
          </w:p>
        </w:tc>
        <w:tc>
          <w:tcPr>
            <w:tcW w:w="5059" w:type="dxa"/>
          </w:tcPr>
          <w:p w:rsidR="006A6381" w:rsidRPr="00DE109F" w:rsidRDefault="006A6381" w:rsidP="00FB7BD6">
            <w:pPr>
              <w:rPr>
                <w:rFonts w:cs="Arial"/>
                <w:szCs w:val="24"/>
              </w:rPr>
            </w:pPr>
            <w:r w:rsidRPr="00DE109F">
              <w:rPr>
                <w:rFonts w:cs="Arial"/>
                <w:szCs w:val="24"/>
              </w:rPr>
              <w:t>Землі видобування неенергетичних матеріалів</w:t>
            </w:r>
          </w:p>
        </w:tc>
        <w:tc>
          <w:tcPr>
            <w:tcW w:w="1276" w:type="dxa"/>
          </w:tcPr>
          <w:p w:rsidR="006A6381" w:rsidRPr="00DE109F" w:rsidRDefault="006A6381" w:rsidP="00FB7BD6">
            <w:pPr>
              <w:jc w:val="center"/>
              <w:rPr>
                <w:rFonts w:cs="Arial"/>
                <w:szCs w:val="24"/>
              </w:rPr>
            </w:pPr>
            <w:r w:rsidRPr="00DE109F">
              <w:rPr>
                <w:rFonts w:cs="Arial"/>
                <w:szCs w:val="24"/>
              </w:rPr>
              <w:t>1,0</w:t>
            </w:r>
          </w:p>
        </w:tc>
      </w:tr>
      <w:tr w:rsidR="006A6381" w:rsidRPr="00DE109F" w:rsidTr="00FB7BD6">
        <w:trPr>
          <w:cantSplit/>
          <w:jc w:val="center"/>
        </w:trPr>
        <w:tc>
          <w:tcPr>
            <w:tcW w:w="1951" w:type="dxa"/>
            <w:vMerge w:val="restart"/>
          </w:tcPr>
          <w:p w:rsidR="006A6381" w:rsidRPr="00DE109F" w:rsidRDefault="006A6381" w:rsidP="00FB7BD6">
            <w:pPr>
              <w:jc w:val="center"/>
              <w:rPr>
                <w:rFonts w:cs="Arial"/>
                <w:szCs w:val="24"/>
              </w:rPr>
            </w:pPr>
            <w:r w:rsidRPr="00DE109F">
              <w:rPr>
                <w:rFonts w:cs="Arial"/>
                <w:szCs w:val="24"/>
              </w:rPr>
              <w:t>Землі комер-ційного</w:t>
            </w:r>
          </w:p>
          <w:p w:rsidR="006A6381" w:rsidRPr="00DE109F" w:rsidRDefault="006A6381" w:rsidP="00FB7BD6">
            <w:pPr>
              <w:jc w:val="center"/>
              <w:rPr>
                <w:rFonts w:cs="Arial"/>
                <w:szCs w:val="24"/>
              </w:rPr>
            </w:pPr>
            <w:r w:rsidRPr="00DE109F">
              <w:rPr>
                <w:rFonts w:cs="Arial"/>
                <w:szCs w:val="24"/>
              </w:rPr>
              <w:t>використання</w:t>
            </w:r>
          </w:p>
        </w:tc>
        <w:tc>
          <w:tcPr>
            <w:tcW w:w="1276" w:type="dxa"/>
          </w:tcPr>
          <w:p w:rsidR="006A6381" w:rsidRPr="00DE109F" w:rsidRDefault="006A6381" w:rsidP="00FB7BD6">
            <w:pPr>
              <w:jc w:val="center"/>
              <w:rPr>
                <w:rFonts w:cs="Arial"/>
                <w:szCs w:val="24"/>
              </w:rPr>
            </w:pPr>
            <w:r w:rsidRPr="00DE109F">
              <w:rPr>
                <w:rFonts w:cs="Arial"/>
                <w:szCs w:val="24"/>
              </w:rPr>
              <w:t>G</w:t>
            </w:r>
          </w:p>
        </w:tc>
        <w:tc>
          <w:tcPr>
            <w:tcW w:w="5059" w:type="dxa"/>
          </w:tcPr>
          <w:p w:rsidR="006A6381" w:rsidRPr="00DE109F" w:rsidRDefault="006A6381" w:rsidP="00FB7BD6">
            <w:pPr>
              <w:rPr>
                <w:rFonts w:cs="Arial"/>
                <w:szCs w:val="24"/>
              </w:rPr>
            </w:pPr>
            <w:r w:rsidRPr="00DE109F">
              <w:rPr>
                <w:rFonts w:cs="Arial"/>
                <w:szCs w:val="24"/>
              </w:rPr>
              <w:t>Землі торгівлі транспортними засобами та їх ремонту</w:t>
            </w:r>
          </w:p>
        </w:tc>
        <w:tc>
          <w:tcPr>
            <w:tcW w:w="1276" w:type="dxa"/>
          </w:tcPr>
          <w:p w:rsidR="006A6381" w:rsidRPr="00DE109F" w:rsidRDefault="006A6381" w:rsidP="00FB7BD6">
            <w:pPr>
              <w:jc w:val="center"/>
              <w:rPr>
                <w:rFonts w:cs="Arial"/>
                <w:szCs w:val="24"/>
              </w:rPr>
            </w:pPr>
            <w:r w:rsidRPr="00DE109F">
              <w:rPr>
                <w:rFonts w:cs="Arial"/>
                <w:szCs w:val="24"/>
              </w:rPr>
              <w:t>2,5</w:t>
            </w: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оптової торгівлі і посередництва в торгівлі</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роздрібної торгівлі побутовими товарами і їх ремонт</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H</w:t>
            </w:r>
          </w:p>
        </w:tc>
        <w:tc>
          <w:tcPr>
            <w:tcW w:w="5059" w:type="dxa"/>
          </w:tcPr>
          <w:p w:rsidR="006A6381" w:rsidRPr="00DE109F" w:rsidRDefault="006A6381" w:rsidP="00FB7BD6">
            <w:pPr>
              <w:rPr>
                <w:rFonts w:cs="Arial"/>
                <w:szCs w:val="24"/>
              </w:rPr>
            </w:pPr>
            <w:r w:rsidRPr="00DE109F">
              <w:rPr>
                <w:rFonts w:cs="Arial"/>
                <w:szCs w:val="24"/>
              </w:rPr>
              <w:t>Землі готелів та ресторанів</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J</w:t>
            </w:r>
          </w:p>
        </w:tc>
        <w:tc>
          <w:tcPr>
            <w:tcW w:w="5059" w:type="dxa"/>
          </w:tcPr>
          <w:p w:rsidR="006A6381" w:rsidRPr="00DE109F" w:rsidRDefault="006A6381" w:rsidP="00FB7BD6">
            <w:pPr>
              <w:rPr>
                <w:rFonts w:cs="Arial"/>
                <w:szCs w:val="24"/>
              </w:rPr>
            </w:pPr>
            <w:r w:rsidRPr="00DE109F">
              <w:rPr>
                <w:rFonts w:cs="Arial"/>
                <w:szCs w:val="24"/>
              </w:rPr>
              <w:t>Землі підприємств фінансового посередництва</w:t>
            </w:r>
          </w:p>
        </w:tc>
        <w:tc>
          <w:tcPr>
            <w:tcW w:w="1276" w:type="dxa"/>
          </w:tcPr>
          <w:p w:rsidR="006A6381" w:rsidRPr="00DE109F" w:rsidRDefault="006A6381" w:rsidP="00FB7BD6">
            <w:pPr>
              <w:jc w:val="center"/>
              <w:rPr>
                <w:rFonts w:cs="Arial"/>
                <w:szCs w:val="24"/>
              </w:rPr>
            </w:pPr>
            <w:r w:rsidRPr="00DE109F">
              <w:rPr>
                <w:rFonts w:cs="Arial"/>
                <w:szCs w:val="24"/>
              </w:rPr>
              <w:t>2,5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підприємств страхування</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підприємств, що здійснюють допоміжну діяльність у сфері фінансів та страхування</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K</w:t>
            </w:r>
          </w:p>
        </w:tc>
        <w:tc>
          <w:tcPr>
            <w:tcW w:w="5059" w:type="dxa"/>
          </w:tcPr>
          <w:p w:rsidR="006A6381" w:rsidRPr="00DE109F" w:rsidRDefault="006A6381" w:rsidP="00FB7BD6">
            <w:pPr>
              <w:rPr>
                <w:rFonts w:cs="Arial"/>
                <w:szCs w:val="24"/>
              </w:rPr>
            </w:pPr>
            <w:r w:rsidRPr="00DE109F">
              <w:rPr>
                <w:rFonts w:cs="Arial"/>
                <w:szCs w:val="24"/>
              </w:rPr>
              <w:t>Землі підприємств, що здійснюють операції з нерухомістю, здавання під найм та послуги юридичним особам</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підприємств, що здійснюють діяльність у сфері інформатизації</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підприємств, що здійснюють послуги, які надаються переважно юридичним особам</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O93</w:t>
            </w:r>
          </w:p>
        </w:tc>
        <w:tc>
          <w:tcPr>
            <w:tcW w:w="5059" w:type="dxa"/>
          </w:tcPr>
          <w:p w:rsidR="006A6381" w:rsidRPr="00DE109F" w:rsidRDefault="006A6381" w:rsidP="00FB7BD6">
            <w:pPr>
              <w:rPr>
                <w:rFonts w:cs="Arial"/>
                <w:szCs w:val="24"/>
              </w:rPr>
            </w:pPr>
            <w:r w:rsidRPr="00DE109F">
              <w:rPr>
                <w:rFonts w:cs="Arial"/>
                <w:szCs w:val="24"/>
              </w:rPr>
              <w:t>Землі підприємств, що здійснюють індивідуальні послуги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O92.7</w:t>
            </w:r>
          </w:p>
        </w:tc>
        <w:tc>
          <w:tcPr>
            <w:tcW w:w="5059" w:type="dxa"/>
          </w:tcPr>
          <w:p w:rsidR="006A6381" w:rsidRPr="00DE109F" w:rsidRDefault="006A6381" w:rsidP="00FB7BD6">
            <w:pPr>
              <w:rPr>
                <w:rFonts w:cs="Arial"/>
                <w:szCs w:val="24"/>
              </w:rPr>
            </w:pPr>
            <w:r w:rsidRPr="00DE109F">
              <w:rPr>
                <w:rFonts w:cs="Arial"/>
                <w:szCs w:val="24"/>
              </w:rPr>
              <w:t>Землі підприємств, що здійснюють діяльність у сфері відпочинку та розваг (азартні ігри та ігри на гроші тощо)</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val="restart"/>
          </w:tcPr>
          <w:p w:rsidR="006A6381" w:rsidRPr="00DE109F" w:rsidRDefault="006A6381" w:rsidP="00FB7BD6">
            <w:pPr>
              <w:jc w:val="center"/>
              <w:rPr>
                <w:rFonts w:cs="Arial"/>
                <w:szCs w:val="24"/>
              </w:rPr>
            </w:pPr>
            <w:r w:rsidRPr="00DE109F">
              <w:rPr>
                <w:rFonts w:cs="Arial"/>
                <w:szCs w:val="24"/>
              </w:rPr>
              <w:t>Землі</w:t>
            </w:r>
          </w:p>
          <w:p w:rsidR="006A6381" w:rsidRPr="00DE109F" w:rsidRDefault="006A6381" w:rsidP="00FB7BD6">
            <w:pPr>
              <w:jc w:val="center"/>
              <w:rPr>
                <w:rFonts w:cs="Arial"/>
                <w:szCs w:val="24"/>
              </w:rPr>
            </w:pPr>
            <w:r w:rsidRPr="00DE109F">
              <w:rPr>
                <w:rFonts w:cs="Arial"/>
                <w:szCs w:val="24"/>
              </w:rPr>
              <w:t>громадського призначення</w:t>
            </w:r>
          </w:p>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О91</w:t>
            </w:r>
          </w:p>
        </w:tc>
        <w:tc>
          <w:tcPr>
            <w:tcW w:w="5059" w:type="dxa"/>
          </w:tcPr>
          <w:p w:rsidR="006A6381" w:rsidRPr="00DE109F" w:rsidRDefault="006A6381" w:rsidP="00FB7BD6">
            <w:pPr>
              <w:rPr>
                <w:rFonts w:cs="Arial"/>
                <w:szCs w:val="24"/>
              </w:rPr>
            </w:pPr>
            <w:r w:rsidRPr="00DE109F">
              <w:rPr>
                <w:rFonts w:cs="Arial"/>
                <w:szCs w:val="24"/>
              </w:rPr>
              <w:t>Землі громадської діяльності</w:t>
            </w:r>
          </w:p>
        </w:tc>
        <w:tc>
          <w:tcPr>
            <w:tcW w:w="1276" w:type="dxa"/>
          </w:tcPr>
          <w:p w:rsidR="006A6381" w:rsidRPr="00DE109F" w:rsidRDefault="006A6381" w:rsidP="00FB7BD6">
            <w:pPr>
              <w:jc w:val="center"/>
              <w:rPr>
                <w:rFonts w:cs="Arial"/>
                <w:szCs w:val="24"/>
              </w:rPr>
            </w:pPr>
            <w:r w:rsidRPr="00DE109F">
              <w:rPr>
                <w:rFonts w:cs="Arial"/>
                <w:szCs w:val="24"/>
              </w:rPr>
              <w:t>0,7</w:t>
            </w: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O92</w:t>
            </w:r>
          </w:p>
        </w:tc>
        <w:tc>
          <w:tcPr>
            <w:tcW w:w="5059" w:type="dxa"/>
          </w:tcPr>
          <w:p w:rsidR="006A6381" w:rsidRPr="00DE109F" w:rsidRDefault="006A6381" w:rsidP="00FB7BD6">
            <w:pPr>
              <w:rPr>
                <w:rFonts w:cs="Arial"/>
                <w:szCs w:val="24"/>
              </w:rPr>
            </w:pPr>
            <w:r w:rsidRPr="00DE109F">
              <w:rPr>
                <w:rFonts w:cs="Arial"/>
                <w:szCs w:val="24"/>
              </w:rPr>
              <w:t>Землі підприємств, що здійснюють колективні, громадські та особисті послуги (за винятком підприємств, що здійснюють діяльність у сфері відпочинку та розваг)</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L</w:t>
            </w:r>
          </w:p>
        </w:tc>
        <w:tc>
          <w:tcPr>
            <w:tcW w:w="5059" w:type="dxa"/>
          </w:tcPr>
          <w:p w:rsidR="006A6381" w:rsidRPr="00DE109F" w:rsidRDefault="006A6381" w:rsidP="00FB7BD6">
            <w:pPr>
              <w:rPr>
                <w:rFonts w:cs="Arial"/>
                <w:szCs w:val="24"/>
              </w:rPr>
            </w:pPr>
            <w:r w:rsidRPr="00DE109F">
              <w:rPr>
                <w:rFonts w:cs="Arial"/>
                <w:szCs w:val="24"/>
              </w:rPr>
              <w:t>Землі державного управління</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оборони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M</w:t>
            </w:r>
          </w:p>
        </w:tc>
        <w:tc>
          <w:tcPr>
            <w:tcW w:w="5059" w:type="dxa"/>
          </w:tcPr>
          <w:p w:rsidR="006A6381" w:rsidRPr="00DE109F" w:rsidRDefault="006A6381" w:rsidP="00FB7BD6">
            <w:pPr>
              <w:rPr>
                <w:rFonts w:cs="Arial"/>
                <w:szCs w:val="24"/>
              </w:rPr>
            </w:pPr>
            <w:r w:rsidRPr="00DE109F">
              <w:rPr>
                <w:rFonts w:cs="Arial"/>
                <w:szCs w:val="24"/>
              </w:rPr>
              <w:t>Землі освіти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N</w:t>
            </w:r>
          </w:p>
        </w:tc>
        <w:tc>
          <w:tcPr>
            <w:tcW w:w="5059" w:type="dxa"/>
          </w:tcPr>
          <w:p w:rsidR="006A6381" w:rsidRPr="00DE109F" w:rsidRDefault="006A6381" w:rsidP="00FB7BD6">
            <w:pPr>
              <w:rPr>
                <w:rFonts w:cs="Arial"/>
                <w:szCs w:val="24"/>
              </w:rPr>
            </w:pPr>
            <w:r w:rsidRPr="00DE109F">
              <w:rPr>
                <w:rFonts w:cs="Arial"/>
                <w:szCs w:val="24"/>
              </w:rPr>
              <w:t>Землі охорони здоров'я та соціальної допомоги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Q</w:t>
            </w:r>
          </w:p>
        </w:tc>
        <w:tc>
          <w:tcPr>
            <w:tcW w:w="5059" w:type="dxa"/>
          </w:tcPr>
          <w:p w:rsidR="006A6381" w:rsidRPr="00DE109F" w:rsidRDefault="006A6381" w:rsidP="00FB7BD6">
            <w:pPr>
              <w:rPr>
                <w:rFonts w:cs="Arial"/>
                <w:szCs w:val="24"/>
              </w:rPr>
            </w:pPr>
            <w:r w:rsidRPr="00DE109F">
              <w:rPr>
                <w:rFonts w:cs="Arial"/>
                <w:szCs w:val="24"/>
              </w:rPr>
              <w:t>Землі екстериторіальної діяльності</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r w:rsidRPr="00DE109F">
              <w:rPr>
                <w:rFonts w:cs="Arial"/>
                <w:szCs w:val="24"/>
              </w:rPr>
              <w:t>Землі транспорту, зв’язку</w:t>
            </w:r>
          </w:p>
        </w:tc>
        <w:tc>
          <w:tcPr>
            <w:tcW w:w="1276" w:type="dxa"/>
          </w:tcPr>
          <w:p w:rsidR="006A6381" w:rsidRPr="00DE109F" w:rsidRDefault="006A6381" w:rsidP="00FB7BD6">
            <w:pPr>
              <w:jc w:val="center"/>
              <w:rPr>
                <w:rFonts w:cs="Arial"/>
                <w:szCs w:val="24"/>
              </w:rPr>
            </w:pPr>
            <w:r w:rsidRPr="00DE109F">
              <w:rPr>
                <w:rFonts w:cs="Arial"/>
                <w:szCs w:val="24"/>
              </w:rPr>
              <w:t>І60</w:t>
            </w:r>
          </w:p>
        </w:tc>
        <w:tc>
          <w:tcPr>
            <w:tcW w:w="5059" w:type="dxa"/>
          </w:tcPr>
          <w:p w:rsidR="006A6381" w:rsidRPr="00DE109F" w:rsidRDefault="006A6381" w:rsidP="00FB7BD6">
            <w:pPr>
              <w:rPr>
                <w:rFonts w:cs="Arial"/>
                <w:szCs w:val="24"/>
              </w:rPr>
            </w:pPr>
            <w:r w:rsidRPr="00DE109F">
              <w:rPr>
                <w:rFonts w:cs="Arial"/>
                <w:szCs w:val="24"/>
              </w:rPr>
              <w:t>Землі наземного і підземного транспорту (землі шляхів, землі автомобільного, залізничного, трамвайного і тролейбусного, трубопровідного транспорту, землі метрополітену)</w:t>
            </w:r>
          </w:p>
        </w:tc>
        <w:tc>
          <w:tcPr>
            <w:tcW w:w="1276" w:type="dxa"/>
          </w:tcPr>
          <w:p w:rsidR="006A6381" w:rsidRPr="00DE109F" w:rsidRDefault="006A6381" w:rsidP="00FB7BD6">
            <w:pPr>
              <w:jc w:val="center"/>
              <w:rPr>
                <w:rFonts w:cs="Arial"/>
                <w:szCs w:val="24"/>
              </w:rPr>
            </w:pPr>
            <w:r w:rsidRPr="00DE109F">
              <w:rPr>
                <w:rFonts w:cs="Arial"/>
                <w:szCs w:val="24"/>
              </w:rPr>
              <w:t>1,0</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І 61</w:t>
            </w:r>
          </w:p>
        </w:tc>
        <w:tc>
          <w:tcPr>
            <w:tcW w:w="5059" w:type="dxa"/>
          </w:tcPr>
          <w:p w:rsidR="006A6381" w:rsidRPr="00DE109F" w:rsidRDefault="006A6381" w:rsidP="00FB7BD6">
            <w:pPr>
              <w:rPr>
                <w:rFonts w:cs="Arial"/>
                <w:szCs w:val="24"/>
              </w:rPr>
            </w:pPr>
            <w:r w:rsidRPr="00DE109F">
              <w:rPr>
                <w:rFonts w:cs="Arial"/>
                <w:szCs w:val="24"/>
              </w:rPr>
              <w:t>Землі водного транспорту</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І 62</w:t>
            </w:r>
          </w:p>
        </w:tc>
        <w:tc>
          <w:tcPr>
            <w:tcW w:w="5059" w:type="dxa"/>
          </w:tcPr>
          <w:p w:rsidR="006A6381" w:rsidRPr="00DE109F" w:rsidRDefault="006A6381" w:rsidP="00FB7BD6">
            <w:pPr>
              <w:rPr>
                <w:rFonts w:cs="Arial"/>
                <w:szCs w:val="24"/>
              </w:rPr>
            </w:pPr>
            <w:r w:rsidRPr="00DE109F">
              <w:rPr>
                <w:rFonts w:cs="Arial"/>
                <w:szCs w:val="24"/>
              </w:rPr>
              <w:t>Землі авіаційного транспорту</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І 63</w:t>
            </w:r>
          </w:p>
        </w:tc>
        <w:tc>
          <w:tcPr>
            <w:tcW w:w="5059" w:type="dxa"/>
          </w:tcPr>
          <w:p w:rsidR="006A6381" w:rsidRPr="00DE109F" w:rsidRDefault="006A6381" w:rsidP="00FB7BD6">
            <w:pPr>
              <w:rPr>
                <w:rFonts w:cs="Arial"/>
                <w:szCs w:val="24"/>
              </w:rPr>
            </w:pPr>
            <w:r w:rsidRPr="00DE109F">
              <w:rPr>
                <w:rFonts w:cs="Arial"/>
                <w:szCs w:val="24"/>
              </w:rPr>
              <w:t>Допоміжні транспортні послуги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І 64</w:t>
            </w:r>
          </w:p>
        </w:tc>
        <w:tc>
          <w:tcPr>
            <w:tcW w:w="5059" w:type="dxa"/>
          </w:tcPr>
          <w:p w:rsidR="006A6381" w:rsidRPr="00DE109F" w:rsidRDefault="006A6381" w:rsidP="00FB7BD6">
            <w:pPr>
              <w:rPr>
                <w:rFonts w:cs="Arial"/>
                <w:szCs w:val="24"/>
              </w:rPr>
            </w:pPr>
            <w:r w:rsidRPr="00DE109F">
              <w:rPr>
                <w:rFonts w:cs="Arial"/>
                <w:szCs w:val="24"/>
              </w:rPr>
              <w:t>Землі пошти та зв’язку</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val="restart"/>
          </w:tcPr>
          <w:p w:rsidR="006A6381" w:rsidRPr="00DE109F" w:rsidRDefault="006A6381" w:rsidP="00FB7BD6">
            <w:pPr>
              <w:jc w:val="center"/>
              <w:rPr>
                <w:rFonts w:cs="Arial"/>
                <w:szCs w:val="24"/>
              </w:rPr>
            </w:pPr>
            <w:r w:rsidRPr="00DE109F">
              <w:rPr>
                <w:rFonts w:cs="Arial"/>
                <w:szCs w:val="24"/>
              </w:rPr>
              <w:t>Землі технічної</w:t>
            </w:r>
          </w:p>
          <w:p w:rsidR="006A6381" w:rsidRPr="00DE109F" w:rsidRDefault="006A6381" w:rsidP="00FB7BD6">
            <w:pPr>
              <w:jc w:val="center"/>
              <w:rPr>
                <w:rFonts w:cs="Arial"/>
                <w:szCs w:val="24"/>
              </w:rPr>
            </w:pPr>
            <w:r w:rsidRPr="00DE109F">
              <w:rPr>
                <w:rFonts w:cs="Arial"/>
                <w:szCs w:val="24"/>
              </w:rPr>
              <w:t>інфраструктури</w:t>
            </w:r>
          </w:p>
        </w:tc>
        <w:tc>
          <w:tcPr>
            <w:tcW w:w="1276" w:type="dxa"/>
          </w:tcPr>
          <w:p w:rsidR="006A6381" w:rsidRPr="00DE109F" w:rsidRDefault="006A6381" w:rsidP="00FB7BD6">
            <w:pPr>
              <w:jc w:val="center"/>
              <w:rPr>
                <w:rFonts w:cs="Arial"/>
                <w:szCs w:val="24"/>
              </w:rPr>
            </w:pPr>
            <w:r w:rsidRPr="00DE109F">
              <w:rPr>
                <w:rFonts w:cs="Arial"/>
                <w:szCs w:val="24"/>
              </w:rPr>
              <w:t>Е</w:t>
            </w:r>
          </w:p>
        </w:tc>
        <w:tc>
          <w:tcPr>
            <w:tcW w:w="5059" w:type="dxa"/>
          </w:tcPr>
          <w:p w:rsidR="006A6381" w:rsidRPr="00DE109F" w:rsidRDefault="006A6381" w:rsidP="00FB7BD6">
            <w:pPr>
              <w:rPr>
                <w:rFonts w:cs="Arial"/>
                <w:szCs w:val="24"/>
              </w:rPr>
            </w:pPr>
            <w:r w:rsidRPr="00DE109F">
              <w:rPr>
                <w:rFonts w:cs="Arial"/>
                <w:szCs w:val="24"/>
              </w:rPr>
              <w:t>Землі виробництва електроенергії та  газу</w:t>
            </w:r>
          </w:p>
        </w:tc>
        <w:tc>
          <w:tcPr>
            <w:tcW w:w="1276" w:type="dxa"/>
          </w:tcPr>
          <w:p w:rsidR="006A6381" w:rsidRPr="00DE109F" w:rsidRDefault="006A6381" w:rsidP="00FB7BD6">
            <w:pPr>
              <w:jc w:val="center"/>
              <w:rPr>
                <w:rFonts w:cs="Arial"/>
                <w:szCs w:val="24"/>
              </w:rPr>
            </w:pPr>
            <w:r w:rsidRPr="00DE109F">
              <w:rPr>
                <w:rFonts w:cs="Arial"/>
                <w:szCs w:val="24"/>
              </w:rPr>
              <w:t>0,65</w:t>
            </w: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виробництва та розподілення тепла</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збору, очищення та розподілення води</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vMerge/>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r w:rsidRPr="00DE109F">
              <w:rPr>
                <w:rFonts w:cs="Arial"/>
                <w:szCs w:val="24"/>
              </w:rPr>
              <w:t>О</w:t>
            </w:r>
          </w:p>
        </w:tc>
        <w:tc>
          <w:tcPr>
            <w:tcW w:w="5059" w:type="dxa"/>
          </w:tcPr>
          <w:p w:rsidR="006A6381" w:rsidRPr="00DE109F" w:rsidRDefault="006A6381" w:rsidP="00FB7BD6">
            <w:pPr>
              <w:rPr>
                <w:rFonts w:cs="Arial"/>
                <w:szCs w:val="24"/>
              </w:rPr>
            </w:pPr>
            <w:r w:rsidRPr="00DE109F">
              <w:rPr>
                <w:rFonts w:cs="Arial"/>
                <w:szCs w:val="24"/>
              </w:rPr>
              <w:t>Землі підприємств, що здійснюють асенізацію, прибирання вулиць та обробки відходів</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r w:rsidRPr="00DE109F">
              <w:rPr>
                <w:rFonts w:cs="Arial"/>
                <w:szCs w:val="24"/>
              </w:rPr>
              <w:t>Інші землі</w:t>
            </w: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зелених насаджень (землі зелених насаджень загального та спеціального користування)</w:t>
            </w:r>
          </w:p>
        </w:tc>
        <w:tc>
          <w:tcPr>
            <w:tcW w:w="1276" w:type="dxa"/>
          </w:tcPr>
          <w:p w:rsidR="006A6381" w:rsidRPr="00DE109F" w:rsidRDefault="006A6381" w:rsidP="00FB7BD6">
            <w:pPr>
              <w:jc w:val="center"/>
              <w:rPr>
                <w:rFonts w:cs="Arial"/>
                <w:szCs w:val="24"/>
              </w:rPr>
            </w:pPr>
            <w:r w:rsidRPr="00DE109F">
              <w:rPr>
                <w:rFonts w:cs="Arial"/>
                <w:szCs w:val="24"/>
              </w:rPr>
              <w:t>0,5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кладовищ та крематоріїв</w:t>
            </w:r>
          </w:p>
        </w:tc>
        <w:tc>
          <w:tcPr>
            <w:tcW w:w="1276" w:type="dxa"/>
          </w:tcPr>
          <w:p w:rsidR="006A6381" w:rsidRPr="00DE109F" w:rsidRDefault="006A6381" w:rsidP="00FB7BD6">
            <w:pPr>
              <w:jc w:val="center"/>
              <w:rPr>
                <w:rFonts w:cs="Arial"/>
                <w:szCs w:val="24"/>
              </w:rPr>
            </w:pPr>
            <w:r w:rsidRPr="00DE109F">
              <w:rPr>
                <w:rFonts w:cs="Arial"/>
                <w:szCs w:val="24"/>
              </w:rPr>
              <w:t>0,5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природно-заповідного та іншого природоохоронного призначення</w:t>
            </w:r>
          </w:p>
        </w:tc>
        <w:tc>
          <w:tcPr>
            <w:tcW w:w="1276" w:type="dxa"/>
          </w:tcPr>
          <w:p w:rsidR="006A6381" w:rsidRPr="00DE109F" w:rsidRDefault="006A6381" w:rsidP="00FB7BD6">
            <w:pPr>
              <w:jc w:val="center"/>
              <w:rPr>
                <w:rFonts w:cs="Arial"/>
                <w:szCs w:val="24"/>
              </w:rPr>
            </w:pPr>
            <w:r w:rsidRPr="00DE109F">
              <w:rPr>
                <w:rFonts w:cs="Arial"/>
                <w:szCs w:val="24"/>
              </w:rPr>
              <w:t>0,5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оздоровчого та рекреаційного призначення (за винятком земель, віднесених до категорії О92.7)</w:t>
            </w:r>
          </w:p>
        </w:tc>
        <w:tc>
          <w:tcPr>
            <w:tcW w:w="1276" w:type="dxa"/>
          </w:tcPr>
          <w:p w:rsidR="006A6381" w:rsidRPr="00DE109F" w:rsidRDefault="006A6381" w:rsidP="00FB7BD6">
            <w:pPr>
              <w:jc w:val="center"/>
              <w:rPr>
                <w:rFonts w:cs="Arial"/>
                <w:szCs w:val="24"/>
              </w:rPr>
            </w:pPr>
            <w:r w:rsidRPr="00DE109F">
              <w:rPr>
                <w:rFonts w:cs="Arial"/>
                <w:szCs w:val="24"/>
              </w:rPr>
              <w:t>0,5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історико-культурного призначення</w:t>
            </w:r>
          </w:p>
        </w:tc>
        <w:tc>
          <w:tcPr>
            <w:tcW w:w="1276" w:type="dxa"/>
          </w:tcPr>
          <w:p w:rsidR="006A6381" w:rsidRPr="00DE109F" w:rsidRDefault="006A6381" w:rsidP="00FB7BD6">
            <w:pPr>
              <w:jc w:val="center"/>
              <w:rPr>
                <w:rFonts w:cs="Arial"/>
                <w:szCs w:val="24"/>
              </w:rPr>
            </w:pPr>
            <w:r w:rsidRPr="00DE109F">
              <w:rPr>
                <w:rFonts w:cs="Arial"/>
                <w:szCs w:val="24"/>
              </w:rPr>
              <w:t>0,5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лісового господарства і пов’язані з ним послуги</w:t>
            </w:r>
          </w:p>
        </w:tc>
        <w:tc>
          <w:tcPr>
            <w:tcW w:w="1276" w:type="dxa"/>
          </w:tcPr>
          <w:p w:rsidR="006A6381" w:rsidRPr="00DE109F" w:rsidRDefault="006A6381" w:rsidP="00FB7BD6">
            <w:pPr>
              <w:jc w:val="center"/>
              <w:rPr>
                <w:rFonts w:cs="Arial"/>
                <w:szCs w:val="24"/>
              </w:rPr>
            </w:pPr>
            <w:r w:rsidRPr="00DE109F">
              <w:rPr>
                <w:rFonts w:cs="Arial"/>
                <w:szCs w:val="24"/>
              </w:rPr>
              <w:t>0,5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під водою, у тому числі:</w:t>
            </w:r>
          </w:p>
        </w:tc>
        <w:tc>
          <w:tcPr>
            <w:tcW w:w="1276" w:type="dxa"/>
          </w:tcPr>
          <w:p w:rsidR="006A6381" w:rsidRPr="00DE109F" w:rsidRDefault="006A6381" w:rsidP="00FB7BD6">
            <w:pPr>
              <w:jc w:val="center"/>
              <w:rPr>
                <w:rFonts w:cs="Arial"/>
                <w:szCs w:val="24"/>
              </w:rPr>
            </w:pP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 площею акваторії до 50 га включно</w:t>
            </w:r>
          </w:p>
        </w:tc>
        <w:tc>
          <w:tcPr>
            <w:tcW w:w="1276" w:type="dxa"/>
          </w:tcPr>
          <w:p w:rsidR="006A6381" w:rsidRPr="00DE109F" w:rsidRDefault="006A6381" w:rsidP="00FB7BD6">
            <w:pPr>
              <w:jc w:val="center"/>
              <w:rPr>
                <w:rFonts w:cs="Arial"/>
                <w:szCs w:val="24"/>
              </w:rPr>
            </w:pPr>
            <w:r w:rsidRPr="00DE109F">
              <w:rPr>
                <w:rFonts w:cs="Arial"/>
                <w:szCs w:val="24"/>
              </w:rPr>
              <w:t>0,5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r w:rsidRPr="00DE109F">
              <w:rPr>
                <w:rFonts w:cs="Arial"/>
                <w:szCs w:val="24"/>
              </w:rPr>
              <w:t>Інші землі</w:t>
            </w: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 площею акваторії від 50,1 га до 100 га включно</w:t>
            </w:r>
          </w:p>
        </w:tc>
        <w:tc>
          <w:tcPr>
            <w:tcW w:w="1276" w:type="dxa"/>
          </w:tcPr>
          <w:p w:rsidR="006A6381" w:rsidRPr="00DE109F" w:rsidRDefault="006A6381" w:rsidP="00FB7BD6">
            <w:pPr>
              <w:jc w:val="center"/>
              <w:rPr>
                <w:rFonts w:cs="Arial"/>
                <w:szCs w:val="24"/>
              </w:rPr>
            </w:pPr>
            <w:r w:rsidRPr="00DE109F">
              <w:rPr>
                <w:rFonts w:cs="Arial"/>
                <w:szCs w:val="24"/>
              </w:rPr>
              <w:t>0,4</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 площею акваторії від 100,1 га до 150 га включно</w:t>
            </w:r>
          </w:p>
        </w:tc>
        <w:tc>
          <w:tcPr>
            <w:tcW w:w="1276" w:type="dxa"/>
          </w:tcPr>
          <w:p w:rsidR="006A6381" w:rsidRPr="00DE109F" w:rsidRDefault="006A6381" w:rsidP="00FB7BD6">
            <w:pPr>
              <w:jc w:val="center"/>
              <w:rPr>
                <w:rFonts w:cs="Arial"/>
                <w:szCs w:val="24"/>
              </w:rPr>
            </w:pPr>
            <w:r w:rsidRPr="00DE109F">
              <w:rPr>
                <w:rFonts w:cs="Arial"/>
                <w:szCs w:val="24"/>
              </w:rPr>
              <w:t>0,3</w:t>
            </w:r>
          </w:p>
        </w:tc>
      </w:tr>
      <w:tr w:rsidR="006A6381" w:rsidRPr="00DE109F" w:rsidTr="00FB7BD6">
        <w:trPr>
          <w:cantSplit/>
          <w:trHeight w:val="378"/>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 площею акваторії від 150,1 га до 200 га включно</w:t>
            </w:r>
          </w:p>
        </w:tc>
        <w:tc>
          <w:tcPr>
            <w:tcW w:w="1276" w:type="dxa"/>
          </w:tcPr>
          <w:p w:rsidR="006A6381" w:rsidRPr="00DE109F" w:rsidRDefault="006A6381" w:rsidP="00FB7BD6">
            <w:pPr>
              <w:jc w:val="center"/>
              <w:rPr>
                <w:rFonts w:cs="Arial"/>
                <w:szCs w:val="24"/>
              </w:rPr>
            </w:pPr>
            <w:r w:rsidRPr="00DE109F">
              <w:rPr>
                <w:rFonts w:cs="Arial"/>
                <w:szCs w:val="24"/>
              </w:rPr>
              <w:t>0,2</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 площею акваторії від 200,1 га і більше</w:t>
            </w:r>
          </w:p>
        </w:tc>
        <w:tc>
          <w:tcPr>
            <w:tcW w:w="1276" w:type="dxa"/>
          </w:tcPr>
          <w:p w:rsidR="006A6381" w:rsidRPr="00DE109F" w:rsidRDefault="006A6381" w:rsidP="00FB7BD6">
            <w:pPr>
              <w:jc w:val="center"/>
              <w:rPr>
                <w:rFonts w:cs="Arial"/>
                <w:szCs w:val="24"/>
              </w:rPr>
            </w:pPr>
            <w:r w:rsidRPr="00DE109F">
              <w:rPr>
                <w:rFonts w:cs="Arial"/>
                <w:szCs w:val="24"/>
              </w:rPr>
              <w:t>0,1</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запасу та резервного фонду</w:t>
            </w:r>
          </w:p>
        </w:tc>
        <w:tc>
          <w:tcPr>
            <w:tcW w:w="1276" w:type="dxa"/>
          </w:tcPr>
          <w:p w:rsidR="006A6381" w:rsidRPr="00DE109F" w:rsidRDefault="006A6381" w:rsidP="00FB7BD6">
            <w:pPr>
              <w:jc w:val="center"/>
              <w:rPr>
                <w:rFonts w:cs="Arial"/>
                <w:szCs w:val="24"/>
              </w:rPr>
            </w:pPr>
            <w:r w:rsidRPr="00DE109F">
              <w:rPr>
                <w:rFonts w:cs="Arial"/>
                <w:szCs w:val="24"/>
              </w:rPr>
              <w:t>0,5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Землі, зайняті поточним та відведені під майбутнє будівництво</w:t>
            </w:r>
          </w:p>
        </w:tc>
        <w:tc>
          <w:tcPr>
            <w:tcW w:w="1276" w:type="dxa"/>
          </w:tcPr>
          <w:p w:rsidR="006A6381" w:rsidRPr="00DE109F" w:rsidRDefault="006A6381" w:rsidP="00FB7BD6">
            <w:pPr>
              <w:jc w:val="center"/>
              <w:rPr>
                <w:rFonts w:cs="Arial"/>
                <w:szCs w:val="24"/>
              </w:rPr>
            </w:pPr>
            <w:r w:rsidRPr="00DE109F">
              <w:rPr>
                <w:rFonts w:cs="Arial"/>
                <w:szCs w:val="24"/>
              </w:rPr>
              <w:t>0,5</w:t>
            </w:r>
          </w:p>
        </w:tc>
      </w:tr>
      <w:tr w:rsidR="006A6381" w:rsidRPr="00DE109F" w:rsidTr="00FB7BD6">
        <w:trPr>
          <w:cantSplit/>
          <w:jc w:val="center"/>
        </w:trPr>
        <w:tc>
          <w:tcPr>
            <w:tcW w:w="1951" w:type="dxa"/>
          </w:tcPr>
          <w:p w:rsidR="006A6381" w:rsidRPr="00DE109F" w:rsidRDefault="006A6381" w:rsidP="00FB7BD6">
            <w:pPr>
              <w:jc w:val="center"/>
              <w:rPr>
                <w:rFonts w:cs="Arial"/>
                <w:szCs w:val="24"/>
              </w:rPr>
            </w:pPr>
          </w:p>
        </w:tc>
        <w:tc>
          <w:tcPr>
            <w:tcW w:w="1276" w:type="dxa"/>
          </w:tcPr>
          <w:p w:rsidR="006A6381" w:rsidRPr="00DE109F" w:rsidRDefault="006A6381" w:rsidP="00FB7BD6">
            <w:pPr>
              <w:jc w:val="center"/>
              <w:rPr>
                <w:rFonts w:cs="Arial"/>
                <w:szCs w:val="24"/>
              </w:rPr>
            </w:pPr>
          </w:p>
        </w:tc>
        <w:tc>
          <w:tcPr>
            <w:tcW w:w="5059" w:type="dxa"/>
          </w:tcPr>
          <w:p w:rsidR="006A6381" w:rsidRPr="00DE109F" w:rsidRDefault="006A6381" w:rsidP="00FB7BD6">
            <w:pPr>
              <w:rPr>
                <w:rFonts w:cs="Arial"/>
                <w:szCs w:val="24"/>
              </w:rPr>
            </w:pPr>
            <w:r w:rsidRPr="00DE109F">
              <w:rPr>
                <w:rFonts w:cs="Arial"/>
                <w:szCs w:val="24"/>
              </w:rPr>
              <w:t>Інші відкриті (незабудовані) землі в межах населеного пункту</w:t>
            </w:r>
          </w:p>
        </w:tc>
        <w:tc>
          <w:tcPr>
            <w:tcW w:w="1276" w:type="dxa"/>
          </w:tcPr>
          <w:p w:rsidR="006A6381" w:rsidRPr="00DE109F" w:rsidRDefault="006A6381" w:rsidP="00FB7BD6">
            <w:pPr>
              <w:jc w:val="center"/>
              <w:rPr>
                <w:rFonts w:cs="Arial"/>
                <w:szCs w:val="24"/>
              </w:rPr>
            </w:pPr>
            <w:r w:rsidRPr="00DE109F">
              <w:rPr>
                <w:rFonts w:cs="Arial"/>
                <w:szCs w:val="24"/>
              </w:rPr>
              <w:t>0,1</w:t>
            </w:r>
          </w:p>
        </w:tc>
      </w:tr>
      <w:tr w:rsidR="006A6381" w:rsidRPr="00DE109F" w:rsidTr="00FB7BD6">
        <w:trPr>
          <w:cantSplit/>
          <w:jc w:val="center"/>
        </w:trPr>
        <w:tc>
          <w:tcPr>
            <w:tcW w:w="1951" w:type="dxa"/>
            <w:tcBorders>
              <w:bottom w:val="double" w:sz="4" w:space="0" w:color="auto"/>
            </w:tcBorders>
          </w:tcPr>
          <w:p w:rsidR="006A6381" w:rsidRPr="00DE109F" w:rsidRDefault="006A6381" w:rsidP="00FB7BD6">
            <w:pPr>
              <w:jc w:val="center"/>
              <w:rPr>
                <w:rFonts w:cs="Arial"/>
                <w:szCs w:val="24"/>
              </w:rPr>
            </w:pPr>
            <w:r w:rsidRPr="00DE109F">
              <w:rPr>
                <w:rFonts w:cs="Arial"/>
                <w:szCs w:val="24"/>
              </w:rPr>
              <w:t>Землі змішаного використання</w:t>
            </w:r>
          </w:p>
        </w:tc>
        <w:tc>
          <w:tcPr>
            <w:tcW w:w="1276" w:type="dxa"/>
            <w:tcBorders>
              <w:bottom w:val="double" w:sz="4" w:space="0" w:color="auto"/>
            </w:tcBorders>
          </w:tcPr>
          <w:p w:rsidR="006A6381" w:rsidRPr="00DE109F" w:rsidRDefault="006A6381" w:rsidP="00FB7BD6">
            <w:pPr>
              <w:jc w:val="center"/>
              <w:rPr>
                <w:rFonts w:cs="Arial"/>
                <w:szCs w:val="24"/>
              </w:rPr>
            </w:pPr>
          </w:p>
        </w:tc>
        <w:tc>
          <w:tcPr>
            <w:tcW w:w="5059" w:type="dxa"/>
            <w:tcBorders>
              <w:bottom w:val="double" w:sz="4" w:space="0" w:color="auto"/>
            </w:tcBorders>
          </w:tcPr>
          <w:p w:rsidR="006A6381" w:rsidRPr="00DE109F" w:rsidRDefault="006A6381" w:rsidP="00FB7BD6">
            <w:pPr>
              <w:rPr>
                <w:rFonts w:cs="Arial"/>
                <w:szCs w:val="24"/>
              </w:rPr>
            </w:pPr>
            <w:r w:rsidRPr="00DE109F">
              <w:rPr>
                <w:rFonts w:cs="Arial"/>
                <w:szCs w:val="24"/>
              </w:rPr>
              <w:t>Розрахунково</w:t>
            </w:r>
          </w:p>
        </w:tc>
        <w:tc>
          <w:tcPr>
            <w:tcW w:w="1276" w:type="dxa"/>
            <w:tcBorders>
              <w:bottom w:val="double" w:sz="4" w:space="0" w:color="auto"/>
            </w:tcBorders>
          </w:tcPr>
          <w:p w:rsidR="006A6381" w:rsidRPr="00DE109F" w:rsidRDefault="006A6381" w:rsidP="00FB7BD6">
            <w:pPr>
              <w:jc w:val="center"/>
              <w:rPr>
                <w:rFonts w:cs="Arial"/>
                <w:szCs w:val="24"/>
              </w:rPr>
            </w:pPr>
          </w:p>
        </w:tc>
      </w:tr>
    </w:tbl>
    <w:p w:rsidR="006A6381" w:rsidRPr="00915CCE" w:rsidRDefault="006A6381" w:rsidP="00402293">
      <w:pPr>
        <w:pStyle w:val="BodyText3"/>
        <w:spacing w:before="120" w:after="60" w:line="240" w:lineRule="auto"/>
        <w:ind w:firstLine="709"/>
        <w:jc w:val="both"/>
        <w:rPr>
          <w:rFonts w:ascii="Times New Roman" w:hAnsi="Times New Roman"/>
          <w:noProof/>
          <w:sz w:val="26"/>
          <w:szCs w:val="26"/>
        </w:rPr>
      </w:pPr>
      <w:r w:rsidRPr="00915CCE">
        <w:rPr>
          <w:rFonts w:ascii="Times New Roman" w:hAnsi="Times New Roman"/>
          <w:noProof/>
          <w:sz w:val="26"/>
          <w:szCs w:val="26"/>
        </w:rPr>
        <w:t xml:space="preserve">Коефіцієнт функціонального використання для земельних ділянок змішаного використання визначається як середньозважене (за площею) значення коефіцієнтів функціонального використання окремих частин земельної ділянки змішаного використання. Підставою для виділення частин земельної ділянки різного функціонального використання є виключно затверджені дані інвентаризації земельної ділянки та землеустрою. Значення коефіцієнта </w:t>
      </w:r>
      <w:r w:rsidRPr="00402293">
        <w:rPr>
          <w:rFonts w:ascii="Times New Roman" w:hAnsi="Times New Roman"/>
          <w:b/>
          <w:i/>
          <w:noProof/>
          <w:sz w:val="26"/>
          <w:szCs w:val="26"/>
        </w:rPr>
        <w:t>Кф</w:t>
      </w:r>
      <w:r w:rsidRPr="00915CCE">
        <w:rPr>
          <w:rFonts w:ascii="Times New Roman" w:hAnsi="Times New Roman"/>
          <w:noProof/>
          <w:sz w:val="26"/>
          <w:szCs w:val="26"/>
        </w:rPr>
        <w:t xml:space="preserve"> слід визжначати відповідно до кодів економічної діяльності, а не за формою власності суб'єкта господарської діяльності.</w:t>
      </w:r>
    </w:p>
    <w:p w:rsidR="006A6381" w:rsidRPr="00915CCE" w:rsidRDefault="006A6381" w:rsidP="00402293">
      <w:pPr>
        <w:pStyle w:val="110"/>
        <w:numPr>
          <w:ilvl w:val="12"/>
          <w:numId w:val="0"/>
        </w:numPr>
        <w:spacing w:before="60" w:after="60"/>
        <w:ind w:firstLine="709"/>
        <w:jc w:val="both"/>
        <w:rPr>
          <w:rFonts w:cs="Arial"/>
          <w:sz w:val="26"/>
          <w:szCs w:val="26"/>
        </w:rPr>
      </w:pPr>
      <w:r w:rsidRPr="00915CCE">
        <w:rPr>
          <w:rFonts w:cs="Arial"/>
          <w:sz w:val="26"/>
          <w:szCs w:val="26"/>
        </w:rPr>
        <w:t xml:space="preserve">У разі, коли земельна ділянка знаходиться в стадії будівництва, або відведене під майбутнє будівництво, то до завершення будівництва, терміни якого визначені в проектній документації, при проведенні нормативної грошової оцінки необхідно застосовувати </w:t>
      </w:r>
      <w:r w:rsidRPr="00402293">
        <w:rPr>
          <w:rFonts w:cs="Arial"/>
          <w:b/>
          <w:i/>
          <w:sz w:val="26"/>
          <w:szCs w:val="26"/>
        </w:rPr>
        <w:t>Кф=0,5</w:t>
      </w:r>
      <w:r w:rsidRPr="00915CCE">
        <w:rPr>
          <w:rFonts w:cs="Arial"/>
          <w:sz w:val="26"/>
          <w:szCs w:val="26"/>
        </w:rPr>
        <w:t>.</w:t>
      </w:r>
    </w:p>
    <w:p w:rsidR="006A6381" w:rsidRPr="00402293" w:rsidRDefault="006A6381" w:rsidP="00402293">
      <w:pPr>
        <w:pStyle w:val="BodyText3"/>
        <w:spacing w:line="240" w:lineRule="auto"/>
        <w:ind w:firstLine="709"/>
        <w:jc w:val="both"/>
        <w:rPr>
          <w:rFonts w:ascii="Times New Roman" w:hAnsi="Times New Roman"/>
          <w:color w:val="000000"/>
          <w:sz w:val="26"/>
          <w:szCs w:val="26"/>
        </w:rPr>
      </w:pPr>
      <w:r w:rsidRPr="00402293">
        <w:rPr>
          <w:rFonts w:ascii="Times New Roman" w:hAnsi="Times New Roman" w:cs="Arial"/>
          <w:color w:val="000000"/>
          <w:sz w:val="26"/>
          <w:szCs w:val="26"/>
        </w:rPr>
        <w:t xml:space="preserve">Грошова оцінка земель різного функціонального призначення в розрізі економіко-планувальних зон в проектній межі </w:t>
      </w:r>
      <w:r w:rsidRPr="00402293">
        <w:rPr>
          <w:rFonts w:ascii="Times New Roman" w:hAnsi="Times New Roman"/>
          <w:bCs/>
          <w:iCs/>
          <w:color w:val="000000"/>
          <w:sz w:val="26"/>
          <w:szCs w:val="26"/>
        </w:rPr>
        <w:t xml:space="preserve">с. Якушинці </w:t>
      </w:r>
      <w:r w:rsidRPr="00402293">
        <w:rPr>
          <w:rFonts w:ascii="Times New Roman" w:hAnsi="Times New Roman"/>
          <w:color w:val="000000"/>
          <w:sz w:val="26"/>
          <w:szCs w:val="26"/>
        </w:rPr>
        <w:t>наводиться у додатку Ж.4.</w:t>
      </w:r>
    </w:p>
    <w:p w:rsidR="006A6381" w:rsidRPr="008A7616" w:rsidRDefault="006A6381" w:rsidP="00BB753A">
      <w:pPr>
        <w:pStyle w:val="BodyText3"/>
        <w:spacing w:line="240" w:lineRule="auto"/>
        <w:ind w:firstLine="540"/>
        <w:jc w:val="both"/>
        <w:rPr>
          <w:rFonts w:ascii="Times New Roman" w:hAnsi="Times New Roman" w:cs="Arial"/>
        </w:rPr>
      </w:pPr>
    </w:p>
    <w:p w:rsidR="006A6381" w:rsidRPr="00915CCE" w:rsidRDefault="006A6381" w:rsidP="00BB753A">
      <w:pPr>
        <w:pStyle w:val="Heading2"/>
        <w:spacing w:before="0" w:after="0"/>
        <w:rPr>
          <w:szCs w:val="28"/>
        </w:rPr>
      </w:pPr>
      <w:bookmarkStart w:id="82" w:name="_Toc273532706"/>
      <w:r w:rsidRPr="00915CCE">
        <w:rPr>
          <w:szCs w:val="28"/>
        </w:rPr>
        <w:t>3.5. Грошова оцінка земель сільськогосподарського використання</w:t>
      </w:r>
      <w:bookmarkEnd w:id="82"/>
    </w:p>
    <w:p w:rsidR="006A6381" w:rsidRPr="00850587" w:rsidRDefault="006A6381" w:rsidP="00E413B3">
      <w:pPr>
        <w:jc w:val="both"/>
        <w:rPr>
          <w:sz w:val="26"/>
          <w:szCs w:val="26"/>
        </w:rPr>
      </w:pPr>
      <w:r w:rsidRPr="001309A8">
        <w:rPr>
          <w:sz w:val="26"/>
          <w:szCs w:val="26"/>
        </w:rPr>
        <w:tab/>
        <w:t xml:space="preserve">У відповідності з “Порядком грошової оцінки земель…” землі сільськогосподарського використання оцінюються за величиною диференційного рентного прибутку, який створюється при виробництві зернових культур і визначається за даними економічної оцінки земель, тобто з урахуванням конкретного грунтового покриву. Проте, оскільки на землях населених пунктів грунтові обстеження, як правило, не проводились, на такі землі картографічна інформація про грунтовий покрив (карти грунтів, експлікація агровиробничих грунтів) практично відсутня. Здійснити грунтові зйомки за вкрай обмежений термін на виконання землеоціночних робіт, враховуючи велику кількість населених пунктів і великі площі необстежених земель неможливо. Розв’язання проблеми полягає лише у визначенні основних агровиробничих груп грунтів в межах населеного пункту за допомогою </w:t>
      </w:r>
      <w:r w:rsidRPr="00850587">
        <w:rPr>
          <w:sz w:val="26"/>
          <w:szCs w:val="26"/>
        </w:rPr>
        <w:t>допоміжних матеріалів – топокарти місцевості та карти агровиробничих груп грунтів сільської ради. В такий спосіб була складена “</w:t>
      </w:r>
      <w:r w:rsidRPr="00850587">
        <w:rPr>
          <w:b/>
          <w:i/>
          <w:sz w:val="26"/>
          <w:szCs w:val="26"/>
        </w:rPr>
        <w:t>Картограма агровиробничих груп грунтів</w:t>
      </w:r>
      <w:r w:rsidRPr="00850587">
        <w:rPr>
          <w:sz w:val="26"/>
          <w:szCs w:val="26"/>
        </w:rPr>
        <w:t>” (М 1:10 000), а також визначені відповідні агровиробничі групи грунтів.</w:t>
      </w:r>
    </w:p>
    <w:p w:rsidR="006A6381" w:rsidRPr="00154429" w:rsidRDefault="006A6381" w:rsidP="00154429">
      <w:pPr>
        <w:jc w:val="both"/>
        <w:rPr>
          <w:rFonts w:ascii="Times New Roman CYR" w:hAnsi="Times New Roman CYR" w:cs="Times New Roman CYR"/>
          <w:b/>
          <w:bCs/>
          <w:sz w:val="16"/>
          <w:szCs w:val="16"/>
          <w:lang w:val="ru-RU"/>
        </w:rPr>
      </w:pPr>
      <w:r w:rsidRPr="00850587">
        <w:rPr>
          <w:sz w:val="26"/>
          <w:szCs w:val="26"/>
        </w:rPr>
        <w:tab/>
        <w:t xml:space="preserve">Відповідно даним Управління Держгеокадастру у Вінницькому районі в межах </w:t>
      </w:r>
      <w:r w:rsidRPr="00850587">
        <w:rPr>
          <w:bCs/>
          <w:iCs/>
          <w:sz w:val="26"/>
          <w:szCs w:val="26"/>
        </w:rPr>
        <w:t>с. Якушинці</w:t>
      </w:r>
      <w:r w:rsidRPr="00850587">
        <w:rPr>
          <w:sz w:val="26"/>
          <w:szCs w:val="26"/>
        </w:rPr>
        <w:t xml:space="preserve"> знаходиться 305.8112 га земель сільськогосподарського</w:t>
      </w:r>
      <w:r w:rsidRPr="001309A8">
        <w:rPr>
          <w:sz w:val="26"/>
          <w:szCs w:val="26"/>
        </w:rPr>
        <w:t xml:space="preserve"> використання, з них:</w:t>
      </w:r>
    </w:p>
    <w:tbl>
      <w:tblPr>
        <w:tblW w:w="0" w:type="auto"/>
        <w:jc w:val="center"/>
        <w:tblBorders>
          <w:top w:val="double" w:sz="6" w:space="0" w:color="auto"/>
          <w:left w:val="double" w:sz="6" w:space="0" w:color="auto"/>
          <w:bottom w:val="double" w:sz="6" w:space="0" w:color="auto"/>
          <w:right w:val="double" w:sz="6" w:space="0" w:color="auto"/>
          <w:insideV w:val="double" w:sz="6" w:space="0" w:color="auto"/>
        </w:tblBorders>
        <w:tblLayout w:type="fixed"/>
        <w:tblLook w:val="0000"/>
      </w:tblPr>
      <w:tblGrid>
        <w:gridCol w:w="2376"/>
        <w:gridCol w:w="1843"/>
        <w:gridCol w:w="1276"/>
        <w:gridCol w:w="1559"/>
        <w:gridCol w:w="1985"/>
      </w:tblGrid>
      <w:tr w:rsidR="006A6381" w:rsidRPr="001309A8" w:rsidTr="00402293">
        <w:trPr>
          <w:cantSplit/>
          <w:jc w:val="center"/>
        </w:trPr>
        <w:tc>
          <w:tcPr>
            <w:tcW w:w="9039" w:type="dxa"/>
            <w:gridSpan w:val="5"/>
            <w:tcBorders>
              <w:top w:val="double" w:sz="6" w:space="0" w:color="auto"/>
              <w:bottom w:val="single" w:sz="4" w:space="0" w:color="auto"/>
            </w:tcBorders>
          </w:tcPr>
          <w:p w:rsidR="006A6381" w:rsidRPr="009460AA" w:rsidRDefault="006A6381" w:rsidP="00402293">
            <w:pPr>
              <w:pStyle w:val="1"/>
              <w:jc w:val="center"/>
              <w:rPr>
                <w:b/>
                <w:sz w:val="26"/>
                <w:szCs w:val="26"/>
              </w:rPr>
            </w:pPr>
            <w:r w:rsidRPr="009460AA">
              <w:rPr>
                <w:b/>
                <w:sz w:val="26"/>
                <w:szCs w:val="26"/>
              </w:rPr>
              <w:t>Сільськогосподарські угіддя (га)</w:t>
            </w:r>
          </w:p>
        </w:tc>
      </w:tr>
      <w:tr w:rsidR="006A6381" w:rsidRPr="001309A8" w:rsidTr="00402293">
        <w:trPr>
          <w:cantSplit/>
          <w:jc w:val="center"/>
        </w:trPr>
        <w:tc>
          <w:tcPr>
            <w:tcW w:w="2376" w:type="dxa"/>
            <w:tcBorders>
              <w:top w:val="single" w:sz="4" w:space="0" w:color="auto"/>
              <w:bottom w:val="single" w:sz="4" w:space="0" w:color="auto"/>
              <w:right w:val="single" w:sz="4" w:space="0" w:color="auto"/>
            </w:tcBorders>
          </w:tcPr>
          <w:p w:rsidR="006A6381" w:rsidRPr="001309A8" w:rsidRDefault="006A6381" w:rsidP="00402293">
            <w:pPr>
              <w:pStyle w:val="1"/>
              <w:jc w:val="center"/>
              <w:rPr>
                <w:sz w:val="26"/>
                <w:szCs w:val="26"/>
              </w:rPr>
            </w:pPr>
            <w:r w:rsidRPr="001309A8">
              <w:rPr>
                <w:sz w:val="26"/>
                <w:szCs w:val="26"/>
              </w:rPr>
              <w:t>рілля</w:t>
            </w:r>
          </w:p>
        </w:tc>
        <w:tc>
          <w:tcPr>
            <w:tcW w:w="1843" w:type="dxa"/>
            <w:tcBorders>
              <w:top w:val="single" w:sz="4" w:space="0" w:color="auto"/>
              <w:left w:val="single" w:sz="4" w:space="0" w:color="auto"/>
              <w:bottom w:val="single" w:sz="4" w:space="0" w:color="auto"/>
              <w:right w:val="single" w:sz="4" w:space="0" w:color="auto"/>
            </w:tcBorders>
          </w:tcPr>
          <w:p w:rsidR="006A6381" w:rsidRPr="001309A8" w:rsidRDefault="006A6381" w:rsidP="00402293">
            <w:pPr>
              <w:pStyle w:val="1"/>
              <w:jc w:val="center"/>
              <w:rPr>
                <w:sz w:val="26"/>
                <w:szCs w:val="26"/>
              </w:rPr>
            </w:pPr>
            <w:r w:rsidRPr="001309A8">
              <w:rPr>
                <w:sz w:val="26"/>
                <w:szCs w:val="26"/>
              </w:rPr>
              <w:t>багаторічні  насадження</w:t>
            </w:r>
          </w:p>
        </w:tc>
        <w:tc>
          <w:tcPr>
            <w:tcW w:w="1276" w:type="dxa"/>
            <w:tcBorders>
              <w:top w:val="single" w:sz="4" w:space="0" w:color="auto"/>
              <w:left w:val="single" w:sz="4" w:space="0" w:color="auto"/>
              <w:bottom w:val="single" w:sz="4" w:space="0" w:color="auto"/>
              <w:right w:val="single" w:sz="4" w:space="0" w:color="auto"/>
            </w:tcBorders>
          </w:tcPr>
          <w:p w:rsidR="006A6381" w:rsidRPr="001309A8" w:rsidRDefault="006A6381" w:rsidP="00402293">
            <w:pPr>
              <w:pStyle w:val="1"/>
              <w:jc w:val="center"/>
              <w:rPr>
                <w:sz w:val="26"/>
                <w:szCs w:val="26"/>
              </w:rPr>
            </w:pPr>
            <w:r w:rsidRPr="001309A8">
              <w:rPr>
                <w:sz w:val="26"/>
                <w:szCs w:val="26"/>
              </w:rPr>
              <w:t>сіножаті</w:t>
            </w:r>
          </w:p>
        </w:tc>
        <w:tc>
          <w:tcPr>
            <w:tcW w:w="1559" w:type="dxa"/>
            <w:tcBorders>
              <w:top w:val="single" w:sz="4" w:space="0" w:color="auto"/>
              <w:left w:val="single" w:sz="4" w:space="0" w:color="auto"/>
              <w:bottom w:val="single" w:sz="4" w:space="0" w:color="auto"/>
              <w:right w:val="single" w:sz="4" w:space="0" w:color="auto"/>
            </w:tcBorders>
          </w:tcPr>
          <w:p w:rsidR="006A6381" w:rsidRPr="001309A8" w:rsidRDefault="006A6381" w:rsidP="00402293">
            <w:pPr>
              <w:pStyle w:val="1"/>
              <w:jc w:val="center"/>
              <w:rPr>
                <w:sz w:val="26"/>
                <w:szCs w:val="26"/>
              </w:rPr>
            </w:pPr>
            <w:r>
              <w:rPr>
                <w:sz w:val="26"/>
                <w:szCs w:val="26"/>
              </w:rPr>
              <w:t>п</w:t>
            </w:r>
            <w:r w:rsidRPr="001309A8">
              <w:rPr>
                <w:sz w:val="26"/>
                <w:szCs w:val="26"/>
              </w:rPr>
              <w:t>асовища</w:t>
            </w:r>
          </w:p>
        </w:tc>
        <w:tc>
          <w:tcPr>
            <w:tcW w:w="1985" w:type="dxa"/>
            <w:tcBorders>
              <w:top w:val="single" w:sz="4" w:space="0" w:color="auto"/>
              <w:left w:val="single" w:sz="4" w:space="0" w:color="auto"/>
              <w:bottom w:val="single" w:sz="4" w:space="0" w:color="auto"/>
            </w:tcBorders>
          </w:tcPr>
          <w:p w:rsidR="006A6381" w:rsidRPr="001309A8" w:rsidRDefault="006A6381" w:rsidP="00402293">
            <w:pPr>
              <w:pStyle w:val="1"/>
              <w:jc w:val="center"/>
              <w:rPr>
                <w:sz w:val="26"/>
                <w:szCs w:val="26"/>
              </w:rPr>
            </w:pPr>
            <w:r w:rsidRPr="001309A8">
              <w:rPr>
                <w:sz w:val="26"/>
                <w:szCs w:val="26"/>
              </w:rPr>
              <w:t>Всього</w:t>
            </w:r>
          </w:p>
        </w:tc>
      </w:tr>
      <w:tr w:rsidR="006A6381" w:rsidRPr="001309A8" w:rsidTr="00402293">
        <w:trPr>
          <w:cantSplit/>
          <w:jc w:val="center"/>
        </w:trPr>
        <w:tc>
          <w:tcPr>
            <w:tcW w:w="2376" w:type="dxa"/>
            <w:tcBorders>
              <w:top w:val="single" w:sz="4" w:space="0" w:color="auto"/>
              <w:bottom w:val="double" w:sz="6" w:space="0" w:color="auto"/>
              <w:right w:val="single" w:sz="4" w:space="0" w:color="auto"/>
            </w:tcBorders>
          </w:tcPr>
          <w:p w:rsidR="006A6381" w:rsidRPr="001309A8" w:rsidRDefault="006A6381" w:rsidP="00402293">
            <w:pPr>
              <w:pStyle w:val="1"/>
              <w:jc w:val="center"/>
              <w:rPr>
                <w:sz w:val="26"/>
                <w:szCs w:val="26"/>
              </w:rPr>
            </w:pPr>
            <w:r>
              <w:rPr>
                <w:sz w:val="26"/>
                <w:szCs w:val="26"/>
              </w:rPr>
              <w:t>255.3087</w:t>
            </w:r>
          </w:p>
        </w:tc>
        <w:tc>
          <w:tcPr>
            <w:tcW w:w="1843" w:type="dxa"/>
            <w:tcBorders>
              <w:top w:val="single" w:sz="4" w:space="0" w:color="auto"/>
              <w:left w:val="single" w:sz="4" w:space="0" w:color="auto"/>
              <w:bottom w:val="double" w:sz="6" w:space="0" w:color="auto"/>
              <w:right w:val="single" w:sz="4" w:space="0" w:color="auto"/>
            </w:tcBorders>
          </w:tcPr>
          <w:p w:rsidR="006A6381" w:rsidRPr="001309A8" w:rsidRDefault="006A6381" w:rsidP="00402293">
            <w:pPr>
              <w:pStyle w:val="1"/>
              <w:jc w:val="center"/>
              <w:rPr>
                <w:sz w:val="26"/>
                <w:szCs w:val="26"/>
              </w:rPr>
            </w:pPr>
            <w:r>
              <w:rPr>
                <w:sz w:val="26"/>
                <w:szCs w:val="26"/>
              </w:rPr>
              <w:t>44.6125</w:t>
            </w:r>
          </w:p>
        </w:tc>
        <w:tc>
          <w:tcPr>
            <w:tcW w:w="1276" w:type="dxa"/>
            <w:tcBorders>
              <w:top w:val="single" w:sz="4" w:space="0" w:color="auto"/>
              <w:left w:val="single" w:sz="4" w:space="0" w:color="auto"/>
              <w:bottom w:val="double" w:sz="6" w:space="0" w:color="auto"/>
              <w:right w:val="single" w:sz="4" w:space="0" w:color="auto"/>
            </w:tcBorders>
          </w:tcPr>
          <w:p w:rsidR="006A6381" w:rsidRPr="001309A8" w:rsidRDefault="006A6381" w:rsidP="00402293">
            <w:pPr>
              <w:pStyle w:val="1"/>
              <w:jc w:val="center"/>
              <w:rPr>
                <w:sz w:val="26"/>
                <w:szCs w:val="26"/>
              </w:rPr>
            </w:pPr>
            <w:r>
              <w:rPr>
                <w:sz w:val="26"/>
                <w:szCs w:val="26"/>
              </w:rPr>
              <w:t>3.3900</w:t>
            </w:r>
          </w:p>
        </w:tc>
        <w:tc>
          <w:tcPr>
            <w:tcW w:w="1559" w:type="dxa"/>
            <w:tcBorders>
              <w:top w:val="single" w:sz="4" w:space="0" w:color="auto"/>
              <w:left w:val="single" w:sz="4" w:space="0" w:color="auto"/>
              <w:bottom w:val="double" w:sz="6" w:space="0" w:color="auto"/>
              <w:right w:val="single" w:sz="4" w:space="0" w:color="auto"/>
            </w:tcBorders>
          </w:tcPr>
          <w:p w:rsidR="006A6381" w:rsidRPr="001309A8" w:rsidRDefault="006A6381" w:rsidP="00402293">
            <w:pPr>
              <w:pStyle w:val="1"/>
              <w:jc w:val="center"/>
              <w:rPr>
                <w:sz w:val="26"/>
                <w:szCs w:val="26"/>
              </w:rPr>
            </w:pPr>
            <w:r>
              <w:rPr>
                <w:sz w:val="26"/>
                <w:szCs w:val="26"/>
              </w:rPr>
              <w:t>2.5000</w:t>
            </w:r>
          </w:p>
        </w:tc>
        <w:tc>
          <w:tcPr>
            <w:tcW w:w="1985" w:type="dxa"/>
            <w:tcBorders>
              <w:top w:val="single" w:sz="4" w:space="0" w:color="auto"/>
              <w:left w:val="single" w:sz="4" w:space="0" w:color="auto"/>
              <w:bottom w:val="double" w:sz="6" w:space="0" w:color="auto"/>
            </w:tcBorders>
          </w:tcPr>
          <w:p w:rsidR="006A6381" w:rsidRPr="001309A8" w:rsidRDefault="006A6381" w:rsidP="00402293">
            <w:pPr>
              <w:pStyle w:val="1"/>
              <w:jc w:val="center"/>
              <w:rPr>
                <w:sz w:val="26"/>
                <w:szCs w:val="26"/>
              </w:rPr>
            </w:pPr>
            <w:r>
              <w:rPr>
                <w:sz w:val="26"/>
                <w:szCs w:val="26"/>
              </w:rPr>
              <w:t>305.8112</w:t>
            </w:r>
          </w:p>
        </w:tc>
      </w:tr>
    </w:tbl>
    <w:p w:rsidR="006A6381" w:rsidRDefault="006A6381" w:rsidP="00E413B3">
      <w:pPr>
        <w:pStyle w:val="1"/>
        <w:keepLines/>
        <w:spacing w:before="120" w:after="120"/>
        <w:jc w:val="both"/>
        <w:rPr>
          <w:sz w:val="26"/>
          <w:szCs w:val="26"/>
        </w:rPr>
      </w:pPr>
      <w:r w:rsidRPr="001309A8">
        <w:rPr>
          <w:sz w:val="26"/>
          <w:szCs w:val="26"/>
        </w:rPr>
        <w:tab/>
        <w:t xml:space="preserve">Землі оцінено відповідно до “Порядку нормативної грошової оцінки земель сільськогосподарського призначення та населених пунктів” за даними економічної оцінки земель, з урахуванням особливостей грунтового покриву територій. </w:t>
      </w:r>
      <w:r>
        <w:rPr>
          <w:sz w:val="26"/>
          <w:szCs w:val="26"/>
        </w:rPr>
        <w:t xml:space="preserve">На території </w:t>
      </w:r>
      <w:r>
        <w:rPr>
          <w:bCs/>
          <w:iCs/>
          <w:sz w:val="26"/>
          <w:szCs w:val="26"/>
        </w:rPr>
        <w:t>с. Якушинці</w:t>
      </w:r>
      <w:r>
        <w:rPr>
          <w:sz w:val="26"/>
          <w:szCs w:val="26"/>
        </w:rPr>
        <w:t xml:space="preserve"> згідно картограми агровиробничих груп грунтів поширені слідуючі ґрунти:</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2126"/>
        <w:gridCol w:w="6380"/>
      </w:tblGrid>
      <w:tr w:rsidR="006A6381" w:rsidRPr="00970BFF" w:rsidTr="00402293">
        <w:trPr>
          <w:trHeight w:val="35"/>
          <w:tblHeader/>
          <w:jc w:val="center"/>
        </w:trPr>
        <w:tc>
          <w:tcPr>
            <w:tcW w:w="2126" w:type="dxa"/>
            <w:tcBorders>
              <w:top w:val="double" w:sz="6" w:space="0" w:color="auto"/>
            </w:tcBorders>
            <w:vAlign w:val="center"/>
          </w:tcPr>
          <w:p w:rsidR="006A6381" w:rsidRPr="00970BFF" w:rsidRDefault="006A6381" w:rsidP="00402293">
            <w:pPr>
              <w:jc w:val="center"/>
              <w:rPr>
                <w:b/>
                <w:szCs w:val="26"/>
              </w:rPr>
            </w:pPr>
            <w:r>
              <w:rPr>
                <w:b/>
                <w:szCs w:val="26"/>
              </w:rPr>
              <w:t>Шифр агрогрупи</w:t>
            </w:r>
          </w:p>
        </w:tc>
        <w:tc>
          <w:tcPr>
            <w:tcW w:w="6380" w:type="dxa"/>
            <w:tcBorders>
              <w:top w:val="double" w:sz="6" w:space="0" w:color="auto"/>
            </w:tcBorders>
            <w:vAlign w:val="center"/>
          </w:tcPr>
          <w:p w:rsidR="006A6381" w:rsidRPr="00970BFF" w:rsidRDefault="006A6381" w:rsidP="00402293">
            <w:pPr>
              <w:jc w:val="center"/>
              <w:rPr>
                <w:b/>
                <w:szCs w:val="26"/>
              </w:rPr>
            </w:pPr>
            <w:r>
              <w:rPr>
                <w:b/>
                <w:szCs w:val="26"/>
              </w:rPr>
              <w:t>Тип ґрунту</w:t>
            </w:r>
          </w:p>
        </w:tc>
      </w:tr>
      <w:tr w:rsidR="006A6381" w:rsidRPr="00970BFF" w:rsidTr="00402293">
        <w:trPr>
          <w:jc w:val="center"/>
        </w:trPr>
        <w:tc>
          <w:tcPr>
            <w:tcW w:w="2126" w:type="dxa"/>
          </w:tcPr>
          <w:p w:rsidR="006A6381" w:rsidRPr="00970BFF" w:rsidRDefault="006A6381" w:rsidP="00970BFF">
            <w:pPr>
              <w:jc w:val="center"/>
              <w:rPr>
                <w:szCs w:val="26"/>
              </w:rPr>
            </w:pPr>
            <w:r>
              <w:rPr>
                <w:szCs w:val="26"/>
              </w:rPr>
              <w:t>29`г</w:t>
            </w:r>
          </w:p>
        </w:tc>
        <w:tc>
          <w:tcPr>
            <w:tcW w:w="6380" w:type="dxa"/>
          </w:tcPr>
          <w:p w:rsidR="006A6381" w:rsidRPr="00970BFF" w:rsidRDefault="006A6381" w:rsidP="000F2EBD">
            <w:pPr>
              <w:rPr>
                <w:szCs w:val="26"/>
              </w:rPr>
            </w:pPr>
            <w:r>
              <w:rPr>
                <w:szCs w:val="26"/>
              </w:rPr>
              <w:t>Світло-сірі опідзолені легкосуглинкові</w:t>
            </w:r>
          </w:p>
        </w:tc>
      </w:tr>
      <w:tr w:rsidR="006A6381" w:rsidRPr="00970BFF" w:rsidTr="00402293">
        <w:trPr>
          <w:jc w:val="center"/>
        </w:trPr>
        <w:tc>
          <w:tcPr>
            <w:tcW w:w="2126" w:type="dxa"/>
          </w:tcPr>
          <w:p w:rsidR="006A6381" w:rsidRPr="00970BFF" w:rsidRDefault="006A6381" w:rsidP="00970BFF">
            <w:pPr>
              <w:jc w:val="center"/>
              <w:rPr>
                <w:szCs w:val="26"/>
              </w:rPr>
            </w:pPr>
            <w:r>
              <w:rPr>
                <w:szCs w:val="26"/>
              </w:rPr>
              <w:t>29д</w:t>
            </w:r>
          </w:p>
        </w:tc>
        <w:tc>
          <w:tcPr>
            <w:tcW w:w="6380" w:type="dxa"/>
          </w:tcPr>
          <w:p w:rsidR="006A6381" w:rsidRPr="00970BFF" w:rsidRDefault="006A6381" w:rsidP="000F2EBD">
            <w:pPr>
              <w:rPr>
                <w:szCs w:val="26"/>
              </w:rPr>
            </w:pPr>
            <w:r>
              <w:rPr>
                <w:szCs w:val="26"/>
              </w:rPr>
              <w:t>Ясно-сірі і сірі опідзолені середньосуглинкові</w:t>
            </w:r>
          </w:p>
        </w:tc>
      </w:tr>
      <w:tr w:rsidR="006A6381" w:rsidRPr="00970BFF" w:rsidTr="00402293">
        <w:trPr>
          <w:jc w:val="center"/>
        </w:trPr>
        <w:tc>
          <w:tcPr>
            <w:tcW w:w="2126" w:type="dxa"/>
          </w:tcPr>
          <w:p w:rsidR="006A6381" w:rsidRPr="00970BFF" w:rsidRDefault="006A6381" w:rsidP="00970BFF">
            <w:pPr>
              <w:jc w:val="center"/>
              <w:rPr>
                <w:szCs w:val="26"/>
              </w:rPr>
            </w:pPr>
            <w:r>
              <w:rPr>
                <w:szCs w:val="26"/>
              </w:rPr>
              <w:t>37г</w:t>
            </w:r>
          </w:p>
        </w:tc>
        <w:tc>
          <w:tcPr>
            <w:tcW w:w="6380" w:type="dxa"/>
          </w:tcPr>
          <w:p w:rsidR="006A6381" w:rsidRPr="00970BFF" w:rsidRDefault="006A6381" w:rsidP="000F2EBD">
            <w:pPr>
              <w:rPr>
                <w:szCs w:val="26"/>
              </w:rPr>
            </w:pPr>
            <w:r>
              <w:rPr>
                <w:szCs w:val="26"/>
              </w:rPr>
              <w:t>Ясно-сірі і сірі опідзолені слабозмиті легкосуглинкові</w:t>
            </w:r>
          </w:p>
        </w:tc>
      </w:tr>
      <w:tr w:rsidR="006A6381" w:rsidRPr="00970BFF" w:rsidTr="00402293">
        <w:trPr>
          <w:jc w:val="center"/>
        </w:trPr>
        <w:tc>
          <w:tcPr>
            <w:tcW w:w="2126" w:type="dxa"/>
          </w:tcPr>
          <w:p w:rsidR="006A6381" w:rsidRPr="00970BFF" w:rsidRDefault="006A6381" w:rsidP="00970BFF">
            <w:pPr>
              <w:jc w:val="center"/>
              <w:rPr>
                <w:szCs w:val="26"/>
              </w:rPr>
            </w:pPr>
            <w:r>
              <w:rPr>
                <w:szCs w:val="26"/>
              </w:rPr>
              <w:t>37д</w:t>
            </w:r>
          </w:p>
        </w:tc>
        <w:tc>
          <w:tcPr>
            <w:tcW w:w="6380" w:type="dxa"/>
          </w:tcPr>
          <w:p w:rsidR="006A6381" w:rsidRPr="00970BFF" w:rsidRDefault="006A6381" w:rsidP="000F2EBD">
            <w:pPr>
              <w:rPr>
                <w:szCs w:val="26"/>
              </w:rPr>
            </w:pPr>
            <w:r>
              <w:rPr>
                <w:szCs w:val="26"/>
              </w:rPr>
              <w:t>Ясно-сірі і сірі опідзолені слабозмиті середньосуглинкові</w:t>
            </w:r>
          </w:p>
        </w:tc>
      </w:tr>
      <w:tr w:rsidR="006A6381" w:rsidRPr="00970BFF" w:rsidTr="00402293">
        <w:trPr>
          <w:jc w:val="center"/>
        </w:trPr>
        <w:tc>
          <w:tcPr>
            <w:tcW w:w="2126" w:type="dxa"/>
          </w:tcPr>
          <w:p w:rsidR="006A6381" w:rsidRPr="00970BFF" w:rsidRDefault="006A6381" w:rsidP="0032549F">
            <w:pPr>
              <w:jc w:val="center"/>
              <w:rPr>
                <w:szCs w:val="26"/>
              </w:rPr>
            </w:pPr>
            <w:r>
              <w:rPr>
                <w:szCs w:val="26"/>
              </w:rPr>
              <w:t>141``д</w:t>
            </w:r>
          </w:p>
        </w:tc>
        <w:tc>
          <w:tcPr>
            <w:tcW w:w="6380" w:type="dxa"/>
          </w:tcPr>
          <w:p w:rsidR="006A6381" w:rsidRPr="00970BFF" w:rsidRDefault="006A6381" w:rsidP="000F2EBD">
            <w:pPr>
              <w:rPr>
                <w:szCs w:val="26"/>
              </w:rPr>
            </w:pPr>
            <w:r>
              <w:rPr>
                <w:szCs w:val="26"/>
              </w:rPr>
              <w:t>Лучно-болотні середньосуглинкові</w:t>
            </w:r>
          </w:p>
        </w:tc>
      </w:tr>
      <w:tr w:rsidR="006A6381" w:rsidRPr="00970BFF" w:rsidTr="00402293">
        <w:trPr>
          <w:jc w:val="center"/>
        </w:trPr>
        <w:tc>
          <w:tcPr>
            <w:tcW w:w="2126" w:type="dxa"/>
            <w:tcBorders>
              <w:bottom w:val="double" w:sz="6" w:space="0" w:color="auto"/>
            </w:tcBorders>
          </w:tcPr>
          <w:p w:rsidR="006A6381" w:rsidRPr="00970BFF" w:rsidRDefault="006A6381" w:rsidP="0032549F">
            <w:pPr>
              <w:jc w:val="center"/>
              <w:rPr>
                <w:szCs w:val="26"/>
              </w:rPr>
            </w:pPr>
            <w:r>
              <w:rPr>
                <w:szCs w:val="26"/>
              </w:rPr>
              <w:t>210д</w:t>
            </w:r>
          </w:p>
        </w:tc>
        <w:tc>
          <w:tcPr>
            <w:tcW w:w="6380" w:type="dxa"/>
            <w:tcBorders>
              <w:bottom w:val="double" w:sz="6" w:space="0" w:color="auto"/>
            </w:tcBorders>
          </w:tcPr>
          <w:p w:rsidR="006A6381" w:rsidRPr="00970BFF" w:rsidRDefault="006A6381" w:rsidP="000F2EBD">
            <w:pPr>
              <w:rPr>
                <w:szCs w:val="26"/>
              </w:rPr>
            </w:pPr>
            <w:r>
              <w:rPr>
                <w:szCs w:val="26"/>
              </w:rPr>
              <w:t>Намиті лучні середньосуглинкові</w:t>
            </w:r>
          </w:p>
        </w:tc>
      </w:tr>
    </w:tbl>
    <w:p w:rsidR="006A6381" w:rsidRPr="001309A8" w:rsidRDefault="006A6381" w:rsidP="00E413B3">
      <w:pPr>
        <w:pStyle w:val="10"/>
        <w:spacing w:before="120" w:after="120"/>
        <w:rPr>
          <w:sz w:val="26"/>
          <w:szCs w:val="26"/>
        </w:rPr>
      </w:pPr>
      <w:r w:rsidRPr="001309A8">
        <w:rPr>
          <w:sz w:val="26"/>
          <w:szCs w:val="26"/>
        </w:rPr>
        <w:tab/>
        <w:t>Грошова оцінка земель сільськогосподарського використання виконана у відповідності до “Методики нормативної грошової оцінки земель сільськогосподарського призначення та населених пунктів”. В основу оцінки покладено розрахований рентний прибуток, що створюється при виробництві зернових культур. Величина грошової оцінки є добутком річного рентного прибутку і терміну його капіталізації, який встановлений на рівні 33 років.</w:t>
      </w:r>
    </w:p>
    <w:p w:rsidR="006A6381" w:rsidRDefault="006A6381" w:rsidP="00E413B3">
      <w:pPr>
        <w:pStyle w:val="1"/>
        <w:spacing w:before="120" w:after="120"/>
        <w:jc w:val="both"/>
        <w:rPr>
          <w:sz w:val="26"/>
          <w:szCs w:val="26"/>
        </w:rPr>
      </w:pPr>
      <w:r w:rsidRPr="001309A8">
        <w:rPr>
          <w:sz w:val="26"/>
          <w:szCs w:val="26"/>
        </w:rPr>
        <w:tab/>
        <w:t xml:space="preserve">Оцінка виконана для всіх категорій земель сільськогосподарського використання, що знаходяться в межах </w:t>
      </w:r>
      <w:r>
        <w:rPr>
          <w:bCs/>
          <w:iCs/>
          <w:sz w:val="26"/>
          <w:szCs w:val="26"/>
        </w:rPr>
        <w:t>с. Якушинці</w:t>
      </w:r>
      <w:r w:rsidRPr="001309A8">
        <w:rPr>
          <w:sz w:val="26"/>
          <w:szCs w:val="26"/>
        </w:rPr>
        <w:t>. Таксономічними одиницями при виконанні оцінки є агровиробничі групи ґрунтів, перелік яких щодо території населеного пункту наведений вище. Визначення відповідної агровиробничої групи грунтів в межах земельної ділянки відбувається тільки методом експертної оцінки відповідними спеціалістами на основі базової інформації приведеної в даному розділі.</w:t>
      </w:r>
    </w:p>
    <w:p w:rsidR="006A6381" w:rsidRPr="001309A8" w:rsidRDefault="006A6381" w:rsidP="009460AA">
      <w:pPr>
        <w:pStyle w:val="1"/>
        <w:spacing w:before="120" w:after="120"/>
        <w:ind w:firstLine="709"/>
        <w:jc w:val="both"/>
        <w:rPr>
          <w:sz w:val="26"/>
          <w:szCs w:val="26"/>
        </w:rPr>
      </w:pPr>
      <w:r w:rsidRPr="001309A8">
        <w:rPr>
          <w:sz w:val="26"/>
          <w:szCs w:val="26"/>
        </w:rPr>
        <w:t>Грошова оцінка 1 га земель агровиробничих груп ґрунтів (</w:t>
      </w:r>
      <w:r w:rsidRPr="00400177">
        <w:rPr>
          <w:b/>
          <w:i/>
          <w:sz w:val="26"/>
          <w:szCs w:val="26"/>
        </w:rPr>
        <w:t>Г</w:t>
      </w:r>
      <w:r w:rsidRPr="00400177">
        <w:rPr>
          <w:b/>
          <w:i/>
          <w:sz w:val="26"/>
          <w:szCs w:val="26"/>
          <w:vertAlign w:val="subscript"/>
        </w:rPr>
        <w:t>АГР.</w:t>
      </w:r>
      <w:r w:rsidRPr="001309A8">
        <w:rPr>
          <w:sz w:val="26"/>
          <w:szCs w:val="26"/>
        </w:rPr>
        <w:t>) розрахована за формулою 6.</w:t>
      </w:r>
    </w:p>
    <w:p w:rsidR="006A6381" w:rsidRPr="00F51D3E" w:rsidRDefault="006A6381" w:rsidP="009460AA">
      <w:pPr>
        <w:pStyle w:val="1"/>
        <w:spacing w:line="216" w:lineRule="auto"/>
        <w:ind w:firstLine="720"/>
        <w:outlineLvl w:val="0"/>
        <w:rPr>
          <w:b/>
          <w:i/>
          <w:sz w:val="26"/>
          <w:szCs w:val="26"/>
          <w:vertAlign w:val="subscript"/>
        </w:rPr>
      </w:pPr>
      <w:r w:rsidRPr="001309A8">
        <w:rPr>
          <w:sz w:val="26"/>
          <w:szCs w:val="26"/>
        </w:rPr>
        <w:tab/>
      </w:r>
      <w:r w:rsidRPr="00F51D3E">
        <w:rPr>
          <w:b/>
          <w:i/>
          <w:sz w:val="26"/>
          <w:szCs w:val="26"/>
        </w:rPr>
        <w:t xml:space="preserve">                                            </w:t>
      </w:r>
      <w:r>
        <w:rPr>
          <w:b/>
          <w:i/>
          <w:sz w:val="26"/>
          <w:szCs w:val="26"/>
        </w:rPr>
        <w:t xml:space="preserve">       </w:t>
      </w:r>
      <w:r w:rsidRPr="00F51D3E">
        <w:rPr>
          <w:b/>
          <w:i/>
          <w:sz w:val="26"/>
          <w:szCs w:val="26"/>
        </w:rPr>
        <w:t xml:space="preserve">    Б</w:t>
      </w:r>
      <w:r w:rsidRPr="00F51D3E">
        <w:rPr>
          <w:b/>
          <w:i/>
          <w:sz w:val="26"/>
          <w:szCs w:val="26"/>
          <w:vertAlign w:val="subscript"/>
        </w:rPr>
        <w:t>АГР.</w:t>
      </w:r>
    </w:p>
    <w:p w:rsidR="006A6381" w:rsidRPr="00F51D3E" w:rsidRDefault="006A6381" w:rsidP="009460AA">
      <w:pPr>
        <w:pStyle w:val="1"/>
        <w:spacing w:line="216" w:lineRule="auto"/>
        <w:ind w:firstLine="720"/>
        <w:jc w:val="center"/>
        <w:rPr>
          <w:b/>
          <w:i/>
          <w:sz w:val="26"/>
          <w:szCs w:val="26"/>
        </w:rPr>
      </w:pPr>
      <w:r w:rsidRPr="00F51D3E">
        <w:rPr>
          <w:b/>
          <w:i/>
          <w:sz w:val="26"/>
          <w:szCs w:val="26"/>
        </w:rPr>
        <w:t>Г</w:t>
      </w:r>
      <w:r w:rsidRPr="00F51D3E">
        <w:rPr>
          <w:b/>
          <w:i/>
          <w:sz w:val="26"/>
          <w:szCs w:val="26"/>
          <w:vertAlign w:val="subscript"/>
        </w:rPr>
        <w:t xml:space="preserve">АГР. </w:t>
      </w:r>
      <w:r w:rsidRPr="00F51D3E">
        <w:rPr>
          <w:b/>
          <w:i/>
          <w:sz w:val="26"/>
          <w:szCs w:val="26"/>
        </w:rPr>
        <w:t xml:space="preserve">= Г </w:t>
      </w:r>
      <w:r w:rsidRPr="00F4767C">
        <w:rPr>
          <w:b/>
          <w:i/>
          <w:sz w:val="26"/>
          <w:szCs w:val="26"/>
        </w:rPr>
        <w:t>х</w:t>
      </w:r>
      <w:r w:rsidRPr="00F51D3E">
        <w:rPr>
          <w:b/>
          <w:i/>
          <w:sz w:val="26"/>
          <w:szCs w:val="26"/>
        </w:rPr>
        <w:t xml:space="preserve"> --------</w:t>
      </w:r>
      <w:r w:rsidRPr="00F51D3E">
        <w:rPr>
          <w:b/>
          <w:i/>
          <w:sz w:val="26"/>
          <w:szCs w:val="26"/>
        </w:rPr>
        <w:tab/>
      </w:r>
      <w:r w:rsidRPr="00F4767C">
        <w:rPr>
          <w:i/>
          <w:sz w:val="26"/>
          <w:szCs w:val="26"/>
        </w:rPr>
        <w:t xml:space="preserve">     (6)</w:t>
      </w:r>
      <w:r>
        <w:rPr>
          <w:i/>
          <w:sz w:val="26"/>
          <w:szCs w:val="26"/>
        </w:rPr>
        <w:t>,</w:t>
      </w:r>
      <w:r w:rsidRPr="00F51D3E">
        <w:rPr>
          <w:b/>
          <w:i/>
          <w:sz w:val="26"/>
          <w:szCs w:val="26"/>
        </w:rPr>
        <w:t xml:space="preserve">   </w:t>
      </w:r>
    </w:p>
    <w:p w:rsidR="006A6381" w:rsidRPr="00F51D3E" w:rsidRDefault="006A6381" w:rsidP="009460AA">
      <w:pPr>
        <w:pStyle w:val="1"/>
        <w:spacing w:line="216" w:lineRule="auto"/>
        <w:ind w:firstLine="720"/>
        <w:rPr>
          <w:b/>
          <w:i/>
          <w:sz w:val="26"/>
          <w:szCs w:val="26"/>
        </w:rPr>
      </w:pPr>
      <w:r w:rsidRPr="00F51D3E">
        <w:rPr>
          <w:b/>
          <w:i/>
          <w:sz w:val="26"/>
          <w:szCs w:val="26"/>
        </w:rPr>
        <w:t xml:space="preserve">                                                         </w:t>
      </w:r>
      <w:r>
        <w:rPr>
          <w:b/>
          <w:i/>
          <w:sz w:val="26"/>
          <w:szCs w:val="26"/>
        </w:rPr>
        <w:t xml:space="preserve">          </w:t>
      </w:r>
      <w:r w:rsidRPr="00F51D3E">
        <w:rPr>
          <w:b/>
          <w:i/>
          <w:sz w:val="26"/>
          <w:szCs w:val="26"/>
        </w:rPr>
        <w:t>Б</w:t>
      </w:r>
    </w:p>
    <w:p w:rsidR="006A6381" w:rsidRPr="00F51D3E" w:rsidRDefault="006A6381" w:rsidP="009460AA">
      <w:pPr>
        <w:pStyle w:val="1"/>
        <w:jc w:val="both"/>
        <w:outlineLvl w:val="0"/>
        <w:rPr>
          <w:sz w:val="26"/>
          <w:szCs w:val="26"/>
        </w:rPr>
      </w:pPr>
      <w:r w:rsidRPr="00F51D3E">
        <w:rPr>
          <w:sz w:val="26"/>
          <w:szCs w:val="26"/>
        </w:rPr>
        <w:t>де:</w:t>
      </w:r>
      <w:r>
        <w:rPr>
          <w:sz w:val="26"/>
          <w:szCs w:val="26"/>
        </w:rPr>
        <w:t xml:space="preserve"> </w:t>
      </w:r>
      <w:r w:rsidRPr="00F51D3E">
        <w:rPr>
          <w:sz w:val="26"/>
          <w:szCs w:val="26"/>
        </w:rPr>
        <w:t xml:space="preserve"> </w:t>
      </w:r>
      <w:r w:rsidRPr="00F51D3E">
        <w:rPr>
          <w:b/>
          <w:i/>
          <w:sz w:val="26"/>
          <w:szCs w:val="26"/>
        </w:rPr>
        <w:t>Г</w:t>
      </w:r>
      <w:r w:rsidRPr="00F51D3E">
        <w:rPr>
          <w:sz w:val="26"/>
          <w:szCs w:val="26"/>
        </w:rPr>
        <w:t xml:space="preserve"> – </w:t>
      </w:r>
      <w:r w:rsidRPr="00F51D3E">
        <w:rPr>
          <w:sz w:val="20"/>
        </w:rPr>
        <w:t>грошова оцінка 1 га відповідних сільськогосподарських угідь по сільськогосподарському підприємству;</w:t>
      </w:r>
    </w:p>
    <w:p w:rsidR="006A6381" w:rsidRPr="00F51D3E" w:rsidRDefault="006A6381" w:rsidP="009460AA">
      <w:pPr>
        <w:pStyle w:val="1"/>
        <w:jc w:val="both"/>
        <w:rPr>
          <w:sz w:val="26"/>
          <w:szCs w:val="26"/>
        </w:rPr>
      </w:pPr>
      <w:r>
        <w:rPr>
          <w:b/>
          <w:i/>
          <w:sz w:val="26"/>
          <w:szCs w:val="26"/>
        </w:rPr>
        <w:t xml:space="preserve">         </w:t>
      </w:r>
      <w:r w:rsidRPr="00F51D3E">
        <w:rPr>
          <w:b/>
          <w:i/>
          <w:sz w:val="26"/>
          <w:szCs w:val="26"/>
        </w:rPr>
        <w:t>Б</w:t>
      </w:r>
      <w:r w:rsidRPr="00F51D3E">
        <w:rPr>
          <w:b/>
          <w:i/>
          <w:sz w:val="26"/>
          <w:szCs w:val="26"/>
          <w:vertAlign w:val="subscript"/>
        </w:rPr>
        <w:t>АГР.</w:t>
      </w:r>
      <w:r w:rsidRPr="00F51D3E">
        <w:rPr>
          <w:sz w:val="26"/>
          <w:szCs w:val="26"/>
        </w:rPr>
        <w:t xml:space="preserve"> – </w:t>
      </w:r>
      <w:r w:rsidRPr="00F51D3E">
        <w:rPr>
          <w:sz w:val="20"/>
        </w:rPr>
        <w:t>бал бонітету даної агровиробничої групи ґрунтів;</w:t>
      </w:r>
    </w:p>
    <w:p w:rsidR="006A6381" w:rsidRPr="00F51D3E" w:rsidRDefault="006A6381" w:rsidP="009460AA">
      <w:pPr>
        <w:pStyle w:val="1"/>
        <w:jc w:val="both"/>
        <w:rPr>
          <w:sz w:val="26"/>
          <w:szCs w:val="26"/>
        </w:rPr>
      </w:pPr>
      <w:r>
        <w:rPr>
          <w:b/>
          <w:i/>
          <w:sz w:val="26"/>
          <w:szCs w:val="26"/>
        </w:rPr>
        <w:t xml:space="preserve">         </w:t>
      </w:r>
      <w:r w:rsidRPr="00F51D3E">
        <w:rPr>
          <w:b/>
          <w:i/>
          <w:sz w:val="26"/>
          <w:szCs w:val="26"/>
        </w:rPr>
        <w:t>Б</w:t>
      </w:r>
      <w:r w:rsidRPr="00F51D3E">
        <w:rPr>
          <w:sz w:val="26"/>
          <w:szCs w:val="26"/>
        </w:rPr>
        <w:t xml:space="preserve">  –  </w:t>
      </w:r>
      <w:r w:rsidRPr="00F51D3E">
        <w:rPr>
          <w:sz w:val="20"/>
        </w:rPr>
        <w:t>середній бал бонітету ґрунтів по базовому господарству.</w:t>
      </w:r>
    </w:p>
    <w:p w:rsidR="006A6381" w:rsidRPr="00272DF8" w:rsidRDefault="006A6381" w:rsidP="009460AA">
      <w:pPr>
        <w:pStyle w:val="BodyText2"/>
        <w:spacing w:before="120" w:line="240" w:lineRule="auto"/>
        <w:ind w:firstLine="709"/>
        <w:rPr>
          <w:rFonts w:ascii="Times New Roman" w:hAnsi="Times New Roman"/>
          <w:sz w:val="26"/>
          <w:szCs w:val="26"/>
        </w:rPr>
      </w:pPr>
      <w:r w:rsidRPr="001309A8">
        <w:rPr>
          <w:sz w:val="26"/>
          <w:szCs w:val="26"/>
        </w:rPr>
        <w:tab/>
      </w:r>
      <w:r w:rsidRPr="00272DF8">
        <w:rPr>
          <w:rFonts w:ascii="Times New Roman" w:hAnsi="Times New Roman"/>
          <w:sz w:val="26"/>
          <w:szCs w:val="26"/>
        </w:rPr>
        <w:t xml:space="preserve">Грошова оцінка 1 га земель по базовому сільськогосподарському підприємству, станом на </w:t>
      </w:r>
      <w:r>
        <w:rPr>
          <w:rFonts w:ascii="Times New Roman" w:hAnsi="Times New Roman"/>
          <w:sz w:val="26"/>
          <w:szCs w:val="26"/>
        </w:rPr>
        <w:t>01.01.2016</w:t>
      </w:r>
      <w:r w:rsidRPr="00272DF8">
        <w:rPr>
          <w:rFonts w:ascii="Times New Roman" w:hAnsi="Times New Roman"/>
          <w:sz w:val="26"/>
          <w:szCs w:val="26"/>
        </w:rPr>
        <w:t xml:space="preserve"> року </w:t>
      </w:r>
      <w:r w:rsidRPr="00892E53">
        <w:rPr>
          <w:rFonts w:ascii="Times New Roman" w:hAnsi="Times New Roman"/>
          <w:sz w:val="26"/>
          <w:szCs w:val="26"/>
        </w:rPr>
        <w:t>(з урахуванням індексації відповідно до ст. 289 Податкового кодексу України та до постанови Кабінету Міністрів України від 31.10.2011 р. №1185 „Про внесення змін до Методики нормативної грошової</w:t>
      </w:r>
      <w:r w:rsidRPr="00272DF8">
        <w:rPr>
          <w:rFonts w:ascii="Times New Roman" w:hAnsi="Times New Roman"/>
          <w:sz w:val="26"/>
          <w:szCs w:val="26"/>
        </w:rPr>
        <w:t xml:space="preserve"> оцінки земель сільськогосподарського призначення та населених пунктів”) становить:</w:t>
      </w:r>
    </w:p>
    <w:p w:rsidR="006A6381" w:rsidRPr="001309A8" w:rsidRDefault="006A6381" w:rsidP="001E12E1">
      <w:pPr>
        <w:pStyle w:val="1"/>
        <w:numPr>
          <w:ilvl w:val="0"/>
          <w:numId w:val="29"/>
        </w:numPr>
        <w:tabs>
          <w:tab w:val="left" w:pos="360"/>
        </w:tabs>
        <w:ind w:left="357" w:firstLine="709"/>
        <w:rPr>
          <w:sz w:val="26"/>
          <w:szCs w:val="26"/>
        </w:rPr>
      </w:pPr>
      <w:r w:rsidRPr="001309A8">
        <w:rPr>
          <w:sz w:val="26"/>
          <w:szCs w:val="26"/>
        </w:rPr>
        <w:t xml:space="preserve">ріллі – </w:t>
      </w:r>
      <w:r w:rsidRPr="009460AA">
        <w:rPr>
          <w:b/>
          <w:i/>
          <w:sz w:val="26"/>
          <w:szCs w:val="26"/>
        </w:rPr>
        <w:t>25434 грн.</w:t>
      </w:r>
      <w:r w:rsidRPr="001309A8">
        <w:rPr>
          <w:sz w:val="26"/>
          <w:szCs w:val="26"/>
        </w:rPr>
        <w:t>,</w:t>
      </w:r>
    </w:p>
    <w:p w:rsidR="006A6381" w:rsidRPr="001309A8" w:rsidRDefault="006A6381" w:rsidP="001E12E1">
      <w:pPr>
        <w:pStyle w:val="1"/>
        <w:numPr>
          <w:ilvl w:val="0"/>
          <w:numId w:val="29"/>
        </w:numPr>
        <w:tabs>
          <w:tab w:val="left" w:pos="360"/>
        </w:tabs>
        <w:ind w:left="357" w:firstLine="709"/>
        <w:rPr>
          <w:sz w:val="26"/>
          <w:szCs w:val="26"/>
        </w:rPr>
      </w:pPr>
      <w:r w:rsidRPr="001309A8">
        <w:rPr>
          <w:sz w:val="26"/>
          <w:szCs w:val="26"/>
        </w:rPr>
        <w:t xml:space="preserve">багаторічних насаджень – </w:t>
      </w:r>
      <w:r w:rsidRPr="009460AA">
        <w:rPr>
          <w:b/>
          <w:i/>
          <w:sz w:val="26"/>
          <w:szCs w:val="26"/>
        </w:rPr>
        <w:t>23145 грн.</w:t>
      </w:r>
      <w:r w:rsidRPr="009460AA">
        <w:rPr>
          <w:i/>
          <w:sz w:val="26"/>
          <w:szCs w:val="26"/>
        </w:rPr>
        <w:t>,</w:t>
      </w:r>
    </w:p>
    <w:p w:rsidR="006A6381" w:rsidRPr="001309A8" w:rsidRDefault="006A6381" w:rsidP="001E12E1">
      <w:pPr>
        <w:pStyle w:val="1"/>
        <w:numPr>
          <w:ilvl w:val="0"/>
          <w:numId w:val="29"/>
        </w:numPr>
        <w:tabs>
          <w:tab w:val="left" w:pos="360"/>
        </w:tabs>
        <w:ind w:left="357" w:firstLine="709"/>
        <w:rPr>
          <w:sz w:val="26"/>
          <w:szCs w:val="26"/>
        </w:rPr>
      </w:pPr>
      <w:r w:rsidRPr="001309A8">
        <w:rPr>
          <w:sz w:val="26"/>
          <w:szCs w:val="26"/>
        </w:rPr>
        <w:t xml:space="preserve">сіножатей – </w:t>
      </w:r>
      <w:r w:rsidRPr="009460AA">
        <w:rPr>
          <w:b/>
          <w:i/>
          <w:sz w:val="26"/>
          <w:szCs w:val="26"/>
        </w:rPr>
        <w:t>5539 грн.</w:t>
      </w:r>
      <w:r w:rsidRPr="001309A8">
        <w:rPr>
          <w:sz w:val="26"/>
          <w:szCs w:val="26"/>
        </w:rPr>
        <w:t>;</w:t>
      </w:r>
    </w:p>
    <w:p w:rsidR="006A6381" w:rsidRPr="001309A8" w:rsidRDefault="006A6381" w:rsidP="001E12E1">
      <w:pPr>
        <w:pStyle w:val="1"/>
        <w:numPr>
          <w:ilvl w:val="0"/>
          <w:numId w:val="29"/>
        </w:numPr>
        <w:tabs>
          <w:tab w:val="left" w:pos="360"/>
        </w:tabs>
        <w:ind w:left="357" w:firstLine="709"/>
        <w:rPr>
          <w:sz w:val="26"/>
          <w:szCs w:val="26"/>
        </w:rPr>
      </w:pPr>
      <w:r w:rsidRPr="001309A8">
        <w:rPr>
          <w:sz w:val="26"/>
          <w:szCs w:val="26"/>
        </w:rPr>
        <w:t xml:space="preserve">пасовищ – </w:t>
      </w:r>
      <w:r w:rsidRPr="009460AA">
        <w:rPr>
          <w:b/>
          <w:i/>
          <w:sz w:val="26"/>
          <w:szCs w:val="26"/>
        </w:rPr>
        <w:t>4609 грн.</w:t>
      </w:r>
      <w:r w:rsidRPr="001309A8">
        <w:rPr>
          <w:sz w:val="26"/>
          <w:szCs w:val="26"/>
        </w:rPr>
        <w:t xml:space="preserve"> </w:t>
      </w:r>
    </w:p>
    <w:p w:rsidR="006A6381" w:rsidRDefault="006A6381" w:rsidP="009460AA">
      <w:pPr>
        <w:pStyle w:val="1"/>
        <w:tabs>
          <w:tab w:val="left" w:pos="0"/>
        </w:tabs>
        <w:ind w:firstLine="709"/>
        <w:jc w:val="both"/>
        <w:rPr>
          <w:sz w:val="26"/>
          <w:szCs w:val="26"/>
        </w:rPr>
      </w:pPr>
      <w:r w:rsidRPr="001309A8">
        <w:rPr>
          <w:color w:val="FF0000"/>
          <w:sz w:val="26"/>
          <w:szCs w:val="26"/>
        </w:rPr>
        <w:tab/>
      </w:r>
      <w:r>
        <w:rPr>
          <w:sz w:val="26"/>
          <w:szCs w:val="26"/>
        </w:rPr>
        <w:t>С</w:t>
      </w:r>
      <w:r w:rsidRPr="00DC0204">
        <w:rPr>
          <w:sz w:val="26"/>
          <w:szCs w:val="26"/>
        </w:rPr>
        <w:t>ередньозважені бали бонітетів сільськогосподарських угідь по базовому сільськогосподарському підприємству становить:</w:t>
      </w:r>
    </w:p>
    <w:p w:rsidR="006A6381" w:rsidRDefault="006A6381" w:rsidP="009460AA">
      <w:pPr>
        <w:pStyle w:val="1"/>
        <w:tabs>
          <w:tab w:val="left" w:pos="0"/>
        </w:tabs>
        <w:ind w:firstLine="709"/>
        <w:jc w:val="both"/>
        <w:rPr>
          <w:sz w:val="26"/>
          <w:szCs w:val="26"/>
        </w:rPr>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3402"/>
        <w:gridCol w:w="5778"/>
      </w:tblGrid>
      <w:tr w:rsidR="006A6381" w:rsidRPr="00970BFF" w:rsidTr="009460AA">
        <w:trPr>
          <w:jc w:val="center"/>
        </w:trPr>
        <w:tc>
          <w:tcPr>
            <w:tcW w:w="3402" w:type="dxa"/>
            <w:tcBorders>
              <w:top w:val="double" w:sz="6" w:space="0" w:color="auto"/>
            </w:tcBorders>
            <w:vAlign w:val="center"/>
          </w:tcPr>
          <w:p w:rsidR="006A6381" w:rsidRPr="00970BFF" w:rsidRDefault="006A6381" w:rsidP="009460AA">
            <w:pPr>
              <w:pStyle w:val="1"/>
              <w:tabs>
                <w:tab w:val="left" w:pos="0"/>
              </w:tabs>
              <w:jc w:val="center"/>
              <w:rPr>
                <w:b/>
                <w:szCs w:val="26"/>
              </w:rPr>
            </w:pPr>
            <w:r>
              <w:rPr>
                <w:b/>
                <w:szCs w:val="26"/>
              </w:rPr>
              <w:t>Категорія угідь</w:t>
            </w:r>
          </w:p>
        </w:tc>
        <w:tc>
          <w:tcPr>
            <w:tcW w:w="5778" w:type="dxa"/>
            <w:tcBorders>
              <w:top w:val="double" w:sz="6" w:space="0" w:color="auto"/>
            </w:tcBorders>
            <w:vAlign w:val="center"/>
          </w:tcPr>
          <w:p w:rsidR="006A6381" w:rsidRPr="00970BFF" w:rsidRDefault="006A6381" w:rsidP="009460AA">
            <w:pPr>
              <w:pStyle w:val="1"/>
              <w:tabs>
                <w:tab w:val="left" w:pos="0"/>
              </w:tabs>
              <w:jc w:val="center"/>
              <w:rPr>
                <w:b/>
                <w:szCs w:val="26"/>
              </w:rPr>
            </w:pPr>
            <w:r>
              <w:rPr>
                <w:b/>
                <w:szCs w:val="26"/>
              </w:rPr>
              <w:t>Середній бал бонітету по базовому сільськогосподарському підприємству</w:t>
            </w:r>
          </w:p>
        </w:tc>
      </w:tr>
      <w:tr w:rsidR="006A6381" w:rsidRPr="00970BFF" w:rsidTr="009460AA">
        <w:trPr>
          <w:jc w:val="center"/>
        </w:trPr>
        <w:tc>
          <w:tcPr>
            <w:tcW w:w="3402" w:type="dxa"/>
          </w:tcPr>
          <w:p w:rsidR="006A6381" w:rsidRPr="009460AA" w:rsidRDefault="006A6381" w:rsidP="009460AA">
            <w:pPr>
              <w:pStyle w:val="1"/>
              <w:tabs>
                <w:tab w:val="left" w:pos="0"/>
              </w:tabs>
              <w:jc w:val="center"/>
              <w:rPr>
                <w:szCs w:val="26"/>
              </w:rPr>
            </w:pPr>
            <w:r w:rsidRPr="009460AA">
              <w:rPr>
                <w:szCs w:val="26"/>
              </w:rPr>
              <w:t>Рілля</w:t>
            </w:r>
          </w:p>
        </w:tc>
        <w:tc>
          <w:tcPr>
            <w:tcW w:w="5778" w:type="dxa"/>
          </w:tcPr>
          <w:p w:rsidR="006A6381" w:rsidRPr="00970BFF" w:rsidRDefault="006A6381" w:rsidP="009460AA">
            <w:pPr>
              <w:pStyle w:val="1"/>
              <w:tabs>
                <w:tab w:val="left" w:pos="0"/>
              </w:tabs>
              <w:jc w:val="center"/>
              <w:rPr>
                <w:b/>
                <w:szCs w:val="26"/>
              </w:rPr>
            </w:pPr>
            <w:r>
              <w:rPr>
                <w:b/>
                <w:szCs w:val="26"/>
              </w:rPr>
              <w:t>25</w:t>
            </w:r>
          </w:p>
        </w:tc>
      </w:tr>
      <w:tr w:rsidR="006A6381" w:rsidRPr="00970BFF" w:rsidTr="009460AA">
        <w:trPr>
          <w:jc w:val="center"/>
        </w:trPr>
        <w:tc>
          <w:tcPr>
            <w:tcW w:w="3402" w:type="dxa"/>
          </w:tcPr>
          <w:p w:rsidR="006A6381" w:rsidRPr="009460AA" w:rsidRDefault="006A6381" w:rsidP="009460AA">
            <w:pPr>
              <w:pStyle w:val="1"/>
              <w:tabs>
                <w:tab w:val="left" w:pos="0"/>
              </w:tabs>
              <w:jc w:val="center"/>
              <w:rPr>
                <w:szCs w:val="26"/>
              </w:rPr>
            </w:pPr>
            <w:r w:rsidRPr="009460AA">
              <w:rPr>
                <w:szCs w:val="26"/>
              </w:rPr>
              <w:t>Багаторічні насадження</w:t>
            </w:r>
          </w:p>
        </w:tc>
        <w:tc>
          <w:tcPr>
            <w:tcW w:w="5778" w:type="dxa"/>
          </w:tcPr>
          <w:p w:rsidR="006A6381" w:rsidRPr="00970BFF" w:rsidRDefault="006A6381" w:rsidP="009460AA">
            <w:pPr>
              <w:pStyle w:val="1"/>
              <w:tabs>
                <w:tab w:val="left" w:pos="0"/>
              </w:tabs>
              <w:jc w:val="center"/>
              <w:rPr>
                <w:b/>
                <w:szCs w:val="26"/>
              </w:rPr>
            </w:pPr>
            <w:r>
              <w:rPr>
                <w:b/>
                <w:szCs w:val="26"/>
              </w:rPr>
              <w:t>25</w:t>
            </w:r>
          </w:p>
        </w:tc>
      </w:tr>
      <w:tr w:rsidR="006A6381" w:rsidRPr="00970BFF" w:rsidTr="009460AA">
        <w:trPr>
          <w:jc w:val="center"/>
        </w:trPr>
        <w:tc>
          <w:tcPr>
            <w:tcW w:w="3402" w:type="dxa"/>
          </w:tcPr>
          <w:p w:rsidR="006A6381" w:rsidRPr="009460AA" w:rsidRDefault="006A6381" w:rsidP="009460AA">
            <w:pPr>
              <w:pStyle w:val="1"/>
              <w:tabs>
                <w:tab w:val="left" w:pos="0"/>
              </w:tabs>
              <w:jc w:val="center"/>
              <w:rPr>
                <w:szCs w:val="26"/>
              </w:rPr>
            </w:pPr>
            <w:r w:rsidRPr="009460AA">
              <w:rPr>
                <w:szCs w:val="26"/>
              </w:rPr>
              <w:t>Сіножаті</w:t>
            </w:r>
          </w:p>
        </w:tc>
        <w:tc>
          <w:tcPr>
            <w:tcW w:w="5778" w:type="dxa"/>
          </w:tcPr>
          <w:p w:rsidR="006A6381" w:rsidRPr="00970BFF" w:rsidRDefault="006A6381" w:rsidP="009460AA">
            <w:pPr>
              <w:pStyle w:val="1"/>
              <w:tabs>
                <w:tab w:val="left" w:pos="0"/>
              </w:tabs>
              <w:jc w:val="center"/>
              <w:rPr>
                <w:b/>
                <w:szCs w:val="26"/>
              </w:rPr>
            </w:pPr>
            <w:r>
              <w:rPr>
                <w:b/>
                <w:szCs w:val="26"/>
              </w:rPr>
              <w:t>10</w:t>
            </w:r>
          </w:p>
        </w:tc>
      </w:tr>
      <w:tr w:rsidR="006A6381" w:rsidRPr="00970BFF" w:rsidTr="009460AA">
        <w:trPr>
          <w:jc w:val="center"/>
        </w:trPr>
        <w:tc>
          <w:tcPr>
            <w:tcW w:w="3402" w:type="dxa"/>
            <w:tcBorders>
              <w:bottom w:val="double" w:sz="6" w:space="0" w:color="auto"/>
            </w:tcBorders>
          </w:tcPr>
          <w:p w:rsidR="006A6381" w:rsidRPr="009460AA" w:rsidRDefault="006A6381" w:rsidP="009460AA">
            <w:pPr>
              <w:pStyle w:val="1"/>
              <w:tabs>
                <w:tab w:val="left" w:pos="0"/>
              </w:tabs>
              <w:jc w:val="center"/>
              <w:rPr>
                <w:szCs w:val="26"/>
              </w:rPr>
            </w:pPr>
            <w:r w:rsidRPr="009460AA">
              <w:rPr>
                <w:szCs w:val="26"/>
              </w:rPr>
              <w:t>Пасовища</w:t>
            </w:r>
          </w:p>
        </w:tc>
        <w:tc>
          <w:tcPr>
            <w:tcW w:w="5778" w:type="dxa"/>
            <w:tcBorders>
              <w:bottom w:val="double" w:sz="6" w:space="0" w:color="auto"/>
            </w:tcBorders>
          </w:tcPr>
          <w:p w:rsidR="006A6381" w:rsidRPr="00970BFF" w:rsidRDefault="006A6381" w:rsidP="009460AA">
            <w:pPr>
              <w:pStyle w:val="1"/>
              <w:tabs>
                <w:tab w:val="left" w:pos="0"/>
              </w:tabs>
              <w:jc w:val="center"/>
              <w:rPr>
                <w:b/>
                <w:szCs w:val="26"/>
              </w:rPr>
            </w:pPr>
            <w:r>
              <w:rPr>
                <w:b/>
                <w:szCs w:val="26"/>
              </w:rPr>
              <w:t>6</w:t>
            </w:r>
          </w:p>
        </w:tc>
      </w:tr>
    </w:tbl>
    <w:p w:rsidR="006A6381" w:rsidRDefault="006A6381" w:rsidP="00357805">
      <w:pPr>
        <w:pStyle w:val="1"/>
        <w:tabs>
          <w:tab w:val="left" w:pos="0"/>
        </w:tabs>
        <w:spacing w:before="60" w:after="60"/>
        <w:ind w:firstLine="709"/>
        <w:jc w:val="both"/>
        <w:rPr>
          <w:color w:val="000000"/>
          <w:sz w:val="26"/>
          <w:szCs w:val="26"/>
        </w:rPr>
      </w:pPr>
      <w:r w:rsidRPr="00357805">
        <w:rPr>
          <w:color w:val="000000"/>
          <w:sz w:val="26"/>
          <w:szCs w:val="26"/>
        </w:rPr>
        <w:t xml:space="preserve">У відповідності із природно-сільськогосподарським районуванням України, </w:t>
      </w:r>
      <w:r w:rsidRPr="00357805">
        <w:rPr>
          <w:bCs/>
          <w:iCs/>
          <w:color w:val="000000"/>
          <w:sz w:val="26"/>
          <w:szCs w:val="26"/>
        </w:rPr>
        <w:t xml:space="preserve">с. Якушинці знаходиться в межах №03 природно-сільськогосподарського району Вiнницька область. </w:t>
      </w:r>
      <w:r w:rsidRPr="00357805">
        <w:rPr>
          <w:color w:val="000000"/>
          <w:sz w:val="26"/>
          <w:szCs w:val="26"/>
        </w:rPr>
        <w:t xml:space="preserve">Бонітети агрогруп ґрунтів, виділених в межах </w:t>
      </w:r>
      <w:r w:rsidRPr="00357805">
        <w:rPr>
          <w:bCs/>
          <w:iCs/>
          <w:color w:val="000000"/>
          <w:sz w:val="26"/>
          <w:szCs w:val="26"/>
        </w:rPr>
        <w:t>с. Якушинці</w:t>
      </w:r>
      <w:r w:rsidRPr="00357805">
        <w:rPr>
          <w:color w:val="000000"/>
          <w:sz w:val="26"/>
          <w:szCs w:val="26"/>
        </w:rPr>
        <w:t xml:space="preserve"> для земель сільськогосподарського використання, має наступні значення:</w:t>
      </w:r>
    </w:p>
    <w:p w:rsidR="006A6381" w:rsidRDefault="006A6381" w:rsidP="00357805">
      <w:pPr>
        <w:pStyle w:val="1"/>
        <w:tabs>
          <w:tab w:val="left" w:pos="0"/>
        </w:tabs>
        <w:spacing w:before="60" w:after="60"/>
        <w:ind w:firstLine="709"/>
        <w:jc w:val="both"/>
        <w:rPr>
          <w:color w:val="000000"/>
          <w:sz w:val="26"/>
          <w:szCs w:val="26"/>
        </w:rPr>
      </w:pPr>
    </w:p>
    <w:p w:rsidR="006A6381" w:rsidRDefault="006A6381" w:rsidP="00357805">
      <w:pPr>
        <w:pStyle w:val="1"/>
        <w:tabs>
          <w:tab w:val="left" w:pos="0"/>
        </w:tabs>
        <w:spacing w:before="60" w:after="60"/>
        <w:ind w:firstLine="709"/>
        <w:jc w:val="both"/>
        <w:rPr>
          <w:color w:val="000000"/>
          <w:sz w:val="26"/>
          <w:szCs w:val="26"/>
        </w:rPr>
      </w:pPr>
    </w:p>
    <w:p w:rsidR="006A6381" w:rsidRDefault="006A6381" w:rsidP="00357805">
      <w:pPr>
        <w:pStyle w:val="1"/>
        <w:tabs>
          <w:tab w:val="left" w:pos="0"/>
        </w:tabs>
        <w:spacing w:before="60" w:after="60"/>
        <w:ind w:firstLine="709"/>
        <w:jc w:val="both"/>
        <w:rPr>
          <w:color w:val="000000"/>
          <w:sz w:val="26"/>
          <w:szCs w:val="26"/>
        </w:rPr>
      </w:pPr>
    </w:p>
    <w:p w:rsidR="006A6381" w:rsidRPr="00357805" w:rsidRDefault="006A6381" w:rsidP="003407F6">
      <w:pPr>
        <w:pStyle w:val="1"/>
        <w:spacing w:after="120"/>
        <w:jc w:val="right"/>
        <w:rPr>
          <w:sz w:val="20"/>
        </w:rPr>
      </w:pPr>
      <w:r w:rsidRPr="00357805">
        <w:rPr>
          <w:sz w:val="20"/>
        </w:rPr>
        <w:t>Таблиця 5</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1701"/>
        <w:gridCol w:w="1134"/>
        <w:gridCol w:w="1809"/>
        <w:gridCol w:w="1560"/>
        <w:gridCol w:w="1559"/>
      </w:tblGrid>
      <w:tr w:rsidR="006A6381" w:rsidRPr="00970BFF" w:rsidTr="00357805">
        <w:trPr>
          <w:tblHeader/>
          <w:jc w:val="center"/>
        </w:trPr>
        <w:tc>
          <w:tcPr>
            <w:tcW w:w="1701" w:type="dxa"/>
            <w:vMerge w:val="restart"/>
            <w:tcBorders>
              <w:top w:val="double" w:sz="6" w:space="0" w:color="auto"/>
            </w:tcBorders>
            <w:vAlign w:val="center"/>
          </w:tcPr>
          <w:p w:rsidR="006A6381" w:rsidRPr="00970BFF" w:rsidRDefault="006A6381" w:rsidP="00357805">
            <w:pPr>
              <w:pStyle w:val="1"/>
              <w:jc w:val="center"/>
              <w:rPr>
                <w:b/>
                <w:szCs w:val="26"/>
              </w:rPr>
            </w:pPr>
            <w:r>
              <w:rPr>
                <w:b/>
                <w:szCs w:val="26"/>
              </w:rPr>
              <w:t>Шифр агрогрупи</w:t>
            </w:r>
          </w:p>
        </w:tc>
        <w:tc>
          <w:tcPr>
            <w:tcW w:w="6062" w:type="dxa"/>
            <w:gridSpan w:val="4"/>
            <w:tcBorders>
              <w:top w:val="double" w:sz="6" w:space="0" w:color="auto"/>
            </w:tcBorders>
            <w:vAlign w:val="center"/>
          </w:tcPr>
          <w:p w:rsidR="006A6381" w:rsidRPr="00970BFF" w:rsidRDefault="006A6381" w:rsidP="00357805">
            <w:pPr>
              <w:pStyle w:val="1"/>
              <w:jc w:val="center"/>
              <w:rPr>
                <w:szCs w:val="26"/>
              </w:rPr>
            </w:pPr>
            <w:r>
              <w:rPr>
                <w:b/>
                <w:szCs w:val="26"/>
              </w:rPr>
              <w:t>Бали бонітету</w:t>
            </w:r>
          </w:p>
        </w:tc>
      </w:tr>
      <w:tr w:rsidR="006A6381" w:rsidRPr="00970BFF" w:rsidTr="00357805">
        <w:trPr>
          <w:tblHeader/>
          <w:jc w:val="center"/>
        </w:trPr>
        <w:tc>
          <w:tcPr>
            <w:tcW w:w="1701" w:type="dxa"/>
            <w:vMerge/>
            <w:vAlign w:val="center"/>
          </w:tcPr>
          <w:p w:rsidR="006A6381" w:rsidRPr="00970BFF" w:rsidRDefault="006A6381" w:rsidP="00357805">
            <w:pPr>
              <w:pStyle w:val="1"/>
              <w:jc w:val="center"/>
              <w:rPr>
                <w:szCs w:val="26"/>
              </w:rPr>
            </w:pPr>
          </w:p>
        </w:tc>
        <w:tc>
          <w:tcPr>
            <w:tcW w:w="1134" w:type="dxa"/>
            <w:vAlign w:val="center"/>
          </w:tcPr>
          <w:p w:rsidR="006A6381" w:rsidRPr="00970BFF" w:rsidRDefault="006A6381" w:rsidP="00357805">
            <w:pPr>
              <w:pStyle w:val="1"/>
              <w:jc w:val="center"/>
              <w:rPr>
                <w:b/>
                <w:szCs w:val="26"/>
              </w:rPr>
            </w:pPr>
            <w:r>
              <w:rPr>
                <w:b/>
                <w:szCs w:val="26"/>
              </w:rPr>
              <w:t>Рілля</w:t>
            </w:r>
          </w:p>
        </w:tc>
        <w:tc>
          <w:tcPr>
            <w:tcW w:w="1809" w:type="dxa"/>
            <w:vAlign w:val="center"/>
          </w:tcPr>
          <w:p w:rsidR="006A6381" w:rsidRPr="00970BFF" w:rsidRDefault="006A6381" w:rsidP="00357805">
            <w:pPr>
              <w:pStyle w:val="1"/>
              <w:jc w:val="center"/>
              <w:rPr>
                <w:b/>
                <w:szCs w:val="26"/>
              </w:rPr>
            </w:pPr>
            <w:r>
              <w:rPr>
                <w:b/>
                <w:szCs w:val="26"/>
              </w:rPr>
              <w:t>Багаторічні насадження</w:t>
            </w:r>
          </w:p>
        </w:tc>
        <w:tc>
          <w:tcPr>
            <w:tcW w:w="1560" w:type="dxa"/>
            <w:vAlign w:val="center"/>
          </w:tcPr>
          <w:p w:rsidR="006A6381" w:rsidRPr="00970BFF" w:rsidRDefault="006A6381" w:rsidP="00357805">
            <w:pPr>
              <w:pStyle w:val="1"/>
              <w:jc w:val="center"/>
              <w:rPr>
                <w:b/>
                <w:szCs w:val="26"/>
              </w:rPr>
            </w:pPr>
            <w:r>
              <w:rPr>
                <w:b/>
                <w:szCs w:val="26"/>
              </w:rPr>
              <w:t>Сіножаті</w:t>
            </w:r>
          </w:p>
        </w:tc>
        <w:tc>
          <w:tcPr>
            <w:tcW w:w="1559" w:type="dxa"/>
            <w:vAlign w:val="center"/>
          </w:tcPr>
          <w:p w:rsidR="006A6381" w:rsidRPr="00970BFF" w:rsidRDefault="006A6381" w:rsidP="00357805">
            <w:pPr>
              <w:pStyle w:val="1"/>
              <w:jc w:val="center"/>
              <w:rPr>
                <w:b/>
                <w:szCs w:val="26"/>
              </w:rPr>
            </w:pPr>
            <w:r>
              <w:rPr>
                <w:b/>
                <w:szCs w:val="26"/>
              </w:rPr>
              <w:t>Пасовища</w:t>
            </w:r>
          </w:p>
        </w:tc>
      </w:tr>
      <w:tr w:rsidR="006A6381" w:rsidRPr="00970BFF" w:rsidTr="00357805">
        <w:trPr>
          <w:jc w:val="center"/>
        </w:trPr>
        <w:tc>
          <w:tcPr>
            <w:tcW w:w="1701" w:type="dxa"/>
            <w:vAlign w:val="center"/>
          </w:tcPr>
          <w:p w:rsidR="006A6381" w:rsidRPr="00970BFF" w:rsidRDefault="006A6381" w:rsidP="00357805">
            <w:pPr>
              <w:pStyle w:val="1"/>
              <w:jc w:val="center"/>
              <w:rPr>
                <w:szCs w:val="26"/>
              </w:rPr>
            </w:pPr>
            <w:r>
              <w:rPr>
                <w:szCs w:val="26"/>
              </w:rPr>
              <w:t>29`г</w:t>
            </w:r>
          </w:p>
        </w:tc>
        <w:tc>
          <w:tcPr>
            <w:tcW w:w="1134" w:type="dxa"/>
            <w:vAlign w:val="center"/>
          </w:tcPr>
          <w:p w:rsidR="006A6381" w:rsidRPr="00970BFF" w:rsidRDefault="006A6381" w:rsidP="00357805">
            <w:pPr>
              <w:pStyle w:val="1"/>
              <w:jc w:val="center"/>
              <w:rPr>
                <w:szCs w:val="26"/>
              </w:rPr>
            </w:pPr>
            <w:r>
              <w:rPr>
                <w:szCs w:val="26"/>
              </w:rPr>
              <w:t>21</w:t>
            </w:r>
          </w:p>
        </w:tc>
        <w:tc>
          <w:tcPr>
            <w:tcW w:w="1809" w:type="dxa"/>
            <w:vAlign w:val="center"/>
          </w:tcPr>
          <w:p w:rsidR="006A6381" w:rsidRPr="00970BFF" w:rsidRDefault="006A6381" w:rsidP="00357805">
            <w:pPr>
              <w:pStyle w:val="1"/>
              <w:jc w:val="center"/>
              <w:rPr>
                <w:szCs w:val="26"/>
              </w:rPr>
            </w:pPr>
            <w:r>
              <w:rPr>
                <w:szCs w:val="26"/>
              </w:rPr>
              <w:t>25</w:t>
            </w:r>
          </w:p>
        </w:tc>
        <w:tc>
          <w:tcPr>
            <w:tcW w:w="1560" w:type="dxa"/>
            <w:vAlign w:val="center"/>
          </w:tcPr>
          <w:p w:rsidR="006A6381" w:rsidRPr="00970BFF" w:rsidRDefault="006A6381" w:rsidP="00357805">
            <w:pPr>
              <w:pStyle w:val="1"/>
              <w:jc w:val="center"/>
              <w:rPr>
                <w:szCs w:val="26"/>
              </w:rPr>
            </w:pPr>
            <w:r>
              <w:rPr>
                <w:szCs w:val="26"/>
              </w:rPr>
              <w:t>6</w:t>
            </w:r>
          </w:p>
        </w:tc>
        <w:tc>
          <w:tcPr>
            <w:tcW w:w="1559" w:type="dxa"/>
            <w:vAlign w:val="center"/>
          </w:tcPr>
          <w:p w:rsidR="006A6381" w:rsidRPr="00970BFF" w:rsidRDefault="006A6381" w:rsidP="00357805">
            <w:pPr>
              <w:pStyle w:val="1"/>
              <w:jc w:val="center"/>
              <w:rPr>
                <w:szCs w:val="26"/>
              </w:rPr>
            </w:pPr>
            <w:r>
              <w:rPr>
                <w:szCs w:val="26"/>
              </w:rPr>
              <w:t>6</w:t>
            </w:r>
          </w:p>
        </w:tc>
      </w:tr>
      <w:tr w:rsidR="006A6381" w:rsidRPr="00970BFF" w:rsidTr="00357805">
        <w:trPr>
          <w:jc w:val="center"/>
        </w:trPr>
        <w:tc>
          <w:tcPr>
            <w:tcW w:w="1701" w:type="dxa"/>
            <w:vAlign w:val="center"/>
          </w:tcPr>
          <w:p w:rsidR="006A6381" w:rsidRPr="00970BFF" w:rsidRDefault="006A6381" w:rsidP="00357805">
            <w:pPr>
              <w:pStyle w:val="1"/>
              <w:jc w:val="center"/>
              <w:rPr>
                <w:szCs w:val="26"/>
              </w:rPr>
            </w:pPr>
            <w:r>
              <w:rPr>
                <w:szCs w:val="26"/>
              </w:rPr>
              <w:t>29д</w:t>
            </w:r>
          </w:p>
        </w:tc>
        <w:tc>
          <w:tcPr>
            <w:tcW w:w="1134" w:type="dxa"/>
            <w:vAlign w:val="center"/>
          </w:tcPr>
          <w:p w:rsidR="006A6381" w:rsidRPr="00970BFF" w:rsidRDefault="006A6381" w:rsidP="00357805">
            <w:pPr>
              <w:pStyle w:val="1"/>
              <w:jc w:val="center"/>
              <w:rPr>
                <w:szCs w:val="26"/>
              </w:rPr>
            </w:pPr>
            <w:r>
              <w:rPr>
                <w:szCs w:val="26"/>
              </w:rPr>
              <w:t>27</w:t>
            </w:r>
          </w:p>
        </w:tc>
        <w:tc>
          <w:tcPr>
            <w:tcW w:w="1809" w:type="dxa"/>
            <w:vAlign w:val="center"/>
          </w:tcPr>
          <w:p w:rsidR="006A6381" w:rsidRPr="00970BFF" w:rsidRDefault="006A6381" w:rsidP="00357805">
            <w:pPr>
              <w:pStyle w:val="1"/>
              <w:jc w:val="center"/>
              <w:rPr>
                <w:szCs w:val="26"/>
              </w:rPr>
            </w:pPr>
            <w:r>
              <w:rPr>
                <w:szCs w:val="26"/>
              </w:rPr>
              <w:t>32</w:t>
            </w:r>
          </w:p>
        </w:tc>
        <w:tc>
          <w:tcPr>
            <w:tcW w:w="1560" w:type="dxa"/>
            <w:vAlign w:val="center"/>
          </w:tcPr>
          <w:p w:rsidR="006A6381" w:rsidRPr="00970BFF" w:rsidRDefault="006A6381" w:rsidP="00357805">
            <w:pPr>
              <w:pStyle w:val="1"/>
              <w:jc w:val="center"/>
              <w:rPr>
                <w:szCs w:val="26"/>
              </w:rPr>
            </w:pPr>
            <w:r>
              <w:rPr>
                <w:szCs w:val="26"/>
              </w:rPr>
              <w:t>8</w:t>
            </w:r>
          </w:p>
        </w:tc>
        <w:tc>
          <w:tcPr>
            <w:tcW w:w="1559" w:type="dxa"/>
            <w:vAlign w:val="center"/>
          </w:tcPr>
          <w:p w:rsidR="006A6381" w:rsidRPr="00970BFF" w:rsidRDefault="006A6381" w:rsidP="00357805">
            <w:pPr>
              <w:pStyle w:val="1"/>
              <w:jc w:val="center"/>
              <w:rPr>
                <w:szCs w:val="26"/>
              </w:rPr>
            </w:pPr>
            <w:r>
              <w:rPr>
                <w:szCs w:val="26"/>
              </w:rPr>
              <w:t>8</w:t>
            </w:r>
          </w:p>
        </w:tc>
      </w:tr>
      <w:tr w:rsidR="006A6381" w:rsidRPr="00970BFF" w:rsidTr="00357805">
        <w:trPr>
          <w:jc w:val="center"/>
        </w:trPr>
        <w:tc>
          <w:tcPr>
            <w:tcW w:w="1701" w:type="dxa"/>
            <w:vAlign w:val="center"/>
          </w:tcPr>
          <w:p w:rsidR="006A6381" w:rsidRPr="00970BFF" w:rsidRDefault="006A6381" w:rsidP="00357805">
            <w:pPr>
              <w:pStyle w:val="1"/>
              <w:jc w:val="center"/>
              <w:rPr>
                <w:szCs w:val="26"/>
              </w:rPr>
            </w:pPr>
            <w:r>
              <w:rPr>
                <w:szCs w:val="26"/>
              </w:rPr>
              <w:t>37г</w:t>
            </w:r>
          </w:p>
        </w:tc>
        <w:tc>
          <w:tcPr>
            <w:tcW w:w="1134" w:type="dxa"/>
            <w:vAlign w:val="center"/>
          </w:tcPr>
          <w:p w:rsidR="006A6381" w:rsidRPr="00970BFF" w:rsidRDefault="006A6381" w:rsidP="00357805">
            <w:pPr>
              <w:pStyle w:val="1"/>
              <w:jc w:val="center"/>
              <w:rPr>
                <w:szCs w:val="26"/>
              </w:rPr>
            </w:pPr>
            <w:r>
              <w:rPr>
                <w:szCs w:val="26"/>
              </w:rPr>
              <w:t>19</w:t>
            </w:r>
          </w:p>
        </w:tc>
        <w:tc>
          <w:tcPr>
            <w:tcW w:w="1809" w:type="dxa"/>
            <w:vAlign w:val="center"/>
          </w:tcPr>
          <w:p w:rsidR="006A6381" w:rsidRPr="00970BFF" w:rsidRDefault="006A6381" w:rsidP="00357805">
            <w:pPr>
              <w:pStyle w:val="1"/>
              <w:jc w:val="center"/>
              <w:rPr>
                <w:szCs w:val="26"/>
              </w:rPr>
            </w:pPr>
            <w:r>
              <w:rPr>
                <w:szCs w:val="26"/>
              </w:rPr>
              <w:t>21</w:t>
            </w:r>
          </w:p>
        </w:tc>
        <w:tc>
          <w:tcPr>
            <w:tcW w:w="1560" w:type="dxa"/>
            <w:vAlign w:val="center"/>
          </w:tcPr>
          <w:p w:rsidR="006A6381" w:rsidRPr="00970BFF" w:rsidRDefault="006A6381" w:rsidP="00357805">
            <w:pPr>
              <w:pStyle w:val="1"/>
              <w:jc w:val="center"/>
              <w:rPr>
                <w:szCs w:val="26"/>
              </w:rPr>
            </w:pPr>
            <w:r>
              <w:rPr>
                <w:szCs w:val="26"/>
              </w:rPr>
              <w:t>5</w:t>
            </w:r>
          </w:p>
        </w:tc>
        <w:tc>
          <w:tcPr>
            <w:tcW w:w="1559" w:type="dxa"/>
            <w:vAlign w:val="center"/>
          </w:tcPr>
          <w:p w:rsidR="006A6381" w:rsidRPr="00970BFF" w:rsidRDefault="006A6381" w:rsidP="00357805">
            <w:pPr>
              <w:pStyle w:val="1"/>
              <w:jc w:val="center"/>
              <w:rPr>
                <w:szCs w:val="26"/>
              </w:rPr>
            </w:pPr>
            <w:r>
              <w:rPr>
                <w:szCs w:val="26"/>
              </w:rPr>
              <w:t>5</w:t>
            </w:r>
          </w:p>
        </w:tc>
      </w:tr>
      <w:tr w:rsidR="006A6381" w:rsidRPr="00970BFF" w:rsidTr="00357805">
        <w:trPr>
          <w:jc w:val="center"/>
        </w:trPr>
        <w:tc>
          <w:tcPr>
            <w:tcW w:w="1701" w:type="dxa"/>
            <w:vAlign w:val="center"/>
          </w:tcPr>
          <w:p w:rsidR="006A6381" w:rsidRPr="00970BFF" w:rsidRDefault="006A6381" w:rsidP="00357805">
            <w:pPr>
              <w:pStyle w:val="1"/>
              <w:jc w:val="center"/>
              <w:rPr>
                <w:szCs w:val="26"/>
              </w:rPr>
            </w:pPr>
            <w:r>
              <w:rPr>
                <w:szCs w:val="26"/>
              </w:rPr>
              <w:t>37д</w:t>
            </w:r>
          </w:p>
        </w:tc>
        <w:tc>
          <w:tcPr>
            <w:tcW w:w="1134" w:type="dxa"/>
            <w:vAlign w:val="center"/>
          </w:tcPr>
          <w:p w:rsidR="006A6381" w:rsidRPr="00970BFF" w:rsidRDefault="006A6381" w:rsidP="00357805">
            <w:pPr>
              <w:pStyle w:val="1"/>
              <w:jc w:val="center"/>
              <w:rPr>
                <w:szCs w:val="26"/>
              </w:rPr>
            </w:pPr>
            <w:r>
              <w:rPr>
                <w:szCs w:val="26"/>
              </w:rPr>
              <w:t>22</w:t>
            </w:r>
          </w:p>
        </w:tc>
        <w:tc>
          <w:tcPr>
            <w:tcW w:w="1809" w:type="dxa"/>
            <w:vAlign w:val="center"/>
          </w:tcPr>
          <w:p w:rsidR="006A6381" w:rsidRPr="00970BFF" w:rsidRDefault="006A6381" w:rsidP="00357805">
            <w:pPr>
              <w:pStyle w:val="1"/>
              <w:jc w:val="center"/>
              <w:rPr>
                <w:szCs w:val="26"/>
              </w:rPr>
            </w:pPr>
            <w:r>
              <w:rPr>
                <w:szCs w:val="26"/>
              </w:rPr>
              <w:t>24</w:t>
            </w:r>
          </w:p>
        </w:tc>
        <w:tc>
          <w:tcPr>
            <w:tcW w:w="1560" w:type="dxa"/>
            <w:vAlign w:val="center"/>
          </w:tcPr>
          <w:p w:rsidR="006A6381" w:rsidRPr="00970BFF" w:rsidRDefault="006A6381" w:rsidP="00357805">
            <w:pPr>
              <w:pStyle w:val="1"/>
              <w:jc w:val="center"/>
              <w:rPr>
                <w:szCs w:val="26"/>
              </w:rPr>
            </w:pPr>
            <w:r>
              <w:rPr>
                <w:szCs w:val="26"/>
              </w:rPr>
              <w:t>6</w:t>
            </w:r>
          </w:p>
        </w:tc>
        <w:tc>
          <w:tcPr>
            <w:tcW w:w="1559" w:type="dxa"/>
            <w:vAlign w:val="center"/>
          </w:tcPr>
          <w:p w:rsidR="006A6381" w:rsidRPr="00970BFF" w:rsidRDefault="006A6381" w:rsidP="00357805">
            <w:pPr>
              <w:pStyle w:val="1"/>
              <w:jc w:val="center"/>
              <w:rPr>
                <w:szCs w:val="26"/>
              </w:rPr>
            </w:pPr>
            <w:r>
              <w:rPr>
                <w:szCs w:val="26"/>
              </w:rPr>
              <w:t>6</w:t>
            </w:r>
          </w:p>
        </w:tc>
      </w:tr>
      <w:tr w:rsidR="006A6381" w:rsidRPr="00970BFF" w:rsidTr="00357805">
        <w:trPr>
          <w:jc w:val="center"/>
        </w:trPr>
        <w:tc>
          <w:tcPr>
            <w:tcW w:w="1701" w:type="dxa"/>
            <w:vAlign w:val="center"/>
          </w:tcPr>
          <w:p w:rsidR="006A6381" w:rsidRPr="00970BFF" w:rsidRDefault="006A6381" w:rsidP="00357805">
            <w:pPr>
              <w:pStyle w:val="1"/>
              <w:jc w:val="center"/>
              <w:rPr>
                <w:szCs w:val="26"/>
              </w:rPr>
            </w:pPr>
            <w:r>
              <w:rPr>
                <w:szCs w:val="26"/>
              </w:rPr>
              <w:t>141``д</w:t>
            </w:r>
          </w:p>
        </w:tc>
        <w:tc>
          <w:tcPr>
            <w:tcW w:w="1134" w:type="dxa"/>
            <w:vAlign w:val="center"/>
          </w:tcPr>
          <w:p w:rsidR="006A6381" w:rsidRPr="00970BFF" w:rsidRDefault="006A6381" w:rsidP="00357805">
            <w:pPr>
              <w:pStyle w:val="1"/>
              <w:jc w:val="center"/>
              <w:rPr>
                <w:szCs w:val="26"/>
              </w:rPr>
            </w:pPr>
            <w:r>
              <w:rPr>
                <w:szCs w:val="26"/>
              </w:rPr>
              <w:t>0</w:t>
            </w:r>
          </w:p>
        </w:tc>
        <w:tc>
          <w:tcPr>
            <w:tcW w:w="1809" w:type="dxa"/>
            <w:vAlign w:val="center"/>
          </w:tcPr>
          <w:p w:rsidR="006A6381" w:rsidRPr="00970BFF" w:rsidRDefault="006A6381" w:rsidP="00357805">
            <w:pPr>
              <w:pStyle w:val="1"/>
              <w:jc w:val="center"/>
              <w:rPr>
                <w:szCs w:val="26"/>
              </w:rPr>
            </w:pPr>
            <w:r>
              <w:rPr>
                <w:szCs w:val="26"/>
              </w:rPr>
              <w:t>0</w:t>
            </w:r>
          </w:p>
        </w:tc>
        <w:tc>
          <w:tcPr>
            <w:tcW w:w="1560" w:type="dxa"/>
            <w:vAlign w:val="center"/>
          </w:tcPr>
          <w:p w:rsidR="006A6381" w:rsidRPr="00970BFF" w:rsidRDefault="006A6381" w:rsidP="00357805">
            <w:pPr>
              <w:pStyle w:val="1"/>
              <w:jc w:val="center"/>
              <w:rPr>
                <w:szCs w:val="26"/>
              </w:rPr>
            </w:pPr>
            <w:r>
              <w:rPr>
                <w:szCs w:val="26"/>
              </w:rPr>
              <w:t>10</w:t>
            </w:r>
          </w:p>
        </w:tc>
        <w:tc>
          <w:tcPr>
            <w:tcW w:w="1559" w:type="dxa"/>
            <w:vAlign w:val="center"/>
          </w:tcPr>
          <w:p w:rsidR="006A6381" w:rsidRPr="00970BFF" w:rsidRDefault="006A6381" w:rsidP="00357805">
            <w:pPr>
              <w:pStyle w:val="1"/>
              <w:jc w:val="center"/>
              <w:rPr>
                <w:szCs w:val="26"/>
              </w:rPr>
            </w:pPr>
            <w:r>
              <w:rPr>
                <w:szCs w:val="26"/>
              </w:rPr>
              <w:t>10</w:t>
            </w:r>
          </w:p>
        </w:tc>
      </w:tr>
      <w:tr w:rsidR="006A6381" w:rsidRPr="00970BFF" w:rsidTr="00357805">
        <w:trPr>
          <w:jc w:val="center"/>
        </w:trPr>
        <w:tc>
          <w:tcPr>
            <w:tcW w:w="1701" w:type="dxa"/>
            <w:tcBorders>
              <w:bottom w:val="double" w:sz="6" w:space="0" w:color="auto"/>
            </w:tcBorders>
            <w:vAlign w:val="center"/>
          </w:tcPr>
          <w:p w:rsidR="006A6381" w:rsidRPr="00970BFF" w:rsidRDefault="006A6381" w:rsidP="00357805">
            <w:pPr>
              <w:pStyle w:val="1"/>
              <w:jc w:val="center"/>
              <w:rPr>
                <w:szCs w:val="26"/>
              </w:rPr>
            </w:pPr>
            <w:r>
              <w:rPr>
                <w:szCs w:val="26"/>
              </w:rPr>
              <w:t>210д</w:t>
            </w:r>
          </w:p>
        </w:tc>
        <w:tc>
          <w:tcPr>
            <w:tcW w:w="1134" w:type="dxa"/>
            <w:tcBorders>
              <w:bottom w:val="double" w:sz="6" w:space="0" w:color="auto"/>
            </w:tcBorders>
            <w:vAlign w:val="center"/>
          </w:tcPr>
          <w:p w:rsidR="006A6381" w:rsidRPr="00970BFF" w:rsidRDefault="006A6381" w:rsidP="00357805">
            <w:pPr>
              <w:pStyle w:val="1"/>
              <w:jc w:val="center"/>
              <w:rPr>
                <w:szCs w:val="26"/>
              </w:rPr>
            </w:pPr>
            <w:r>
              <w:rPr>
                <w:szCs w:val="26"/>
              </w:rPr>
              <w:t>31</w:t>
            </w:r>
          </w:p>
        </w:tc>
        <w:tc>
          <w:tcPr>
            <w:tcW w:w="1809" w:type="dxa"/>
            <w:tcBorders>
              <w:bottom w:val="double" w:sz="6" w:space="0" w:color="auto"/>
            </w:tcBorders>
            <w:vAlign w:val="center"/>
          </w:tcPr>
          <w:p w:rsidR="006A6381" w:rsidRPr="00970BFF" w:rsidRDefault="006A6381" w:rsidP="00357805">
            <w:pPr>
              <w:pStyle w:val="1"/>
              <w:jc w:val="center"/>
              <w:rPr>
                <w:szCs w:val="26"/>
              </w:rPr>
            </w:pPr>
            <w:r>
              <w:rPr>
                <w:szCs w:val="26"/>
              </w:rPr>
              <w:t>0</w:t>
            </w:r>
          </w:p>
        </w:tc>
        <w:tc>
          <w:tcPr>
            <w:tcW w:w="1560" w:type="dxa"/>
            <w:tcBorders>
              <w:bottom w:val="double" w:sz="6" w:space="0" w:color="auto"/>
            </w:tcBorders>
            <w:vAlign w:val="center"/>
          </w:tcPr>
          <w:p w:rsidR="006A6381" w:rsidRPr="00970BFF" w:rsidRDefault="006A6381" w:rsidP="00357805">
            <w:pPr>
              <w:pStyle w:val="1"/>
              <w:jc w:val="center"/>
              <w:rPr>
                <w:szCs w:val="26"/>
              </w:rPr>
            </w:pPr>
            <w:r>
              <w:rPr>
                <w:szCs w:val="26"/>
              </w:rPr>
              <w:t>10</w:t>
            </w:r>
          </w:p>
        </w:tc>
        <w:tc>
          <w:tcPr>
            <w:tcW w:w="1559" w:type="dxa"/>
            <w:tcBorders>
              <w:bottom w:val="double" w:sz="6" w:space="0" w:color="auto"/>
            </w:tcBorders>
            <w:vAlign w:val="center"/>
          </w:tcPr>
          <w:p w:rsidR="006A6381" w:rsidRPr="00970BFF" w:rsidRDefault="006A6381" w:rsidP="00357805">
            <w:pPr>
              <w:pStyle w:val="1"/>
              <w:jc w:val="center"/>
              <w:rPr>
                <w:szCs w:val="26"/>
              </w:rPr>
            </w:pPr>
            <w:r>
              <w:rPr>
                <w:szCs w:val="26"/>
              </w:rPr>
              <w:t>10</w:t>
            </w:r>
          </w:p>
        </w:tc>
      </w:tr>
    </w:tbl>
    <w:p w:rsidR="006A6381" w:rsidRPr="001309A8" w:rsidRDefault="006A6381" w:rsidP="003407F6">
      <w:pPr>
        <w:pStyle w:val="1"/>
        <w:spacing w:after="120"/>
        <w:jc w:val="center"/>
        <w:rPr>
          <w:sz w:val="26"/>
          <w:szCs w:val="26"/>
        </w:rPr>
      </w:pPr>
    </w:p>
    <w:p w:rsidR="006A6381" w:rsidRPr="001309A8" w:rsidRDefault="006A6381" w:rsidP="003407F6">
      <w:pPr>
        <w:pStyle w:val="BodyTextIndent2"/>
        <w:spacing w:before="0" w:after="0" w:line="240" w:lineRule="auto"/>
        <w:rPr>
          <w:rFonts w:ascii="Times New Roman" w:hAnsi="Times New Roman"/>
          <w:sz w:val="26"/>
          <w:szCs w:val="26"/>
        </w:rPr>
      </w:pPr>
      <w:r w:rsidRPr="001309A8">
        <w:rPr>
          <w:rFonts w:ascii="Times New Roman" w:hAnsi="Times New Roman"/>
          <w:sz w:val="26"/>
          <w:szCs w:val="26"/>
        </w:rPr>
        <w:t xml:space="preserve">Отже грошова оцінка 1 га земель сільськогосподарського використання в межах </w:t>
      </w:r>
      <w:r>
        <w:rPr>
          <w:rFonts w:ascii="Times New Roman" w:hAnsi="Times New Roman"/>
          <w:bCs/>
          <w:iCs/>
          <w:sz w:val="26"/>
          <w:szCs w:val="26"/>
        </w:rPr>
        <w:t>села</w:t>
      </w:r>
      <w:r w:rsidRPr="001309A8">
        <w:rPr>
          <w:rFonts w:ascii="Times New Roman" w:hAnsi="Times New Roman"/>
          <w:sz w:val="26"/>
          <w:szCs w:val="26"/>
        </w:rPr>
        <w:t xml:space="preserve"> по агровиробничих групах ґрунтів станом на </w:t>
      </w:r>
      <w:r>
        <w:rPr>
          <w:rFonts w:ascii="Times New Roman" w:hAnsi="Times New Roman"/>
          <w:sz w:val="26"/>
          <w:szCs w:val="26"/>
        </w:rPr>
        <w:t>01.01.2016</w:t>
      </w:r>
      <w:r w:rsidRPr="001309A8">
        <w:rPr>
          <w:rFonts w:ascii="Times New Roman" w:hAnsi="Times New Roman"/>
          <w:sz w:val="26"/>
          <w:szCs w:val="26"/>
        </w:rPr>
        <w:t xml:space="preserve"> р. становить:</w:t>
      </w:r>
    </w:p>
    <w:p w:rsidR="006A6381" w:rsidRDefault="006A6381" w:rsidP="003407F6">
      <w:pPr>
        <w:pStyle w:val="1"/>
        <w:spacing w:before="120" w:after="120"/>
        <w:ind w:firstLine="720"/>
        <w:jc w:val="right"/>
        <w:rPr>
          <w:sz w:val="20"/>
        </w:rPr>
      </w:pPr>
    </w:p>
    <w:p w:rsidR="006A6381" w:rsidRPr="00357805" w:rsidRDefault="006A6381" w:rsidP="003407F6">
      <w:pPr>
        <w:pStyle w:val="1"/>
        <w:spacing w:before="120" w:after="120"/>
        <w:ind w:firstLine="720"/>
        <w:jc w:val="right"/>
        <w:rPr>
          <w:sz w:val="20"/>
        </w:rPr>
      </w:pPr>
      <w:r w:rsidRPr="00357805">
        <w:rPr>
          <w:sz w:val="20"/>
        </w:rPr>
        <w:t>Таблиця 6</w:t>
      </w:r>
    </w:p>
    <w:p w:rsidR="006A6381" w:rsidRPr="00357805" w:rsidRDefault="006A6381" w:rsidP="003407F6">
      <w:pPr>
        <w:pStyle w:val="1"/>
        <w:spacing w:before="120" w:after="120"/>
        <w:jc w:val="center"/>
        <w:rPr>
          <w:b/>
          <w:bCs/>
          <w:iCs/>
          <w:szCs w:val="24"/>
        </w:rPr>
      </w:pPr>
      <w:r w:rsidRPr="00357805">
        <w:rPr>
          <w:b/>
          <w:szCs w:val="24"/>
        </w:rPr>
        <w:t xml:space="preserve">Грошова оцінка 1 га земель сільськогосподарського використання </w:t>
      </w:r>
      <w:r w:rsidRPr="00357805">
        <w:rPr>
          <w:b/>
          <w:bCs/>
          <w:iCs/>
          <w:szCs w:val="24"/>
        </w:rPr>
        <w:t>с. Якушинці</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1701"/>
        <w:gridCol w:w="1134"/>
        <w:gridCol w:w="1951"/>
        <w:gridCol w:w="1559"/>
        <w:gridCol w:w="1560"/>
      </w:tblGrid>
      <w:tr w:rsidR="006A6381" w:rsidRPr="00970BFF" w:rsidTr="00357805">
        <w:trPr>
          <w:tblHeader/>
          <w:jc w:val="center"/>
        </w:trPr>
        <w:tc>
          <w:tcPr>
            <w:tcW w:w="1701" w:type="dxa"/>
            <w:vMerge w:val="restart"/>
            <w:tcBorders>
              <w:top w:val="double" w:sz="6" w:space="0" w:color="auto"/>
            </w:tcBorders>
            <w:vAlign w:val="center"/>
          </w:tcPr>
          <w:p w:rsidR="006A6381" w:rsidRPr="00970BFF" w:rsidRDefault="006A6381" w:rsidP="00357805">
            <w:pPr>
              <w:pStyle w:val="1"/>
              <w:jc w:val="center"/>
              <w:rPr>
                <w:b/>
                <w:szCs w:val="26"/>
              </w:rPr>
            </w:pPr>
            <w:r>
              <w:rPr>
                <w:b/>
                <w:szCs w:val="26"/>
              </w:rPr>
              <w:t>Шифр агрогрупи</w:t>
            </w:r>
          </w:p>
        </w:tc>
        <w:tc>
          <w:tcPr>
            <w:tcW w:w="6204" w:type="dxa"/>
            <w:gridSpan w:val="4"/>
            <w:tcBorders>
              <w:top w:val="double" w:sz="6" w:space="0" w:color="auto"/>
            </w:tcBorders>
            <w:vAlign w:val="center"/>
          </w:tcPr>
          <w:p w:rsidR="006A6381" w:rsidRPr="00970BFF" w:rsidRDefault="006A6381" w:rsidP="00357805">
            <w:pPr>
              <w:pStyle w:val="1"/>
              <w:jc w:val="center"/>
              <w:rPr>
                <w:szCs w:val="26"/>
              </w:rPr>
            </w:pPr>
            <w:r>
              <w:rPr>
                <w:b/>
                <w:szCs w:val="26"/>
              </w:rPr>
              <w:t>Грошова оцінка 1 га земель, грн.</w:t>
            </w:r>
          </w:p>
        </w:tc>
      </w:tr>
      <w:tr w:rsidR="006A6381" w:rsidRPr="00970BFF" w:rsidTr="00357805">
        <w:trPr>
          <w:tblHeader/>
          <w:jc w:val="center"/>
        </w:trPr>
        <w:tc>
          <w:tcPr>
            <w:tcW w:w="1701" w:type="dxa"/>
            <w:vMerge/>
            <w:vAlign w:val="center"/>
          </w:tcPr>
          <w:p w:rsidR="006A6381" w:rsidRPr="00970BFF" w:rsidRDefault="006A6381" w:rsidP="00357805">
            <w:pPr>
              <w:pStyle w:val="1"/>
              <w:jc w:val="center"/>
              <w:rPr>
                <w:szCs w:val="26"/>
              </w:rPr>
            </w:pPr>
          </w:p>
        </w:tc>
        <w:tc>
          <w:tcPr>
            <w:tcW w:w="1134" w:type="dxa"/>
            <w:vAlign w:val="center"/>
          </w:tcPr>
          <w:p w:rsidR="006A6381" w:rsidRPr="00970BFF" w:rsidRDefault="006A6381" w:rsidP="00357805">
            <w:pPr>
              <w:pStyle w:val="1"/>
              <w:jc w:val="center"/>
              <w:rPr>
                <w:b/>
                <w:szCs w:val="26"/>
              </w:rPr>
            </w:pPr>
            <w:r>
              <w:rPr>
                <w:b/>
                <w:szCs w:val="26"/>
              </w:rPr>
              <w:t>Рілля</w:t>
            </w:r>
          </w:p>
        </w:tc>
        <w:tc>
          <w:tcPr>
            <w:tcW w:w="1951" w:type="dxa"/>
            <w:vAlign w:val="center"/>
          </w:tcPr>
          <w:p w:rsidR="006A6381" w:rsidRPr="00970BFF" w:rsidRDefault="006A6381" w:rsidP="00357805">
            <w:pPr>
              <w:pStyle w:val="1"/>
              <w:jc w:val="center"/>
              <w:rPr>
                <w:b/>
                <w:szCs w:val="26"/>
              </w:rPr>
            </w:pPr>
            <w:r>
              <w:rPr>
                <w:b/>
                <w:szCs w:val="26"/>
              </w:rPr>
              <w:t>Багаторічні насадження</w:t>
            </w:r>
          </w:p>
        </w:tc>
        <w:tc>
          <w:tcPr>
            <w:tcW w:w="1559" w:type="dxa"/>
            <w:vAlign w:val="center"/>
          </w:tcPr>
          <w:p w:rsidR="006A6381" w:rsidRPr="00970BFF" w:rsidRDefault="006A6381" w:rsidP="00357805">
            <w:pPr>
              <w:pStyle w:val="1"/>
              <w:jc w:val="center"/>
              <w:rPr>
                <w:b/>
                <w:szCs w:val="26"/>
              </w:rPr>
            </w:pPr>
            <w:r>
              <w:rPr>
                <w:b/>
                <w:szCs w:val="26"/>
              </w:rPr>
              <w:t>Сіножаті</w:t>
            </w:r>
          </w:p>
        </w:tc>
        <w:tc>
          <w:tcPr>
            <w:tcW w:w="1560" w:type="dxa"/>
            <w:vAlign w:val="center"/>
          </w:tcPr>
          <w:p w:rsidR="006A6381" w:rsidRPr="00970BFF" w:rsidRDefault="006A6381" w:rsidP="00357805">
            <w:pPr>
              <w:pStyle w:val="1"/>
              <w:jc w:val="center"/>
              <w:rPr>
                <w:b/>
                <w:szCs w:val="26"/>
              </w:rPr>
            </w:pPr>
            <w:r>
              <w:rPr>
                <w:b/>
                <w:szCs w:val="26"/>
              </w:rPr>
              <w:t>Пасовища</w:t>
            </w:r>
          </w:p>
        </w:tc>
      </w:tr>
      <w:tr w:rsidR="006A6381" w:rsidRPr="00970BFF" w:rsidTr="00357805">
        <w:trPr>
          <w:jc w:val="center"/>
        </w:trPr>
        <w:tc>
          <w:tcPr>
            <w:tcW w:w="1701" w:type="dxa"/>
          </w:tcPr>
          <w:p w:rsidR="006A6381" w:rsidRPr="00970BFF" w:rsidRDefault="006A6381" w:rsidP="00357805">
            <w:pPr>
              <w:pStyle w:val="1"/>
              <w:jc w:val="center"/>
              <w:rPr>
                <w:szCs w:val="26"/>
              </w:rPr>
            </w:pPr>
            <w:r>
              <w:rPr>
                <w:szCs w:val="26"/>
              </w:rPr>
              <w:t>29`г</w:t>
            </w:r>
          </w:p>
        </w:tc>
        <w:tc>
          <w:tcPr>
            <w:tcW w:w="1134" w:type="dxa"/>
          </w:tcPr>
          <w:p w:rsidR="006A6381" w:rsidRPr="00970BFF" w:rsidRDefault="006A6381" w:rsidP="00357805">
            <w:pPr>
              <w:pStyle w:val="1"/>
              <w:jc w:val="center"/>
              <w:rPr>
                <w:szCs w:val="26"/>
              </w:rPr>
            </w:pPr>
            <w:r>
              <w:rPr>
                <w:szCs w:val="26"/>
              </w:rPr>
              <w:t>21365</w:t>
            </w:r>
          </w:p>
        </w:tc>
        <w:tc>
          <w:tcPr>
            <w:tcW w:w="1951" w:type="dxa"/>
          </w:tcPr>
          <w:p w:rsidR="006A6381" w:rsidRPr="00970BFF" w:rsidRDefault="006A6381" w:rsidP="00357805">
            <w:pPr>
              <w:pStyle w:val="1"/>
              <w:jc w:val="center"/>
              <w:rPr>
                <w:szCs w:val="26"/>
              </w:rPr>
            </w:pPr>
            <w:r>
              <w:rPr>
                <w:szCs w:val="26"/>
              </w:rPr>
              <w:t>23145</w:t>
            </w:r>
          </w:p>
        </w:tc>
        <w:tc>
          <w:tcPr>
            <w:tcW w:w="1559" w:type="dxa"/>
          </w:tcPr>
          <w:p w:rsidR="006A6381" w:rsidRPr="00970BFF" w:rsidRDefault="006A6381" w:rsidP="00357805">
            <w:pPr>
              <w:pStyle w:val="1"/>
              <w:jc w:val="center"/>
              <w:rPr>
                <w:szCs w:val="26"/>
              </w:rPr>
            </w:pPr>
            <w:r>
              <w:rPr>
                <w:szCs w:val="26"/>
              </w:rPr>
              <w:t>3323</w:t>
            </w:r>
          </w:p>
        </w:tc>
        <w:tc>
          <w:tcPr>
            <w:tcW w:w="1560" w:type="dxa"/>
          </w:tcPr>
          <w:p w:rsidR="006A6381" w:rsidRPr="00970BFF" w:rsidRDefault="006A6381" w:rsidP="00357805">
            <w:pPr>
              <w:pStyle w:val="1"/>
              <w:jc w:val="center"/>
              <w:rPr>
                <w:szCs w:val="26"/>
              </w:rPr>
            </w:pPr>
            <w:r>
              <w:rPr>
                <w:szCs w:val="26"/>
              </w:rPr>
              <w:t>4609</w:t>
            </w:r>
          </w:p>
        </w:tc>
      </w:tr>
      <w:tr w:rsidR="006A6381" w:rsidRPr="00970BFF" w:rsidTr="00357805">
        <w:trPr>
          <w:jc w:val="center"/>
        </w:trPr>
        <w:tc>
          <w:tcPr>
            <w:tcW w:w="1701" w:type="dxa"/>
          </w:tcPr>
          <w:p w:rsidR="006A6381" w:rsidRPr="00970BFF" w:rsidRDefault="006A6381" w:rsidP="00357805">
            <w:pPr>
              <w:pStyle w:val="1"/>
              <w:jc w:val="center"/>
              <w:rPr>
                <w:szCs w:val="26"/>
              </w:rPr>
            </w:pPr>
            <w:r>
              <w:rPr>
                <w:szCs w:val="26"/>
              </w:rPr>
              <w:t>29д</w:t>
            </w:r>
          </w:p>
        </w:tc>
        <w:tc>
          <w:tcPr>
            <w:tcW w:w="1134" w:type="dxa"/>
          </w:tcPr>
          <w:p w:rsidR="006A6381" w:rsidRPr="00970BFF" w:rsidRDefault="006A6381" w:rsidP="00357805">
            <w:pPr>
              <w:pStyle w:val="1"/>
              <w:jc w:val="center"/>
              <w:rPr>
                <w:szCs w:val="26"/>
              </w:rPr>
            </w:pPr>
            <w:r>
              <w:rPr>
                <w:szCs w:val="26"/>
              </w:rPr>
              <w:t>27469</w:t>
            </w:r>
          </w:p>
        </w:tc>
        <w:tc>
          <w:tcPr>
            <w:tcW w:w="1951" w:type="dxa"/>
          </w:tcPr>
          <w:p w:rsidR="006A6381" w:rsidRPr="00970BFF" w:rsidRDefault="006A6381" w:rsidP="00357805">
            <w:pPr>
              <w:pStyle w:val="1"/>
              <w:jc w:val="center"/>
              <w:rPr>
                <w:szCs w:val="26"/>
              </w:rPr>
            </w:pPr>
            <w:r>
              <w:rPr>
                <w:szCs w:val="26"/>
              </w:rPr>
              <w:t>29626</w:t>
            </w:r>
          </w:p>
        </w:tc>
        <w:tc>
          <w:tcPr>
            <w:tcW w:w="1559" w:type="dxa"/>
          </w:tcPr>
          <w:p w:rsidR="006A6381" w:rsidRPr="00970BFF" w:rsidRDefault="006A6381" w:rsidP="00357805">
            <w:pPr>
              <w:pStyle w:val="1"/>
              <w:jc w:val="center"/>
              <w:rPr>
                <w:szCs w:val="26"/>
              </w:rPr>
            </w:pPr>
            <w:r>
              <w:rPr>
                <w:szCs w:val="26"/>
              </w:rPr>
              <w:t>4431</w:t>
            </w:r>
          </w:p>
        </w:tc>
        <w:tc>
          <w:tcPr>
            <w:tcW w:w="1560" w:type="dxa"/>
          </w:tcPr>
          <w:p w:rsidR="006A6381" w:rsidRPr="00970BFF" w:rsidRDefault="006A6381" w:rsidP="00357805">
            <w:pPr>
              <w:pStyle w:val="1"/>
              <w:jc w:val="center"/>
              <w:rPr>
                <w:szCs w:val="26"/>
              </w:rPr>
            </w:pPr>
            <w:r>
              <w:rPr>
                <w:szCs w:val="26"/>
              </w:rPr>
              <w:t>6145</w:t>
            </w:r>
          </w:p>
        </w:tc>
      </w:tr>
      <w:tr w:rsidR="006A6381" w:rsidRPr="00970BFF" w:rsidTr="00357805">
        <w:trPr>
          <w:jc w:val="center"/>
        </w:trPr>
        <w:tc>
          <w:tcPr>
            <w:tcW w:w="1701" w:type="dxa"/>
          </w:tcPr>
          <w:p w:rsidR="006A6381" w:rsidRPr="00970BFF" w:rsidRDefault="006A6381" w:rsidP="00357805">
            <w:pPr>
              <w:pStyle w:val="1"/>
              <w:jc w:val="center"/>
              <w:rPr>
                <w:szCs w:val="26"/>
              </w:rPr>
            </w:pPr>
            <w:r>
              <w:rPr>
                <w:szCs w:val="26"/>
              </w:rPr>
              <w:t>37г</w:t>
            </w:r>
          </w:p>
        </w:tc>
        <w:tc>
          <w:tcPr>
            <w:tcW w:w="1134" w:type="dxa"/>
          </w:tcPr>
          <w:p w:rsidR="006A6381" w:rsidRPr="00970BFF" w:rsidRDefault="006A6381" w:rsidP="00357805">
            <w:pPr>
              <w:pStyle w:val="1"/>
              <w:jc w:val="center"/>
              <w:rPr>
                <w:szCs w:val="26"/>
              </w:rPr>
            </w:pPr>
            <w:r>
              <w:rPr>
                <w:szCs w:val="26"/>
              </w:rPr>
              <w:t>19330</w:t>
            </w:r>
          </w:p>
        </w:tc>
        <w:tc>
          <w:tcPr>
            <w:tcW w:w="1951" w:type="dxa"/>
          </w:tcPr>
          <w:p w:rsidR="006A6381" w:rsidRPr="00970BFF" w:rsidRDefault="006A6381" w:rsidP="00357805">
            <w:pPr>
              <w:pStyle w:val="1"/>
              <w:jc w:val="center"/>
              <w:rPr>
                <w:szCs w:val="26"/>
              </w:rPr>
            </w:pPr>
            <w:r>
              <w:rPr>
                <w:szCs w:val="26"/>
              </w:rPr>
              <w:t>19442</w:t>
            </w:r>
          </w:p>
        </w:tc>
        <w:tc>
          <w:tcPr>
            <w:tcW w:w="1559" w:type="dxa"/>
          </w:tcPr>
          <w:p w:rsidR="006A6381" w:rsidRPr="00970BFF" w:rsidRDefault="006A6381" w:rsidP="00357805">
            <w:pPr>
              <w:pStyle w:val="1"/>
              <w:jc w:val="center"/>
              <w:rPr>
                <w:szCs w:val="26"/>
              </w:rPr>
            </w:pPr>
            <w:r>
              <w:rPr>
                <w:szCs w:val="26"/>
              </w:rPr>
              <w:t>2770</w:t>
            </w:r>
          </w:p>
        </w:tc>
        <w:tc>
          <w:tcPr>
            <w:tcW w:w="1560" w:type="dxa"/>
          </w:tcPr>
          <w:p w:rsidR="006A6381" w:rsidRPr="00970BFF" w:rsidRDefault="006A6381" w:rsidP="00357805">
            <w:pPr>
              <w:pStyle w:val="1"/>
              <w:jc w:val="center"/>
              <w:rPr>
                <w:szCs w:val="26"/>
              </w:rPr>
            </w:pPr>
            <w:r>
              <w:rPr>
                <w:szCs w:val="26"/>
              </w:rPr>
              <w:t>3841</w:t>
            </w:r>
          </w:p>
        </w:tc>
      </w:tr>
      <w:tr w:rsidR="006A6381" w:rsidRPr="00970BFF" w:rsidTr="00357805">
        <w:trPr>
          <w:jc w:val="center"/>
        </w:trPr>
        <w:tc>
          <w:tcPr>
            <w:tcW w:w="1701" w:type="dxa"/>
          </w:tcPr>
          <w:p w:rsidR="006A6381" w:rsidRPr="00970BFF" w:rsidRDefault="006A6381" w:rsidP="00357805">
            <w:pPr>
              <w:pStyle w:val="1"/>
              <w:jc w:val="center"/>
              <w:rPr>
                <w:szCs w:val="26"/>
              </w:rPr>
            </w:pPr>
            <w:r>
              <w:rPr>
                <w:szCs w:val="26"/>
              </w:rPr>
              <w:t>37д</w:t>
            </w:r>
          </w:p>
        </w:tc>
        <w:tc>
          <w:tcPr>
            <w:tcW w:w="1134" w:type="dxa"/>
          </w:tcPr>
          <w:p w:rsidR="006A6381" w:rsidRPr="00970BFF" w:rsidRDefault="006A6381" w:rsidP="00357805">
            <w:pPr>
              <w:pStyle w:val="1"/>
              <w:jc w:val="center"/>
              <w:rPr>
                <w:szCs w:val="26"/>
              </w:rPr>
            </w:pPr>
            <w:r>
              <w:rPr>
                <w:szCs w:val="26"/>
              </w:rPr>
              <w:t>22382</w:t>
            </w:r>
          </w:p>
        </w:tc>
        <w:tc>
          <w:tcPr>
            <w:tcW w:w="1951" w:type="dxa"/>
          </w:tcPr>
          <w:p w:rsidR="006A6381" w:rsidRPr="00970BFF" w:rsidRDefault="006A6381" w:rsidP="00357805">
            <w:pPr>
              <w:pStyle w:val="1"/>
              <w:jc w:val="center"/>
              <w:rPr>
                <w:szCs w:val="26"/>
              </w:rPr>
            </w:pPr>
            <w:r>
              <w:rPr>
                <w:szCs w:val="26"/>
              </w:rPr>
              <w:t>22219</w:t>
            </w:r>
          </w:p>
        </w:tc>
        <w:tc>
          <w:tcPr>
            <w:tcW w:w="1559" w:type="dxa"/>
          </w:tcPr>
          <w:p w:rsidR="006A6381" w:rsidRPr="00970BFF" w:rsidRDefault="006A6381" w:rsidP="00357805">
            <w:pPr>
              <w:pStyle w:val="1"/>
              <w:jc w:val="center"/>
              <w:rPr>
                <w:szCs w:val="26"/>
              </w:rPr>
            </w:pPr>
            <w:r>
              <w:rPr>
                <w:szCs w:val="26"/>
              </w:rPr>
              <w:t>3323</w:t>
            </w:r>
          </w:p>
        </w:tc>
        <w:tc>
          <w:tcPr>
            <w:tcW w:w="1560" w:type="dxa"/>
          </w:tcPr>
          <w:p w:rsidR="006A6381" w:rsidRPr="00970BFF" w:rsidRDefault="006A6381" w:rsidP="00357805">
            <w:pPr>
              <w:pStyle w:val="1"/>
              <w:jc w:val="center"/>
              <w:rPr>
                <w:szCs w:val="26"/>
              </w:rPr>
            </w:pPr>
            <w:r>
              <w:rPr>
                <w:szCs w:val="26"/>
              </w:rPr>
              <w:t>4609</w:t>
            </w:r>
          </w:p>
        </w:tc>
      </w:tr>
      <w:tr w:rsidR="006A6381" w:rsidRPr="00970BFF" w:rsidTr="00357805">
        <w:trPr>
          <w:jc w:val="center"/>
        </w:trPr>
        <w:tc>
          <w:tcPr>
            <w:tcW w:w="1701" w:type="dxa"/>
          </w:tcPr>
          <w:p w:rsidR="006A6381" w:rsidRPr="00970BFF" w:rsidRDefault="006A6381" w:rsidP="00357805">
            <w:pPr>
              <w:pStyle w:val="1"/>
              <w:jc w:val="center"/>
              <w:rPr>
                <w:szCs w:val="26"/>
              </w:rPr>
            </w:pPr>
            <w:r>
              <w:rPr>
                <w:szCs w:val="26"/>
              </w:rPr>
              <w:t>141``д</w:t>
            </w:r>
          </w:p>
        </w:tc>
        <w:tc>
          <w:tcPr>
            <w:tcW w:w="1134" w:type="dxa"/>
          </w:tcPr>
          <w:p w:rsidR="006A6381" w:rsidRPr="00970BFF" w:rsidRDefault="006A6381" w:rsidP="00357805">
            <w:pPr>
              <w:pStyle w:val="1"/>
              <w:jc w:val="center"/>
              <w:rPr>
                <w:szCs w:val="26"/>
              </w:rPr>
            </w:pPr>
            <w:r>
              <w:rPr>
                <w:szCs w:val="26"/>
              </w:rPr>
              <w:t>0</w:t>
            </w:r>
          </w:p>
        </w:tc>
        <w:tc>
          <w:tcPr>
            <w:tcW w:w="1951" w:type="dxa"/>
          </w:tcPr>
          <w:p w:rsidR="006A6381" w:rsidRPr="00970BFF" w:rsidRDefault="006A6381" w:rsidP="00357805">
            <w:pPr>
              <w:pStyle w:val="1"/>
              <w:jc w:val="center"/>
              <w:rPr>
                <w:szCs w:val="26"/>
              </w:rPr>
            </w:pPr>
            <w:r>
              <w:rPr>
                <w:szCs w:val="26"/>
              </w:rPr>
              <w:t>0</w:t>
            </w:r>
          </w:p>
        </w:tc>
        <w:tc>
          <w:tcPr>
            <w:tcW w:w="1559" w:type="dxa"/>
          </w:tcPr>
          <w:p w:rsidR="006A6381" w:rsidRPr="00970BFF" w:rsidRDefault="006A6381" w:rsidP="00357805">
            <w:pPr>
              <w:pStyle w:val="1"/>
              <w:jc w:val="center"/>
              <w:rPr>
                <w:szCs w:val="26"/>
              </w:rPr>
            </w:pPr>
            <w:r>
              <w:rPr>
                <w:szCs w:val="26"/>
              </w:rPr>
              <w:t>5539</w:t>
            </w:r>
          </w:p>
        </w:tc>
        <w:tc>
          <w:tcPr>
            <w:tcW w:w="1560" w:type="dxa"/>
          </w:tcPr>
          <w:p w:rsidR="006A6381" w:rsidRPr="00970BFF" w:rsidRDefault="006A6381" w:rsidP="00357805">
            <w:pPr>
              <w:pStyle w:val="1"/>
              <w:jc w:val="center"/>
              <w:rPr>
                <w:szCs w:val="26"/>
              </w:rPr>
            </w:pPr>
            <w:r>
              <w:rPr>
                <w:szCs w:val="26"/>
              </w:rPr>
              <w:t>7682</w:t>
            </w:r>
          </w:p>
        </w:tc>
      </w:tr>
      <w:tr w:rsidR="006A6381" w:rsidRPr="00970BFF" w:rsidTr="00357805">
        <w:trPr>
          <w:jc w:val="center"/>
        </w:trPr>
        <w:tc>
          <w:tcPr>
            <w:tcW w:w="1701" w:type="dxa"/>
            <w:tcBorders>
              <w:bottom w:val="double" w:sz="6" w:space="0" w:color="auto"/>
            </w:tcBorders>
          </w:tcPr>
          <w:p w:rsidR="006A6381" w:rsidRPr="00970BFF" w:rsidRDefault="006A6381" w:rsidP="00357805">
            <w:pPr>
              <w:pStyle w:val="1"/>
              <w:jc w:val="center"/>
              <w:rPr>
                <w:szCs w:val="26"/>
              </w:rPr>
            </w:pPr>
            <w:r>
              <w:rPr>
                <w:szCs w:val="26"/>
              </w:rPr>
              <w:t>210д</w:t>
            </w:r>
          </w:p>
        </w:tc>
        <w:tc>
          <w:tcPr>
            <w:tcW w:w="1134" w:type="dxa"/>
            <w:tcBorders>
              <w:bottom w:val="double" w:sz="6" w:space="0" w:color="auto"/>
            </w:tcBorders>
          </w:tcPr>
          <w:p w:rsidR="006A6381" w:rsidRPr="00970BFF" w:rsidRDefault="006A6381" w:rsidP="00357805">
            <w:pPr>
              <w:pStyle w:val="1"/>
              <w:jc w:val="center"/>
              <w:rPr>
                <w:szCs w:val="26"/>
              </w:rPr>
            </w:pPr>
            <w:r>
              <w:rPr>
                <w:szCs w:val="26"/>
              </w:rPr>
              <w:t>31538</w:t>
            </w:r>
          </w:p>
        </w:tc>
        <w:tc>
          <w:tcPr>
            <w:tcW w:w="1951" w:type="dxa"/>
            <w:tcBorders>
              <w:bottom w:val="double" w:sz="6" w:space="0" w:color="auto"/>
            </w:tcBorders>
          </w:tcPr>
          <w:p w:rsidR="006A6381" w:rsidRPr="00970BFF" w:rsidRDefault="006A6381" w:rsidP="00357805">
            <w:pPr>
              <w:pStyle w:val="1"/>
              <w:jc w:val="center"/>
              <w:rPr>
                <w:szCs w:val="26"/>
              </w:rPr>
            </w:pPr>
            <w:r>
              <w:rPr>
                <w:szCs w:val="26"/>
              </w:rPr>
              <w:t>0</w:t>
            </w:r>
          </w:p>
        </w:tc>
        <w:tc>
          <w:tcPr>
            <w:tcW w:w="1559" w:type="dxa"/>
            <w:tcBorders>
              <w:bottom w:val="double" w:sz="6" w:space="0" w:color="auto"/>
            </w:tcBorders>
          </w:tcPr>
          <w:p w:rsidR="006A6381" w:rsidRPr="00970BFF" w:rsidRDefault="006A6381" w:rsidP="00357805">
            <w:pPr>
              <w:pStyle w:val="1"/>
              <w:jc w:val="center"/>
              <w:rPr>
                <w:szCs w:val="26"/>
              </w:rPr>
            </w:pPr>
            <w:r>
              <w:rPr>
                <w:szCs w:val="26"/>
              </w:rPr>
              <w:t>5539</w:t>
            </w:r>
          </w:p>
        </w:tc>
        <w:tc>
          <w:tcPr>
            <w:tcW w:w="1560" w:type="dxa"/>
            <w:tcBorders>
              <w:bottom w:val="double" w:sz="6" w:space="0" w:color="auto"/>
            </w:tcBorders>
          </w:tcPr>
          <w:p w:rsidR="006A6381" w:rsidRPr="00970BFF" w:rsidRDefault="006A6381" w:rsidP="00357805">
            <w:pPr>
              <w:pStyle w:val="1"/>
              <w:jc w:val="center"/>
              <w:rPr>
                <w:szCs w:val="26"/>
              </w:rPr>
            </w:pPr>
            <w:r>
              <w:rPr>
                <w:szCs w:val="26"/>
              </w:rPr>
              <w:t>7682</w:t>
            </w:r>
          </w:p>
        </w:tc>
      </w:tr>
    </w:tbl>
    <w:p w:rsidR="006A6381" w:rsidRPr="001309A8" w:rsidRDefault="006A6381" w:rsidP="00357805">
      <w:pPr>
        <w:pStyle w:val="BodyTextIndent2"/>
        <w:spacing w:after="0" w:line="240" w:lineRule="auto"/>
        <w:rPr>
          <w:rFonts w:ascii="Times New Roman" w:hAnsi="Times New Roman"/>
          <w:sz w:val="26"/>
          <w:szCs w:val="26"/>
        </w:rPr>
      </w:pPr>
      <w:r w:rsidRPr="001309A8">
        <w:rPr>
          <w:rFonts w:ascii="Times New Roman" w:hAnsi="Times New Roman"/>
          <w:sz w:val="26"/>
          <w:szCs w:val="26"/>
        </w:rPr>
        <w:t xml:space="preserve">Визначення грошової оцінки будь-якої ділянки земель сільськогосподарського використання в межах населених пунктів здійснюється шляхом сумування добутків грошової оцінки кожної агрогруп ґрунтів, що входять до складу даної ділянки. Ідентифікація агровиробничих груп ґрунтів здійснюється на основі використання </w:t>
      </w:r>
      <w:r>
        <w:rPr>
          <w:rFonts w:ascii="Times New Roman" w:hAnsi="Times New Roman"/>
          <w:b/>
          <w:i/>
          <w:sz w:val="26"/>
          <w:szCs w:val="26"/>
        </w:rPr>
        <w:t xml:space="preserve">Картограми </w:t>
      </w:r>
      <w:r w:rsidRPr="002E7B2D">
        <w:rPr>
          <w:rFonts w:ascii="Times New Roman" w:hAnsi="Times New Roman"/>
          <w:b/>
          <w:i/>
          <w:sz w:val="26"/>
          <w:szCs w:val="26"/>
        </w:rPr>
        <w:t>агровиробничих</w:t>
      </w:r>
      <w:r w:rsidRPr="001309A8">
        <w:rPr>
          <w:rFonts w:ascii="Times New Roman" w:hAnsi="Times New Roman"/>
          <w:b/>
          <w:i/>
          <w:sz w:val="26"/>
          <w:szCs w:val="26"/>
        </w:rPr>
        <w:t xml:space="preserve"> груп грунтів</w:t>
      </w:r>
      <w:r w:rsidRPr="001309A8">
        <w:rPr>
          <w:rFonts w:ascii="Times New Roman" w:hAnsi="Times New Roman"/>
          <w:sz w:val="26"/>
          <w:szCs w:val="26"/>
        </w:rPr>
        <w:t xml:space="preserve">, яка передається замовнику у складі матеріалів грошової оцінки земель </w:t>
      </w:r>
      <w:r>
        <w:rPr>
          <w:rFonts w:ascii="Times New Roman" w:hAnsi="Times New Roman"/>
          <w:bCs/>
          <w:iCs/>
          <w:sz w:val="26"/>
          <w:szCs w:val="26"/>
        </w:rPr>
        <w:t>села</w:t>
      </w:r>
      <w:r w:rsidRPr="001309A8">
        <w:rPr>
          <w:rFonts w:ascii="Times New Roman" w:hAnsi="Times New Roman"/>
          <w:sz w:val="26"/>
          <w:szCs w:val="26"/>
        </w:rPr>
        <w:t>.</w:t>
      </w:r>
    </w:p>
    <w:p w:rsidR="006A6381" w:rsidRPr="008172CB" w:rsidRDefault="006A6381" w:rsidP="003407F6">
      <w:pPr>
        <w:pStyle w:val="BodyTextIndent2"/>
        <w:spacing w:before="0" w:after="0" w:line="240" w:lineRule="auto"/>
        <w:rPr>
          <w:rFonts w:ascii="Times New Roman" w:hAnsi="Times New Roman"/>
          <w:sz w:val="26"/>
          <w:szCs w:val="26"/>
        </w:rPr>
      </w:pPr>
    </w:p>
    <w:p w:rsidR="006A6381" w:rsidRPr="008172CB" w:rsidRDefault="006A6381" w:rsidP="003407F6">
      <w:pPr>
        <w:pStyle w:val="BodyTextIndent2"/>
        <w:spacing w:before="0" w:after="0" w:line="240" w:lineRule="auto"/>
        <w:rPr>
          <w:rFonts w:ascii="Times New Roman" w:hAnsi="Times New Roman"/>
          <w:sz w:val="26"/>
          <w:szCs w:val="26"/>
        </w:rPr>
      </w:pPr>
    </w:p>
    <w:p w:rsidR="006A6381" w:rsidRPr="00076152" w:rsidRDefault="006A6381" w:rsidP="00357805">
      <w:pPr>
        <w:pStyle w:val="Heading2"/>
        <w:pageBreakBefore/>
        <w:spacing w:line="240" w:lineRule="auto"/>
        <w:rPr>
          <w:szCs w:val="28"/>
        </w:rPr>
      </w:pPr>
      <w:bookmarkStart w:id="83" w:name="_Toc401913509"/>
      <w:bookmarkStart w:id="84" w:name="_Toc404151668"/>
      <w:bookmarkStart w:id="85" w:name="_Toc406765810"/>
      <w:bookmarkStart w:id="86" w:name="_Toc407514597"/>
      <w:bookmarkStart w:id="87" w:name="_Toc408903807"/>
      <w:bookmarkStart w:id="88" w:name="_Toc423498277"/>
      <w:bookmarkStart w:id="89" w:name="_Toc435270796"/>
      <w:bookmarkStart w:id="90" w:name="_Toc435437069"/>
      <w:bookmarkStart w:id="91" w:name="_Toc435521829"/>
      <w:bookmarkStart w:id="92" w:name="_Toc438009759"/>
      <w:bookmarkStart w:id="93" w:name="_Toc493246188"/>
      <w:bookmarkStart w:id="94" w:name="_Toc36882085"/>
      <w:bookmarkStart w:id="95" w:name="_Toc289962364"/>
      <w:r w:rsidRPr="00076152">
        <w:rPr>
          <w:bCs/>
          <w:szCs w:val="28"/>
        </w:rPr>
        <w:t xml:space="preserve">3.6. Приклади </w:t>
      </w:r>
      <w:bookmarkEnd w:id="83"/>
      <w:bookmarkEnd w:id="84"/>
      <w:bookmarkEnd w:id="85"/>
      <w:bookmarkEnd w:id="86"/>
      <w:bookmarkEnd w:id="87"/>
      <w:bookmarkEnd w:id="88"/>
      <w:bookmarkEnd w:id="89"/>
      <w:bookmarkEnd w:id="90"/>
      <w:bookmarkEnd w:id="91"/>
      <w:bookmarkEnd w:id="92"/>
      <w:bookmarkEnd w:id="93"/>
      <w:bookmarkEnd w:id="94"/>
      <w:r w:rsidRPr="00076152">
        <w:rPr>
          <w:bCs/>
          <w:szCs w:val="28"/>
        </w:rPr>
        <w:t>визначення нормативної грошової оцінки окремих земельних ділянок</w:t>
      </w:r>
      <w:bookmarkEnd w:id="95"/>
    </w:p>
    <w:p w:rsidR="006A6381" w:rsidRPr="001309A8" w:rsidRDefault="006A6381" w:rsidP="00357805">
      <w:pPr>
        <w:pStyle w:val="1"/>
        <w:jc w:val="center"/>
        <w:outlineLvl w:val="0"/>
        <w:rPr>
          <w:b/>
          <w:i/>
          <w:sz w:val="26"/>
          <w:szCs w:val="26"/>
        </w:rPr>
      </w:pPr>
      <w:bookmarkStart w:id="96" w:name="_Toc406765811"/>
      <w:bookmarkStart w:id="97" w:name="_Toc407514598"/>
      <w:bookmarkStart w:id="98" w:name="_Toc408903808"/>
      <w:bookmarkStart w:id="99" w:name="_Toc423498278"/>
      <w:r w:rsidRPr="001309A8">
        <w:rPr>
          <w:b/>
          <w:i/>
          <w:sz w:val="26"/>
          <w:szCs w:val="26"/>
        </w:rPr>
        <w:t xml:space="preserve">Приклад 1. Грошова оцінка </w:t>
      </w:r>
      <w:r>
        <w:rPr>
          <w:b/>
          <w:i/>
          <w:sz w:val="26"/>
          <w:szCs w:val="26"/>
        </w:rPr>
        <w:t>земельної ділянки житлової забудови</w:t>
      </w:r>
      <w:r w:rsidRPr="001309A8">
        <w:rPr>
          <w:b/>
          <w:i/>
          <w:sz w:val="26"/>
          <w:szCs w:val="26"/>
        </w:rPr>
        <w:t>.</w:t>
      </w:r>
    </w:p>
    <w:p w:rsidR="006A6381" w:rsidRPr="001309A8" w:rsidRDefault="006A6381" w:rsidP="009C5D2D">
      <w:pPr>
        <w:pStyle w:val="1"/>
        <w:spacing w:before="120"/>
        <w:ind w:firstLine="709"/>
        <w:jc w:val="both"/>
        <w:rPr>
          <w:sz w:val="26"/>
          <w:szCs w:val="26"/>
        </w:rPr>
      </w:pPr>
      <w:r>
        <w:rPr>
          <w:sz w:val="26"/>
          <w:szCs w:val="26"/>
        </w:rPr>
        <w:t>З</w:t>
      </w:r>
      <w:r>
        <w:rPr>
          <w:b/>
          <w:i/>
          <w:sz w:val="26"/>
          <w:szCs w:val="26"/>
        </w:rPr>
        <w:t>емельна ділянка житлової забудови</w:t>
      </w:r>
      <w:r w:rsidRPr="001309A8">
        <w:rPr>
          <w:sz w:val="26"/>
          <w:szCs w:val="26"/>
        </w:rPr>
        <w:t xml:space="preserve"> розташована у </w:t>
      </w:r>
      <w:r>
        <w:rPr>
          <w:bCs/>
          <w:iCs/>
          <w:sz w:val="26"/>
          <w:szCs w:val="26"/>
        </w:rPr>
        <w:t>с.</w:t>
      </w:r>
      <w:r w:rsidRPr="001309A8">
        <w:rPr>
          <w:bCs/>
          <w:iCs/>
          <w:sz w:val="26"/>
          <w:szCs w:val="26"/>
        </w:rPr>
        <w:t xml:space="preserve"> </w:t>
      </w:r>
      <w:r>
        <w:rPr>
          <w:bCs/>
          <w:iCs/>
          <w:sz w:val="26"/>
          <w:szCs w:val="26"/>
        </w:rPr>
        <w:t>Якушинці</w:t>
      </w:r>
      <w:r w:rsidRPr="001309A8">
        <w:rPr>
          <w:sz w:val="26"/>
          <w:szCs w:val="26"/>
        </w:rPr>
        <w:t xml:space="preserve"> в межах </w:t>
      </w:r>
      <w:r>
        <w:rPr>
          <w:b/>
          <w:sz w:val="26"/>
          <w:szCs w:val="26"/>
        </w:rPr>
        <w:t>1</w:t>
      </w:r>
      <w:r w:rsidRPr="001309A8">
        <w:rPr>
          <w:sz w:val="26"/>
          <w:szCs w:val="26"/>
        </w:rPr>
        <w:t xml:space="preserve"> економіко-планувальної зони, яка має значення коефіцієнту </w:t>
      </w:r>
      <w:r w:rsidRPr="00357805">
        <w:rPr>
          <w:b/>
          <w:i/>
          <w:sz w:val="26"/>
          <w:szCs w:val="26"/>
        </w:rPr>
        <w:t>Км2=1.02</w:t>
      </w:r>
      <w:r w:rsidRPr="001309A8">
        <w:rPr>
          <w:sz w:val="26"/>
          <w:szCs w:val="26"/>
        </w:rPr>
        <w:t xml:space="preserve">. Грошова оцінка 1 кв.м. земельної ділянки з урахуванням коефіцієнту </w:t>
      </w:r>
      <w:r w:rsidRPr="00FB03B7">
        <w:rPr>
          <w:b/>
          <w:i/>
          <w:sz w:val="26"/>
          <w:szCs w:val="26"/>
        </w:rPr>
        <w:t>Км2</w:t>
      </w:r>
      <w:r w:rsidRPr="001309A8">
        <w:rPr>
          <w:sz w:val="26"/>
          <w:szCs w:val="26"/>
        </w:rPr>
        <w:t xml:space="preserve"> буде дорівнювати </w:t>
      </w:r>
      <w:r w:rsidRPr="00FB03B7">
        <w:rPr>
          <w:b/>
          <w:bCs/>
          <w:i/>
          <w:sz w:val="26"/>
          <w:szCs w:val="26"/>
        </w:rPr>
        <w:t>95.7</w:t>
      </w:r>
      <w:r w:rsidRPr="00FB03B7">
        <w:rPr>
          <w:b/>
          <w:i/>
          <w:sz w:val="26"/>
          <w:szCs w:val="26"/>
        </w:rPr>
        <w:t xml:space="preserve">  грн. за 1 </w:t>
      </w:r>
      <w:r w:rsidRPr="00FB03B7">
        <w:rPr>
          <w:b/>
          <w:i/>
          <w:color w:val="000000"/>
          <w:sz w:val="26"/>
          <w:szCs w:val="26"/>
        </w:rPr>
        <w:t>м</w:t>
      </w:r>
      <w:r w:rsidRPr="00FB03B7">
        <w:rPr>
          <w:b/>
          <w:i/>
          <w:color w:val="000000"/>
          <w:sz w:val="26"/>
          <w:szCs w:val="26"/>
          <w:vertAlign w:val="superscript"/>
        </w:rPr>
        <w:t>2</w:t>
      </w:r>
      <w:r w:rsidRPr="00FB03B7">
        <w:rPr>
          <w:color w:val="000000"/>
          <w:sz w:val="26"/>
          <w:szCs w:val="26"/>
        </w:rPr>
        <w:t xml:space="preserve"> (дивись додаток Ж.5).</w:t>
      </w:r>
    </w:p>
    <w:p w:rsidR="006A6381" w:rsidRPr="001309A8" w:rsidRDefault="006A6381" w:rsidP="009C5D2D">
      <w:pPr>
        <w:pStyle w:val="1"/>
        <w:ind w:firstLine="709"/>
        <w:jc w:val="both"/>
        <w:rPr>
          <w:sz w:val="26"/>
          <w:szCs w:val="26"/>
        </w:rPr>
      </w:pPr>
      <w:r w:rsidRPr="001309A8">
        <w:rPr>
          <w:sz w:val="26"/>
          <w:szCs w:val="26"/>
        </w:rPr>
        <w:t xml:space="preserve">Згідно схем прояву локальних факторів оцінки видно, що територія </w:t>
      </w:r>
      <w:r>
        <w:rPr>
          <w:b/>
          <w:i/>
          <w:sz w:val="26"/>
          <w:szCs w:val="26"/>
        </w:rPr>
        <w:t>земельної ділянки житлової забудови</w:t>
      </w:r>
      <w:r w:rsidRPr="001309A8">
        <w:rPr>
          <w:sz w:val="26"/>
          <w:szCs w:val="26"/>
        </w:rPr>
        <w:t xml:space="preserve"> знаходиться в зонах:</w:t>
      </w:r>
    </w:p>
    <w:p w:rsidR="006A6381" w:rsidRDefault="006A6381" w:rsidP="009C5D2D">
      <w:pPr>
        <w:pStyle w:val="1"/>
        <w:ind w:firstLine="709"/>
        <w:jc w:val="both"/>
        <w:rPr>
          <w:sz w:val="26"/>
          <w:szCs w:val="26"/>
        </w:rPr>
      </w:pPr>
      <w:r>
        <w:rPr>
          <w:sz w:val="26"/>
          <w:szCs w:val="26"/>
        </w:rPr>
        <w:t xml:space="preserve">Розташування земельної дiлянки в зонi пiшохiдної доступностi до громадських центрiв - </w:t>
      </w:r>
      <w:r w:rsidRPr="00FB03B7">
        <w:rPr>
          <w:b/>
          <w:i/>
          <w:sz w:val="26"/>
          <w:szCs w:val="26"/>
        </w:rPr>
        <w:t>1.2</w:t>
      </w:r>
      <w:r>
        <w:rPr>
          <w:sz w:val="26"/>
          <w:szCs w:val="26"/>
        </w:rPr>
        <w:t>.</w:t>
      </w:r>
    </w:p>
    <w:p w:rsidR="006A6381" w:rsidRDefault="006A6381" w:rsidP="009C5D2D">
      <w:pPr>
        <w:pStyle w:val="1"/>
        <w:ind w:firstLine="709"/>
        <w:jc w:val="both"/>
        <w:rPr>
          <w:sz w:val="26"/>
          <w:szCs w:val="26"/>
        </w:rPr>
      </w:pPr>
      <w:r>
        <w:rPr>
          <w:sz w:val="26"/>
          <w:szCs w:val="26"/>
        </w:rPr>
        <w:t xml:space="preserve">Земельна дiлянка розташована в санiтарно-захиснiй зонi - </w:t>
      </w:r>
      <w:r w:rsidRPr="00FB03B7">
        <w:rPr>
          <w:b/>
          <w:i/>
          <w:sz w:val="26"/>
          <w:szCs w:val="26"/>
        </w:rPr>
        <w:t>0.96</w:t>
      </w:r>
      <w:r>
        <w:rPr>
          <w:sz w:val="26"/>
          <w:szCs w:val="26"/>
        </w:rPr>
        <w:t>.</w:t>
      </w:r>
    </w:p>
    <w:p w:rsidR="006A6381" w:rsidRDefault="006A6381" w:rsidP="009C5D2D">
      <w:pPr>
        <w:pStyle w:val="1"/>
        <w:ind w:firstLine="709"/>
        <w:jc w:val="both"/>
        <w:rPr>
          <w:sz w:val="26"/>
          <w:szCs w:val="26"/>
        </w:rPr>
      </w:pPr>
      <w:r>
        <w:rPr>
          <w:sz w:val="26"/>
          <w:szCs w:val="26"/>
        </w:rPr>
        <w:t xml:space="preserve">Розташування земельної ділянки в зонi пiшохiдної доступностi швидкісного мiського та зовнішнього пасажирського транспорту - </w:t>
      </w:r>
      <w:r w:rsidRPr="00FB03B7">
        <w:rPr>
          <w:b/>
          <w:i/>
          <w:sz w:val="26"/>
          <w:szCs w:val="26"/>
        </w:rPr>
        <w:t>1.15</w:t>
      </w:r>
      <w:r>
        <w:rPr>
          <w:sz w:val="26"/>
          <w:szCs w:val="26"/>
        </w:rPr>
        <w:t>.</w:t>
      </w:r>
    </w:p>
    <w:p w:rsidR="006A6381" w:rsidRPr="001309A8" w:rsidRDefault="006A6381" w:rsidP="009C5D2D">
      <w:pPr>
        <w:pStyle w:val="1"/>
        <w:spacing w:before="120"/>
        <w:jc w:val="both"/>
        <w:rPr>
          <w:sz w:val="26"/>
          <w:szCs w:val="26"/>
        </w:rPr>
      </w:pPr>
      <w:r w:rsidRPr="001309A8">
        <w:rPr>
          <w:sz w:val="26"/>
          <w:szCs w:val="26"/>
        </w:rPr>
        <w:tab/>
        <w:t xml:space="preserve">Таким чином, із загальної кількості локальних факторів, які мають вплив при грошовій оцінці земельної ділянки </w:t>
      </w:r>
      <w:r>
        <w:rPr>
          <w:b/>
          <w:i/>
          <w:sz w:val="26"/>
          <w:szCs w:val="26"/>
        </w:rPr>
        <w:t>житлової забудови</w:t>
      </w:r>
      <w:r w:rsidRPr="001309A8">
        <w:rPr>
          <w:sz w:val="26"/>
          <w:szCs w:val="26"/>
        </w:rPr>
        <w:t xml:space="preserve">, ми використовуємо </w:t>
      </w:r>
      <w:r>
        <w:rPr>
          <w:sz w:val="26"/>
          <w:szCs w:val="26"/>
        </w:rPr>
        <w:t>3</w:t>
      </w:r>
      <w:r w:rsidRPr="001309A8">
        <w:rPr>
          <w:sz w:val="26"/>
          <w:szCs w:val="26"/>
        </w:rPr>
        <w:t xml:space="preserve">. Сукупний локальний коефіцієнт </w:t>
      </w:r>
      <w:r w:rsidRPr="00FB03B7">
        <w:rPr>
          <w:b/>
          <w:i/>
          <w:sz w:val="26"/>
          <w:szCs w:val="26"/>
        </w:rPr>
        <w:t>Км3</w:t>
      </w:r>
      <w:r w:rsidRPr="001309A8">
        <w:rPr>
          <w:sz w:val="26"/>
          <w:szCs w:val="26"/>
        </w:rPr>
        <w:t xml:space="preserve"> становитиме:</w:t>
      </w:r>
    </w:p>
    <w:p w:rsidR="006A6381" w:rsidRPr="00FB03B7" w:rsidRDefault="006A6381" w:rsidP="009C5D2D">
      <w:pPr>
        <w:pStyle w:val="1"/>
        <w:spacing w:before="80"/>
        <w:jc w:val="center"/>
        <w:rPr>
          <w:b/>
          <w:i/>
          <w:sz w:val="26"/>
          <w:szCs w:val="26"/>
        </w:rPr>
      </w:pPr>
      <w:r w:rsidRPr="00FB03B7">
        <w:rPr>
          <w:b/>
          <w:i/>
          <w:sz w:val="26"/>
          <w:szCs w:val="26"/>
        </w:rPr>
        <w:t>Км3 = 1.20</w:t>
      </w:r>
      <w:r>
        <w:rPr>
          <w:b/>
          <w:i/>
          <w:sz w:val="26"/>
          <w:szCs w:val="26"/>
        </w:rPr>
        <w:t>х</w:t>
      </w:r>
      <w:r w:rsidRPr="00FB03B7">
        <w:rPr>
          <w:b/>
          <w:i/>
          <w:sz w:val="26"/>
          <w:szCs w:val="26"/>
        </w:rPr>
        <w:t>0.96</w:t>
      </w:r>
      <w:r>
        <w:rPr>
          <w:b/>
          <w:i/>
          <w:sz w:val="26"/>
          <w:szCs w:val="26"/>
        </w:rPr>
        <w:t>х</w:t>
      </w:r>
      <w:r w:rsidRPr="00FB03B7">
        <w:rPr>
          <w:b/>
          <w:i/>
          <w:sz w:val="26"/>
          <w:szCs w:val="26"/>
        </w:rPr>
        <w:t>1.15=1.3248= 1.32.</w:t>
      </w:r>
    </w:p>
    <w:p w:rsidR="006A6381" w:rsidRPr="001309A8" w:rsidRDefault="006A6381" w:rsidP="009C5D2D">
      <w:pPr>
        <w:pStyle w:val="1"/>
        <w:spacing w:after="80"/>
        <w:ind w:firstLine="720"/>
        <w:jc w:val="both"/>
        <w:rPr>
          <w:sz w:val="26"/>
          <w:szCs w:val="26"/>
        </w:rPr>
      </w:pPr>
      <w:r w:rsidRPr="001309A8">
        <w:rPr>
          <w:sz w:val="26"/>
          <w:szCs w:val="26"/>
        </w:rPr>
        <w:t>Дана ділянка відноситься до категорії «</w:t>
      </w:r>
      <w:r>
        <w:rPr>
          <w:sz w:val="26"/>
          <w:szCs w:val="26"/>
        </w:rPr>
        <w:t>Землі житлової забудови</w:t>
      </w:r>
      <w:r w:rsidRPr="001309A8">
        <w:rPr>
          <w:sz w:val="26"/>
          <w:szCs w:val="26"/>
        </w:rPr>
        <w:t>» і згідно таблиці 3 «Коефіцієнти, які характеризують функціональне використання земельної ділянки (</w:t>
      </w:r>
      <w:r w:rsidRPr="00FB03B7">
        <w:rPr>
          <w:b/>
          <w:i/>
          <w:sz w:val="26"/>
          <w:szCs w:val="26"/>
        </w:rPr>
        <w:t>Кф</w:t>
      </w:r>
      <w:r w:rsidRPr="001309A8">
        <w:rPr>
          <w:sz w:val="26"/>
          <w:szCs w:val="26"/>
        </w:rPr>
        <w:t xml:space="preserve">)» має коефіцієнт </w:t>
      </w:r>
      <w:r w:rsidRPr="00FB03B7">
        <w:rPr>
          <w:b/>
          <w:i/>
          <w:sz w:val="26"/>
          <w:szCs w:val="26"/>
        </w:rPr>
        <w:t>Кф=1</w:t>
      </w:r>
      <w:r w:rsidRPr="001309A8">
        <w:rPr>
          <w:sz w:val="26"/>
          <w:szCs w:val="26"/>
        </w:rPr>
        <w:t>.</w:t>
      </w:r>
    </w:p>
    <w:p w:rsidR="006A6381" w:rsidRPr="001309A8" w:rsidRDefault="006A6381" w:rsidP="00357805">
      <w:pPr>
        <w:pStyle w:val="1"/>
        <w:spacing w:before="120" w:after="120"/>
        <w:jc w:val="both"/>
        <w:rPr>
          <w:sz w:val="26"/>
          <w:szCs w:val="26"/>
        </w:rPr>
      </w:pPr>
      <w:r w:rsidRPr="001309A8">
        <w:rPr>
          <w:sz w:val="26"/>
          <w:szCs w:val="26"/>
        </w:rPr>
        <w:tab/>
        <w:t>Тепер ми можемо здійснити повну грошову оцінку 1 м</w:t>
      </w:r>
      <w:r w:rsidRPr="001309A8">
        <w:rPr>
          <w:sz w:val="26"/>
          <w:szCs w:val="26"/>
          <w:vertAlign w:val="superscript"/>
        </w:rPr>
        <w:t>2</w:t>
      </w:r>
      <w:r w:rsidRPr="001309A8">
        <w:rPr>
          <w:sz w:val="26"/>
          <w:szCs w:val="26"/>
        </w:rPr>
        <w:t xml:space="preserve"> забудованої території </w:t>
      </w:r>
      <w:r>
        <w:rPr>
          <w:sz w:val="26"/>
          <w:szCs w:val="26"/>
        </w:rPr>
        <w:t>житлової забудови</w:t>
      </w:r>
      <w:r w:rsidRPr="001309A8">
        <w:rPr>
          <w:sz w:val="26"/>
          <w:szCs w:val="26"/>
        </w:rPr>
        <w:t>. Вона становитиме:</w:t>
      </w:r>
    </w:p>
    <w:p w:rsidR="006A6381" w:rsidRPr="00FB03B7" w:rsidRDefault="006A6381" w:rsidP="009C5D2D">
      <w:pPr>
        <w:pStyle w:val="1"/>
        <w:spacing w:before="120"/>
        <w:jc w:val="center"/>
        <w:rPr>
          <w:b/>
          <w:i/>
          <w:sz w:val="26"/>
          <w:szCs w:val="26"/>
        </w:rPr>
      </w:pPr>
      <w:r w:rsidRPr="00FB03B7">
        <w:rPr>
          <w:b/>
          <w:i/>
          <w:sz w:val="26"/>
          <w:szCs w:val="26"/>
        </w:rPr>
        <w:t xml:space="preserve">Цн= </w:t>
      </w:r>
      <w:r w:rsidRPr="00FB03B7">
        <w:rPr>
          <w:b/>
          <w:bCs/>
          <w:i/>
          <w:sz w:val="26"/>
          <w:szCs w:val="26"/>
        </w:rPr>
        <w:t>95.7</w:t>
      </w:r>
      <w:r w:rsidRPr="00FB03B7">
        <w:rPr>
          <w:b/>
          <w:i/>
          <w:sz w:val="26"/>
          <w:szCs w:val="26"/>
        </w:rPr>
        <w:t xml:space="preserve"> грн.  </w:t>
      </w:r>
      <w:r>
        <w:rPr>
          <w:b/>
          <w:i/>
          <w:sz w:val="26"/>
          <w:szCs w:val="26"/>
        </w:rPr>
        <w:t>х</w:t>
      </w:r>
      <w:r w:rsidRPr="00FB03B7">
        <w:rPr>
          <w:b/>
          <w:i/>
          <w:sz w:val="26"/>
          <w:szCs w:val="26"/>
        </w:rPr>
        <w:t xml:space="preserve"> 1.32 </w:t>
      </w:r>
      <w:r>
        <w:rPr>
          <w:b/>
          <w:i/>
          <w:sz w:val="26"/>
          <w:szCs w:val="26"/>
        </w:rPr>
        <w:t>х</w:t>
      </w:r>
      <w:r w:rsidRPr="00FB03B7">
        <w:rPr>
          <w:b/>
          <w:i/>
          <w:sz w:val="26"/>
          <w:szCs w:val="26"/>
        </w:rPr>
        <w:t xml:space="preserve"> 1 = </w:t>
      </w:r>
      <w:r w:rsidRPr="00FB03B7">
        <w:rPr>
          <w:b/>
          <w:bCs/>
          <w:i/>
          <w:sz w:val="26"/>
          <w:szCs w:val="26"/>
        </w:rPr>
        <w:t>126.32</w:t>
      </w:r>
      <w:r w:rsidRPr="00FB03B7">
        <w:rPr>
          <w:b/>
          <w:i/>
          <w:sz w:val="26"/>
          <w:szCs w:val="26"/>
        </w:rPr>
        <w:t xml:space="preserve"> грн.</w:t>
      </w:r>
    </w:p>
    <w:p w:rsidR="006A6381" w:rsidRPr="00FB03B7" w:rsidRDefault="006A6381" w:rsidP="009C5D2D">
      <w:pPr>
        <w:pStyle w:val="1"/>
        <w:spacing w:after="120"/>
        <w:jc w:val="both"/>
        <w:rPr>
          <w:b/>
          <w:i/>
          <w:sz w:val="26"/>
          <w:szCs w:val="26"/>
        </w:rPr>
      </w:pPr>
      <w:r w:rsidRPr="001309A8">
        <w:rPr>
          <w:sz w:val="26"/>
          <w:szCs w:val="26"/>
        </w:rPr>
        <w:tab/>
        <w:t xml:space="preserve">Грошова оцінка всієї земельної ділянки площею </w:t>
      </w:r>
      <w:r w:rsidRPr="00FB03B7">
        <w:rPr>
          <w:b/>
          <w:i/>
          <w:sz w:val="26"/>
          <w:szCs w:val="26"/>
        </w:rPr>
        <w:t>7</w:t>
      </w:r>
      <w:r w:rsidRPr="00FB03B7">
        <w:rPr>
          <w:b/>
          <w:bCs/>
          <w:i/>
          <w:sz w:val="26"/>
          <w:szCs w:val="26"/>
        </w:rPr>
        <w:t>00</w:t>
      </w:r>
      <w:r w:rsidRPr="00FB03B7">
        <w:rPr>
          <w:b/>
          <w:i/>
          <w:sz w:val="26"/>
          <w:szCs w:val="26"/>
        </w:rPr>
        <w:t xml:space="preserve"> м2  (0.07 га)</w:t>
      </w:r>
      <w:r w:rsidRPr="001309A8">
        <w:rPr>
          <w:sz w:val="26"/>
          <w:szCs w:val="26"/>
        </w:rPr>
        <w:t xml:space="preserve"> складатиме:</w:t>
      </w:r>
      <w:r>
        <w:rPr>
          <w:sz w:val="26"/>
          <w:szCs w:val="26"/>
        </w:rPr>
        <w:t xml:space="preserve">                   </w:t>
      </w:r>
      <w:r w:rsidRPr="00FB03B7">
        <w:rPr>
          <w:b/>
          <w:i/>
          <w:sz w:val="26"/>
          <w:szCs w:val="26"/>
        </w:rPr>
        <w:t>126.32 грн./ м</w:t>
      </w:r>
      <w:r w:rsidRPr="00FB03B7">
        <w:rPr>
          <w:b/>
          <w:i/>
          <w:sz w:val="26"/>
          <w:szCs w:val="26"/>
          <w:vertAlign w:val="superscript"/>
        </w:rPr>
        <w:t>2</w:t>
      </w:r>
      <w:r w:rsidRPr="00FB03B7">
        <w:rPr>
          <w:b/>
          <w:i/>
          <w:sz w:val="26"/>
          <w:szCs w:val="26"/>
        </w:rPr>
        <w:t xml:space="preserve"> </w:t>
      </w:r>
      <w:r>
        <w:rPr>
          <w:b/>
          <w:i/>
          <w:sz w:val="26"/>
          <w:szCs w:val="26"/>
        </w:rPr>
        <w:t>х</w:t>
      </w:r>
      <w:r w:rsidRPr="00FB03B7">
        <w:rPr>
          <w:b/>
          <w:i/>
          <w:sz w:val="26"/>
          <w:szCs w:val="26"/>
        </w:rPr>
        <w:t xml:space="preserve"> 700 м</w:t>
      </w:r>
      <w:r w:rsidRPr="00FB03B7">
        <w:rPr>
          <w:b/>
          <w:i/>
          <w:sz w:val="26"/>
          <w:szCs w:val="26"/>
          <w:vertAlign w:val="superscript"/>
        </w:rPr>
        <w:t>2</w:t>
      </w:r>
      <w:r w:rsidRPr="00FB03B7">
        <w:rPr>
          <w:b/>
          <w:i/>
          <w:sz w:val="26"/>
          <w:szCs w:val="26"/>
        </w:rPr>
        <w:t xml:space="preserve"> = </w:t>
      </w:r>
      <w:r w:rsidRPr="00FB03B7">
        <w:rPr>
          <w:b/>
          <w:bCs/>
          <w:i/>
          <w:sz w:val="26"/>
          <w:szCs w:val="26"/>
        </w:rPr>
        <w:t>88424.00</w:t>
      </w:r>
      <w:r>
        <w:rPr>
          <w:b/>
          <w:bCs/>
          <w:i/>
          <w:sz w:val="26"/>
          <w:szCs w:val="26"/>
        </w:rPr>
        <w:t xml:space="preserve"> </w:t>
      </w:r>
      <w:r w:rsidRPr="00FB03B7">
        <w:rPr>
          <w:b/>
          <w:i/>
          <w:sz w:val="26"/>
          <w:szCs w:val="26"/>
        </w:rPr>
        <w:t>грн.</w:t>
      </w:r>
    </w:p>
    <w:p w:rsidR="006A6381" w:rsidRPr="00FB03B7" w:rsidRDefault="006A6381" w:rsidP="00FB03B7">
      <w:pPr>
        <w:ind w:right="-380" w:firstLine="709"/>
        <w:jc w:val="both"/>
        <w:rPr>
          <w:color w:val="000000"/>
          <w:sz w:val="26"/>
        </w:rPr>
      </w:pPr>
      <w:r w:rsidRPr="00FB03B7">
        <w:rPr>
          <w:color w:val="000000"/>
          <w:sz w:val="26"/>
        </w:rPr>
        <w:t xml:space="preserve">Нормативна грошова оцінка земель одного квадратного метра (або гектара) сільськогосподарських угідь встановлюється по грошової оцінки земель згідно додаток Е, назва агровиробничих груп грунтів визначається на плані грунтового покриву села. </w:t>
      </w:r>
    </w:p>
    <w:p w:rsidR="006A6381" w:rsidRDefault="006A6381" w:rsidP="00FB03B7">
      <w:pPr>
        <w:ind w:right="-380" w:firstLine="709"/>
        <w:jc w:val="both"/>
        <w:rPr>
          <w:color w:val="000000"/>
          <w:sz w:val="26"/>
        </w:rPr>
      </w:pPr>
      <w:r w:rsidRPr="00FB03B7">
        <w:rPr>
          <w:color w:val="000000"/>
          <w:sz w:val="26"/>
        </w:rPr>
        <w:t xml:space="preserve">Земельна ділянка в с. </w:t>
      </w:r>
      <w:r w:rsidRPr="00FB03B7">
        <w:rPr>
          <w:bCs/>
          <w:iCs/>
          <w:color w:val="000000"/>
          <w:sz w:val="26"/>
          <w:szCs w:val="26"/>
        </w:rPr>
        <w:t>Якушинці</w:t>
      </w:r>
      <w:r w:rsidRPr="00FB03B7">
        <w:rPr>
          <w:color w:val="000000"/>
          <w:sz w:val="26"/>
        </w:rPr>
        <w:t xml:space="preserve"> </w:t>
      </w:r>
      <w:r w:rsidRPr="00FB03B7">
        <w:rPr>
          <w:color w:val="000000"/>
          <w:sz w:val="26"/>
          <w:szCs w:val="26"/>
        </w:rPr>
        <w:t>має ясно-сірі і сірі опідзолені середньосуглинкові</w:t>
      </w:r>
      <w:r w:rsidRPr="00FB03B7">
        <w:rPr>
          <w:color w:val="000000"/>
          <w:sz w:val="26"/>
        </w:rPr>
        <w:t xml:space="preserve"> (шифр </w:t>
      </w:r>
      <w:r w:rsidRPr="009C5D2D">
        <w:rPr>
          <w:b/>
          <w:color w:val="000000"/>
          <w:sz w:val="26"/>
        </w:rPr>
        <w:t>29д</w:t>
      </w:r>
      <w:r w:rsidRPr="00FB03B7">
        <w:rPr>
          <w:color w:val="000000"/>
          <w:sz w:val="26"/>
        </w:rPr>
        <w:t>),тому згідно додаток Е нормативної грошової оцінки сільськогосподарських угідь визначаємо вартість :</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0" w:type="dxa"/>
          <w:right w:w="0" w:type="dxa"/>
        </w:tblCellMar>
        <w:tblLook w:val="00A0"/>
      </w:tblPr>
      <w:tblGrid>
        <w:gridCol w:w="4972"/>
        <w:gridCol w:w="1236"/>
      </w:tblGrid>
      <w:tr w:rsidR="006A6381" w:rsidTr="009C5D2D">
        <w:trPr>
          <w:jc w:val="center"/>
        </w:trPr>
        <w:tc>
          <w:tcPr>
            <w:tcW w:w="0" w:type="auto"/>
            <w:tcBorders>
              <w:top w:val="double" w:sz="6" w:space="0" w:color="auto"/>
            </w:tcBorders>
            <w:tcMar>
              <w:top w:w="15" w:type="dxa"/>
              <w:left w:w="15" w:type="dxa"/>
              <w:bottom w:w="0" w:type="dxa"/>
              <w:right w:w="15" w:type="dxa"/>
            </w:tcMar>
            <w:vAlign w:val="center"/>
          </w:tcPr>
          <w:p w:rsidR="006A6381" w:rsidRPr="009C5D2D" w:rsidRDefault="006A6381" w:rsidP="009C5D2D">
            <w:pPr>
              <w:spacing w:line="206" w:lineRule="auto"/>
              <w:ind w:right="101"/>
              <w:jc w:val="center"/>
              <w:rPr>
                <w:b/>
                <w:color w:val="000000"/>
                <w:szCs w:val="24"/>
              </w:rPr>
            </w:pPr>
            <w:r w:rsidRPr="009C5D2D">
              <w:rPr>
                <w:b/>
                <w:color w:val="000000"/>
                <w:szCs w:val="24"/>
              </w:rPr>
              <w:t>Землі с/г використання</w:t>
            </w:r>
          </w:p>
        </w:tc>
        <w:tc>
          <w:tcPr>
            <w:tcW w:w="1236" w:type="dxa"/>
            <w:tcBorders>
              <w:top w:val="double" w:sz="6" w:space="0" w:color="auto"/>
            </w:tcBorders>
            <w:noWrap/>
            <w:tcMar>
              <w:top w:w="15" w:type="dxa"/>
              <w:left w:w="15" w:type="dxa"/>
              <w:bottom w:w="0" w:type="dxa"/>
              <w:right w:w="15" w:type="dxa"/>
            </w:tcMar>
            <w:vAlign w:val="center"/>
          </w:tcPr>
          <w:p w:rsidR="006A6381" w:rsidRPr="0099693E" w:rsidRDefault="006A6381" w:rsidP="009C5D2D">
            <w:pPr>
              <w:spacing w:line="206" w:lineRule="auto"/>
              <w:jc w:val="center"/>
              <w:rPr>
                <w:rFonts w:ascii="Calibri" w:hAnsi="Calibri"/>
                <w:color w:val="000000"/>
                <w:sz w:val="26"/>
                <w:szCs w:val="26"/>
              </w:rPr>
            </w:pPr>
          </w:p>
        </w:tc>
      </w:tr>
      <w:tr w:rsidR="006A6381" w:rsidTr="009C5D2D">
        <w:trPr>
          <w:jc w:val="center"/>
        </w:trPr>
        <w:tc>
          <w:tcPr>
            <w:tcW w:w="0" w:type="auto"/>
            <w:tcMar>
              <w:top w:w="15" w:type="dxa"/>
              <w:left w:w="15" w:type="dxa"/>
              <w:bottom w:w="0" w:type="dxa"/>
              <w:right w:w="15" w:type="dxa"/>
            </w:tcMar>
            <w:vAlign w:val="bottom"/>
          </w:tcPr>
          <w:p w:rsidR="006A6381" w:rsidRPr="009C5D2D" w:rsidRDefault="006A6381" w:rsidP="009C5D2D">
            <w:pPr>
              <w:spacing w:line="206" w:lineRule="auto"/>
              <w:ind w:right="101" w:firstLine="168"/>
              <w:rPr>
                <w:color w:val="000000"/>
                <w:szCs w:val="24"/>
              </w:rPr>
            </w:pPr>
            <w:r w:rsidRPr="009C5D2D">
              <w:rPr>
                <w:color w:val="000000"/>
                <w:szCs w:val="24"/>
              </w:rPr>
              <w:t>Рілля</w:t>
            </w:r>
          </w:p>
        </w:tc>
        <w:tc>
          <w:tcPr>
            <w:tcW w:w="1236" w:type="dxa"/>
            <w:noWrap/>
            <w:tcMar>
              <w:top w:w="15" w:type="dxa"/>
              <w:left w:w="15" w:type="dxa"/>
              <w:bottom w:w="0" w:type="dxa"/>
              <w:right w:w="15" w:type="dxa"/>
            </w:tcMar>
            <w:vAlign w:val="bottom"/>
          </w:tcPr>
          <w:p w:rsidR="006A6381" w:rsidRPr="0099693E" w:rsidRDefault="006A6381" w:rsidP="009C5D2D">
            <w:pPr>
              <w:spacing w:line="206" w:lineRule="auto"/>
              <w:rPr>
                <w:rFonts w:ascii="Calibri" w:hAnsi="Calibri"/>
                <w:color w:val="000000"/>
                <w:sz w:val="26"/>
                <w:szCs w:val="26"/>
              </w:rPr>
            </w:pPr>
          </w:p>
        </w:tc>
      </w:tr>
      <w:tr w:rsidR="006A6381" w:rsidTr="009C5D2D">
        <w:trPr>
          <w:jc w:val="center"/>
        </w:trPr>
        <w:tc>
          <w:tcPr>
            <w:tcW w:w="0" w:type="auto"/>
            <w:tcMar>
              <w:top w:w="15" w:type="dxa"/>
              <w:left w:w="15" w:type="dxa"/>
              <w:bottom w:w="0" w:type="dxa"/>
              <w:right w:w="15" w:type="dxa"/>
            </w:tcMar>
            <w:vAlign w:val="bottom"/>
          </w:tcPr>
          <w:p w:rsidR="006A6381" w:rsidRPr="009C5D2D" w:rsidRDefault="006A6381" w:rsidP="009C5D2D">
            <w:pPr>
              <w:spacing w:line="206" w:lineRule="auto"/>
              <w:ind w:right="101" w:firstLine="168"/>
              <w:rPr>
                <w:color w:val="000000"/>
                <w:szCs w:val="24"/>
              </w:rPr>
            </w:pPr>
            <w:r w:rsidRPr="009C5D2D">
              <w:rPr>
                <w:color w:val="000000"/>
                <w:szCs w:val="24"/>
              </w:rPr>
              <w:t>Вартість 1 га(грн.):</w:t>
            </w:r>
          </w:p>
        </w:tc>
        <w:tc>
          <w:tcPr>
            <w:tcW w:w="1236" w:type="dxa"/>
            <w:tcMar>
              <w:top w:w="15" w:type="dxa"/>
              <w:left w:w="15" w:type="dxa"/>
              <w:bottom w:w="0" w:type="dxa"/>
              <w:right w:w="15" w:type="dxa"/>
            </w:tcMar>
            <w:vAlign w:val="bottom"/>
          </w:tcPr>
          <w:p w:rsidR="006A6381" w:rsidRPr="009C5D2D" w:rsidRDefault="006A6381" w:rsidP="009C5D2D">
            <w:pPr>
              <w:spacing w:line="206" w:lineRule="auto"/>
              <w:jc w:val="center"/>
              <w:rPr>
                <w:color w:val="000000"/>
                <w:szCs w:val="24"/>
              </w:rPr>
            </w:pPr>
            <w:r w:rsidRPr="009C5D2D">
              <w:rPr>
                <w:color w:val="000000"/>
                <w:szCs w:val="24"/>
              </w:rPr>
              <w:t>27469</w:t>
            </w:r>
          </w:p>
        </w:tc>
      </w:tr>
      <w:tr w:rsidR="006A6381" w:rsidTr="009C5D2D">
        <w:trPr>
          <w:jc w:val="center"/>
        </w:trPr>
        <w:tc>
          <w:tcPr>
            <w:tcW w:w="0" w:type="auto"/>
            <w:tcMar>
              <w:top w:w="15" w:type="dxa"/>
              <w:left w:w="15" w:type="dxa"/>
              <w:bottom w:w="0" w:type="dxa"/>
              <w:right w:w="15" w:type="dxa"/>
            </w:tcMar>
            <w:vAlign w:val="bottom"/>
          </w:tcPr>
          <w:p w:rsidR="006A6381" w:rsidRPr="009C5D2D" w:rsidRDefault="006A6381" w:rsidP="009C5D2D">
            <w:pPr>
              <w:spacing w:line="206" w:lineRule="auto"/>
              <w:ind w:right="101" w:firstLine="168"/>
              <w:rPr>
                <w:color w:val="000000"/>
                <w:szCs w:val="24"/>
              </w:rPr>
            </w:pPr>
            <w:r w:rsidRPr="009C5D2D">
              <w:rPr>
                <w:color w:val="000000"/>
                <w:szCs w:val="24"/>
              </w:rPr>
              <w:t>Площа (га):</w:t>
            </w:r>
          </w:p>
        </w:tc>
        <w:tc>
          <w:tcPr>
            <w:tcW w:w="1236" w:type="dxa"/>
            <w:tcMar>
              <w:top w:w="15" w:type="dxa"/>
              <w:left w:w="15" w:type="dxa"/>
              <w:bottom w:w="0" w:type="dxa"/>
              <w:right w:w="15" w:type="dxa"/>
            </w:tcMar>
            <w:vAlign w:val="bottom"/>
          </w:tcPr>
          <w:p w:rsidR="006A6381" w:rsidRPr="009C5D2D" w:rsidRDefault="006A6381" w:rsidP="009C5D2D">
            <w:pPr>
              <w:spacing w:line="206" w:lineRule="auto"/>
              <w:jc w:val="center"/>
              <w:rPr>
                <w:color w:val="000000"/>
                <w:szCs w:val="24"/>
              </w:rPr>
            </w:pPr>
            <w:r w:rsidRPr="009C5D2D">
              <w:rPr>
                <w:color w:val="000000"/>
                <w:szCs w:val="24"/>
              </w:rPr>
              <w:t>0.1</w:t>
            </w:r>
          </w:p>
        </w:tc>
      </w:tr>
      <w:tr w:rsidR="006A6381" w:rsidTr="009C5D2D">
        <w:trPr>
          <w:jc w:val="center"/>
        </w:trPr>
        <w:tc>
          <w:tcPr>
            <w:tcW w:w="0" w:type="auto"/>
            <w:tcMar>
              <w:top w:w="15" w:type="dxa"/>
              <w:left w:w="15" w:type="dxa"/>
              <w:bottom w:w="0" w:type="dxa"/>
              <w:right w:w="15" w:type="dxa"/>
            </w:tcMar>
            <w:vAlign w:val="bottom"/>
          </w:tcPr>
          <w:p w:rsidR="006A6381" w:rsidRPr="009C5D2D" w:rsidRDefault="006A6381" w:rsidP="009C5D2D">
            <w:pPr>
              <w:spacing w:line="206" w:lineRule="auto"/>
              <w:ind w:right="101" w:firstLine="168"/>
              <w:rPr>
                <w:color w:val="000000"/>
                <w:szCs w:val="24"/>
              </w:rPr>
            </w:pPr>
            <w:r w:rsidRPr="009C5D2D">
              <w:rPr>
                <w:color w:val="000000"/>
                <w:szCs w:val="24"/>
              </w:rPr>
              <w:t>Грошова оцінка (грн.):</w:t>
            </w:r>
          </w:p>
        </w:tc>
        <w:tc>
          <w:tcPr>
            <w:tcW w:w="1236" w:type="dxa"/>
            <w:tcMar>
              <w:top w:w="15" w:type="dxa"/>
              <w:left w:w="15" w:type="dxa"/>
              <w:bottom w:w="0" w:type="dxa"/>
              <w:right w:w="15" w:type="dxa"/>
            </w:tcMar>
            <w:vAlign w:val="bottom"/>
          </w:tcPr>
          <w:p w:rsidR="006A6381" w:rsidRPr="009C5D2D" w:rsidRDefault="006A6381" w:rsidP="009C5D2D">
            <w:pPr>
              <w:spacing w:line="206" w:lineRule="auto"/>
              <w:jc w:val="center"/>
              <w:rPr>
                <w:b/>
                <w:color w:val="000000"/>
                <w:szCs w:val="24"/>
              </w:rPr>
            </w:pPr>
            <w:r w:rsidRPr="009C5D2D">
              <w:rPr>
                <w:b/>
                <w:color w:val="000000"/>
                <w:szCs w:val="24"/>
              </w:rPr>
              <w:t>2746.9</w:t>
            </w:r>
          </w:p>
        </w:tc>
      </w:tr>
      <w:tr w:rsidR="006A6381" w:rsidTr="009C5D2D">
        <w:trPr>
          <w:trHeight w:val="55"/>
          <w:jc w:val="center"/>
        </w:trPr>
        <w:tc>
          <w:tcPr>
            <w:tcW w:w="0" w:type="auto"/>
            <w:tcMar>
              <w:top w:w="15" w:type="dxa"/>
              <w:left w:w="15" w:type="dxa"/>
              <w:bottom w:w="0" w:type="dxa"/>
              <w:right w:w="15" w:type="dxa"/>
            </w:tcMar>
            <w:vAlign w:val="bottom"/>
          </w:tcPr>
          <w:p w:rsidR="006A6381" w:rsidRPr="00FB03B7" w:rsidRDefault="006A6381" w:rsidP="009C5D2D">
            <w:pPr>
              <w:spacing w:line="206" w:lineRule="auto"/>
              <w:ind w:right="101"/>
              <w:rPr>
                <w:b/>
                <w:bCs/>
                <w:color w:val="000000"/>
                <w:sz w:val="16"/>
                <w:szCs w:val="16"/>
              </w:rPr>
            </w:pPr>
          </w:p>
        </w:tc>
        <w:tc>
          <w:tcPr>
            <w:tcW w:w="1236" w:type="dxa"/>
            <w:noWrap/>
            <w:tcMar>
              <w:top w:w="15" w:type="dxa"/>
              <w:left w:w="15" w:type="dxa"/>
              <w:bottom w:w="0" w:type="dxa"/>
              <w:right w:w="15" w:type="dxa"/>
            </w:tcMar>
            <w:vAlign w:val="bottom"/>
          </w:tcPr>
          <w:p w:rsidR="006A6381" w:rsidRPr="009C5D2D" w:rsidRDefault="006A6381" w:rsidP="009C5D2D">
            <w:pPr>
              <w:spacing w:line="206" w:lineRule="auto"/>
              <w:jc w:val="center"/>
              <w:rPr>
                <w:rFonts w:ascii="Calibri" w:hAnsi="Calibri"/>
                <w:color w:val="000000"/>
                <w:szCs w:val="24"/>
              </w:rPr>
            </w:pPr>
          </w:p>
        </w:tc>
      </w:tr>
      <w:tr w:rsidR="006A6381" w:rsidTr="009C5D2D">
        <w:trPr>
          <w:jc w:val="center"/>
        </w:trPr>
        <w:tc>
          <w:tcPr>
            <w:tcW w:w="0" w:type="auto"/>
            <w:tcMar>
              <w:top w:w="15" w:type="dxa"/>
              <w:left w:w="15" w:type="dxa"/>
              <w:bottom w:w="0" w:type="dxa"/>
              <w:right w:w="15" w:type="dxa"/>
            </w:tcMar>
            <w:vAlign w:val="bottom"/>
          </w:tcPr>
          <w:p w:rsidR="006A6381" w:rsidRPr="009C5D2D" w:rsidRDefault="006A6381" w:rsidP="009C5D2D">
            <w:pPr>
              <w:spacing w:line="206" w:lineRule="auto"/>
              <w:ind w:right="101" w:firstLine="168"/>
              <w:rPr>
                <w:color w:val="000000"/>
                <w:szCs w:val="22"/>
              </w:rPr>
            </w:pPr>
            <w:r w:rsidRPr="009C5D2D">
              <w:rPr>
                <w:color w:val="000000"/>
                <w:sz w:val="22"/>
                <w:szCs w:val="22"/>
              </w:rPr>
              <w:t>Багаторічні насадження</w:t>
            </w:r>
          </w:p>
        </w:tc>
        <w:tc>
          <w:tcPr>
            <w:tcW w:w="1236" w:type="dxa"/>
            <w:noWrap/>
            <w:tcMar>
              <w:top w:w="15" w:type="dxa"/>
              <w:left w:w="15" w:type="dxa"/>
              <w:bottom w:w="0" w:type="dxa"/>
              <w:right w:w="15" w:type="dxa"/>
            </w:tcMar>
            <w:vAlign w:val="bottom"/>
          </w:tcPr>
          <w:p w:rsidR="006A6381" w:rsidRPr="009C5D2D" w:rsidRDefault="006A6381" w:rsidP="009C5D2D">
            <w:pPr>
              <w:spacing w:line="206" w:lineRule="auto"/>
              <w:jc w:val="center"/>
              <w:rPr>
                <w:rFonts w:ascii="Calibri" w:hAnsi="Calibri"/>
                <w:color w:val="000000"/>
                <w:szCs w:val="24"/>
              </w:rPr>
            </w:pPr>
          </w:p>
        </w:tc>
      </w:tr>
      <w:tr w:rsidR="006A6381" w:rsidTr="009C5D2D">
        <w:trPr>
          <w:jc w:val="center"/>
        </w:trPr>
        <w:tc>
          <w:tcPr>
            <w:tcW w:w="0" w:type="auto"/>
            <w:tcMar>
              <w:top w:w="15" w:type="dxa"/>
              <w:left w:w="15" w:type="dxa"/>
              <w:bottom w:w="0" w:type="dxa"/>
              <w:right w:w="15" w:type="dxa"/>
            </w:tcMar>
            <w:vAlign w:val="bottom"/>
          </w:tcPr>
          <w:p w:rsidR="006A6381" w:rsidRPr="009C5D2D" w:rsidRDefault="006A6381" w:rsidP="009C5D2D">
            <w:pPr>
              <w:spacing w:line="206" w:lineRule="auto"/>
              <w:ind w:right="101" w:firstLine="168"/>
              <w:rPr>
                <w:color w:val="000000"/>
                <w:szCs w:val="22"/>
              </w:rPr>
            </w:pPr>
            <w:r w:rsidRPr="009C5D2D">
              <w:rPr>
                <w:color w:val="000000"/>
                <w:sz w:val="22"/>
                <w:szCs w:val="22"/>
              </w:rPr>
              <w:t>Вартість 1 га(грн.):</w:t>
            </w:r>
          </w:p>
        </w:tc>
        <w:tc>
          <w:tcPr>
            <w:tcW w:w="1236" w:type="dxa"/>
            <w:tcMar>
              <w:top w:w="15" w:type="dxa"/>
              <w:left w:w="15" w:type="dxa"/>
              <w:bottom w:w="0" w:type="dxa"/>
              <w:right w:w="15" w:type="dxa"/>
            </w:tcMar>
            <w:vAlign w:val="bottom"/>
          </w:tcPr>
          <w:p w:rsidR="006A6381" w:rsidRPr="009C5D2D" w:rsidRDefault="006A6381" w:rsidP="009C5D2D">
            <w:pPr>
              <w:spacing w:line="206" w:lineRule="auto"/>
              <w:jc w:val="center"/>
              <w:rPr>
                <w:color w:val="000000"/>
                <w:szCs w:val="24"/>
              </w:rPr>
            </w:pPr>
            <w:r w:rsidRPr="009C5D2D">
              <w:rPr>
                <w:color w:val="000000"/>
                <w:szCs w:val="24"/>
              </w:rPr>
              <w:t>29626</w:t>
            </w:r>
          </w:p>
        </w:tc>
      </w:tr>
      <w:tr w:rsidR="006A6381" w:rsidTr="009C5D2D">
        <w:trPr>
          <w:jc w:val="center"/>
        </w:trPr>
        <w:tc>
          <w:tcPr>
            <w:tcW w:w="0" w:type="auto"/>
            <w:tcMar>
              <w:top w:w="15" w:type="dxa"/>
              <w:left w:w="15" w:type="dxa"/>
              <w:bottom w:w="0" w:type="dxa"/>
              <w:right w:w="15" w:type="dxa"/>
            </w:tcMar>
            <w:vAlign w:val="bottom"/>
          </w:tcPr>
          <w:p w:rsidR="006A6381" w:rsidRPr="009C5D2D" w:rsidRDefault="006A6381" w:rsidP="009C5D2D">
            <w:pPr>
              <w:spacing w:line="206" w:lineRule="auto"/>
              <w:ind w:right="101" w:firstLine="168"/>
              <w:rPr>
                <w:color w:val="000000"/>
                <w:szCs w:val="22"/>
              </w:rPr>
            </w:pPr>
            <w:r w:rsidRPr="009C5D2D">
              <w:rPr>
                <w:color w:val="000000"/>
                <w:sz w:val="22"/>
                <w:szCs w:val="22"/>
              </w:rPr>
              <w:t>Площа (га):</w:t>
            </w:r>
          </w:p>
        </w:tc>
        <w:tc>
          <w:tcPr>
            <w:tcW w:w="1236" w:type="dxa"/>
            <w:tcMar>
              <w:top w:w="15" w:type="dxa"/>
              <w:left w:w="15" w:type="dxa"/>
              <w:bottom w:w="0" w:type="dxa"/>
              <w:right w:w="15" w:type="dxa"/>
            </w:tcMar>
            <w:vAlign w:val="bottom"/>
          </w:tcPr>
          <w:p w:rsidR="006A6381" w:rsidRPr="009C5D2D" w:rsidRDefault="006A6381" w:rsidP="009C5D2D">
            <w:pPr>
              <w:spacing w:line="206" w:lineRule="auto"/>
              <w:jc w:val="center"/>
              <w:rPr>
                <w:color w:val="000000"/>
                <w:szCs w:val="24"/>
              </w:rPr>
            </w:pPr>
            <w:r w:rsidRPr="009C5D2D">
              <w:rPr>
                <w:color w:val="000000"/>
                <w:szCs w:val="24"/>
              </w:rPr>
              <w:t>0.03</w:t>
            </w:r>
          </w:p>
        </w:tc>
      </w:tr>
      <w:tr w:rsidR="006A6381" w:rsidTr="009C5D2D">
        <w:trPr>
          <w:jc w:val="center"/>
        </w:trPr>
        <w:tc>
          <w:tcPr>
            <w:tcW w:w="0" w:type="auto"/>
            <w:tcMar>
              <w:top w:w="15" w:type="dxa"/>
              <w:left w:w="15" w:type="dxa"/>
              <w:bottom w:w="0" w:type="dxa"/>
              <w:right w:w="15" w:type="dxa"/>
            </w:tcMar>
            <w:vAlign w:val="bottom"/>
          </w:tcPr>
          <w:p w:rsidR="006A6381" w:rsidRPr="009C5D2D" w:rsidRDefault="006A6381" w:rsidP="009C5D2D">
            <w:pPr>
              <w:spacing w:line="206" w:lineRule="auto"/>
              <w:ind w:right="101" w:firstLine="168"/>
              <w:rPr>
                <w:color w:val="000000"/>
                <w:szCs w:val="22"/>
              </w:rPr>
            </w:pPr>
            <w:r w:rsidRPr="009C5D2D">
              <w:rPr>
                <w:color w:val="000000"/>
                <w:sz w:val="22"/>
                <w:szCs w:val="22"/>
              </w:rPr>
              <w:t>Грошова оцінка (грн.):</w:t>
            </w:r>
          </w:p>
        </w:tc>
        <w:tc>
          <w:tcPr>
            <w:tcW w:w="1236" w:type="dxa"/>
            <w:tcMar>
              <w:top w:w="15" w:type="dxa"/>
              <w:left w:w="15" w:type="dxa"/>
              <w:bottom w:w="0" w:type="dxa"/>
              <w:right w:w="15" w:type="dxa"/>
            </w:tcMar>
            <w:vAlign w:val="bottom"/>
          </w:tcPr>
          <w:p w:rsidR="006A6381" w:rsidRPr="009C5D2D" w:rsidRDefault="006A6381" w:rsidP="009C5D2D">
            <w:pPr>
              <w:spacing w:line="206" w:lineRule="auto"/>
              <w:jc w:val="center"/>
              <w:rPr>
                <w:b/>
                <w:color w:val="000000"/>
                <w:szCs w:val="24"/>
              </w:rPr>
            </w:pPr>
            <w:r w:rsidRPr="009C5D2D">
              <w:rPr>
                <w:b/>
                <w:color w:val="000000"/>
                <w:szCs w:val="24"/>
              </w:rPr>
              <w:t>888.78</w:t>
            </w:r>
          </w:p>
        </w:tc>
      </w:tr>
      <w:tr w:rsidR="006A6381" w:rsidTr="009C5D2D">
        <w:trPr>
          <w:jc w:val="center"/>
        </w:trPr>
        <w:tc>
          <w:tcPr>
            <w:tcW w:w="0" w:type="auto"/>
            <w:tcBorders>
              <w:bottom w:val="double" w:sz="6" w:space="0" w:color="auto"/>
            </w:tcBorders>
            <w:tcMar>
              <w:top w:w="15" w:type="dxa"/>
              <w:left w:w="15" w:type="dxa"/>
              <w:bottom w:w="0" w:type="dxa"/>
              <w:right w:w="15" w:type="dxa"/>
            </w:tcMar>
            <w:vAlign w:val="bottom"/>
          </w:tcPr>
          <w:p w:rsidR="006A6381" w:rsidRPr="009C5D2D" w:rsidRDefault="006A6381" w:rsidP="009C5D2D">
            <w:pPr>
              <w:spacing w:line="206" w:lineRule="auto"/>
              <w:ind w:right="101" w:firstLine="168"/>
              <w:rPr>
                <w:szCs w:val="24"/>
              </w:rPr>
            </w:pPr>
            <w:r w:rsidRPr="009C5D2D">
              <w:rPr>
                <w:szCs w:val="24"/>
              </w:rPr>
              <w:t>Загальна вартість земельної ділянки  складає:</w:t>
            </w:r>
          </w:p>
          <w:p w:rsidR="006A6381" w:rsidRPr="009C5D2D" w:rsidRDefault="006A6381" w:rsidP="009C5D2D">
            <w:pPr>
              <w:spacing w:line="206" w:lineRule="auto"/>
              <w:ind w:right="101" w:firstLine="168"/>
              <w:rPr>
                <w:b/>
                <w:i/>
                <w:color w:val="000000"/>
                <w:szCs w:val="24"/>
              </w:rPr>
            </w:pPr>
            <w:r w:rsidRPr="009C5D2D">
              <w:rPr>
                <w:b/>
                <w:bCs/>
                <w:i/>
                <w:szCs w:val="24"/>
              </w:rPr>
              <w:t>88424.00</w:t>
            </w:r>
            <w:r w:rsidRPr="009C5D2D">
              <w:rPr>
                <w:b/>
                <w:i/>
                <w:szCs w:val="24"/>
              </w:rPr>
              <w:t xml:space="preserve"> + </w:t>
            </w:r>
            <w:r w:rsidRPr="009C5D2D">
              <w:rPr>
                <w:b/>
                <w:i/>
                <w:color w:val="000000"/>
                <w:szCs w:val="24"/>
              </w:rPr>
              <w:t>2746.90</w:t>
            </w:r>
            <w:r w:rsidRPr="009C5D2D">
              <w:rPr>
                <w:b/>
                <w:i/>
                <w:szCs w:val="24"/>
              </w:rPr>
              <w:t xml:space="preserve">+ </w:t>
            </w:r>
            <w:r w:rsidRPr="009C5D2D">
              <w:rPr>
                <w:b/>
                <w:i/>
                <w:color w:val="000000"/>
                <w:szCs w:val="24"/>
              </w:rPr>
              <w:t>888.78</w:t>
            </w:r>
            <w:r w:rsidRPr="009C5D2D">
              <w:rPr>
                <w:b/>
                <w:i/>
                <w:szCs w:val="24"/>
              </w:rPr>
              <w:t>= 92059.68 грн.</w:t>
            </w:r>
          </w:p>
        </w:tc>
        <w:tc>
          <w:tcPr>
            <w:tcW w:w="1236" w:type="dxa"/>
            <w:tcBorders>
              <w:bottom w:val="double" w:sz="6" w:space="0" w:color="auto"/>
            </w:tcBorders>
            <w:tcMar>
              <w:top w:w="15" w:type="dxa"/>
              <w:left w:w="15" w:type="dxa"/>
              <w:bottom w:w="0" w:type="dxa"/>
              <w:right w:w="15" w:type="dxa"/>
            </w:tcMar>
            <w:vAlign w:val="bottom"/>
          </w:tcPr>
          <w:p w:rsidR="006A6381" w:rsidRPr="0099693E" w:rsidRDefault="006A6381" w:rsidP="009C5D2D">
            <w:pPr>
              <w:spacing w:line="206" w:lineRule="auto"/>
              <w:jc w:val="right"/>
              <w:rPr>
                <w:color w:val="000000"/>
                <w:sz w:val="26"/>
                <w:szCs w:val="26"/>
              </w:rPr>
            </w:pPr>
          </w:p>
        </w:tc>
      </w:tr>
    </w:tbl>
    <w:p w:rsidR="006A6381" w:rsidRDefault="006A6381" w:rsidP="00357805">
      <w:pPr>
        <w:pStyle w:val="1"/>
        <w:spacing w:before="120" w:after="120"/>
        <w:jc w:val="center"/>
        <w:rPr>
          <w:b/>
          <w:i/>
          <w:sz w:val="26"/>
          <w:szCs w:val="26"/>
        </w:rPr>
      </w:pPr>
    </w:p>
    <w:p w:rsidR="006A6381" w:rsidRPr="001309A8" w:rsidRDefault="006A6381" w:rsidP="00357805">
      <w:pPr>
        <w:pStyle w:val="1"/>
        <w:spacing w:before="120" w:after="120"/>
        <w:jc w:val="center"/>
        <w:rPr>
          <w:b/>
          <w:i/>
          <w:sz w:val="26"/>
          <w:szCs w:val="26"/>
        </w:rPr>
      </w:pPr>
      <w:r w:rsidRPr="001309A8">
        <w:rPr>
          <w:b/>
          <w:i/>
          <w:sz w:val="26"/>
          <w:szCs w:val="26"/>
        </w:rPr>
        <w:t xml:space="preserve">Приклад </w:t>
      </w:r>
      <w:r w:rsidRPr="00970BFF">
        <w:rPr>
          <w:b/>
          <w:i/>
          <w:sz w:val="26"/>
          <w:szCs w:val="26"/>
          <w:lang w:val="ru-RU"/>
        </w:rPr>
        <w:t>2</w:t>
      </w:r>
      <w:r w:rsidRPr="001309A8">
        <w:rPr>
          <w:b/>
          <w:i/>
          <w:sz w:val="26"/>
          <w:szCs w:val="26"/>
        </w:rPr>
        <w:t xml:space="preserve">. Грошова оцінка </w:t>
      </w:r>
      <w:r>
        <w:rPr>
          <w:b/>
          <w:i/>
          <w:sz w:val="26"/>
          <w:szCs w:val="26"/>
        </w:rPr>
        <w:t>земельної ділянки комерційного використання</w:t>
      </w:r>
      <w:r w:rsidRPr="001309A8">
        <w:rPr>
          <w:b/>
          <w:i/>
          <w:sz w:val="26"/>
          <w:szCs w:val="26"/>
        </w:rPr>
        <w:t>.</w:t>
      </w:r>
    </w:p>
    <w:p w:rsidR="006A6381" w:rsidRDefault="006A6381" w:rsidP="00357805">
      <w:pPr>
        <w:pStyle w:val="1"/>
        <w:spacing w:before="120" w:after="120"/>
        <w:jc w:val="both"/>
        <w:rPr>
          <w:sz w:val="26"/>
          <w:szCs w:val="26"/>
        </w:rPr>
      </w:pPr>
      <w:r w:rsidRPr="001309A8">
        <w:rPr>
          <w:sz w:val="26"/>
          <w:szCs w:val="26"/>
        </w:rPr>
        <w:tab/>
      </w:r>
    </w:p>
    <w:p w:rsidR="006A6381" w:rsidRPr="001309A8" w:rsidRDefault="006A6381" w:rsidP="006920FB">
      <w:pPr>
        <w:pStyle w:val="1"/>
        <w:spacing w:before="120" w:after="120"/>
        <w:ind w:firstLine="709"/>
        <w:jc w:val="both"/>
        <w:rPr>
          <w:sz w:val="26"/>
          <w:szCs w:val="26"/>
        </w:rPr>
      </w:pPr>
      <w:r>
        <w:rPr>
          <w:b/>
          <w:i/>
          <w:sz w:val="26"/>
          <w:szCs w:val="26"/>
        </w:rPr>
        <w:t>Земельна ділянка комерційного використання</w:t>
      </w:r>
      <w:r w:rsidRPr="001309A8">
        <w:rPr>
          <w:sz w:val="26"/>
          <w:szCs w:val="26"/>
        </w:rPr>
        <w:t xml:space="preserve"> розташована у </w:t>
      </w:r>
      <w:r>
        <w:rPr>
          <w:bCs/>
          <w:iCs/>
          <w:sz w:val="26"/>
          <w:szCs w:val="26"/>
        </w:rPr>
        <w:t>с.</w:t>
      </w:r>
      <w:r w:rsidRPr="001309A8">
        <w:rPr>
          <w:bCs/>
          <w:iCs/>
          <w:sz w:val="26"/>
          <w:szCs w:val="26"/>
        </w:rPr>
        <w:t xml:space="preserve"> </w:t>
      </w:r>
      <w:r>
        <w:rPr>
          <w:bCs/>
          <w:iCs/>
          <w:sz w:val="26"/>
          <w:szCs w:val="26"/>
        </w:rPr>
        <w:t>Якушинці</w:t>
      </w:r>
      <w:r w:rsidRPr="001309A8">
        <w:rPr>
          <w:sz w:val="26"/>
          <w:szCs w:val="26"/>
        </w:rPr>
        <w:t xml:space="preserve"> в межах </w:t>
      </w:r>
      <w:r>
        <w:rPr>
          <w:b/>
          <w:sz w:val="26"/>
          <w:szCs w:val="26"/>
        </w:rPr>
        <w:t>1</w:t>
      </w:r>
      <w:r w:rsidRPr="001309A8">
        <w:rPr>
          <w:sz w:val="26"/>
          <w:szCs w:val="26"/>
        </w:rPr>
        <w:t xml:space="preserve"> економіко-планувальної зони, яка має значення коефіцієнту </w:t>
      </w:r>
      <w:r w:rsidRPr="004237C6">
        <w:rPr>
          <w:b/>
          <w:i/>
          <w:sz w:val="26"/>
          <w:szCs w:val="26"/>
        </w:rPr>
        <w:t>Км2=1.02</w:t>
      </w:r>
      <w:r w:rsidRPr="001309A8">
        <w:rPr>
          <w:sz w:val="26"/>
          <w:szCs w:val="26"/>
        </w:rPr>
        <w:t xml:space="preserve">. Грошова оцінка 1 кв.м. земельної ділянки з урахуванням коефіцієнту </w:t>
      </w:r>
      <w:r w:rsidRPr="004237C6">
        <w:rPr>
          <w:b/>
          <w:i/>
          <w:sz w:val="26"/>
          <w:szCs w:val="26"/>
        </w:rPr>
        <w:t>Км2</w:t>
      </w:r>
      <w:r w:rsidRPr="001309A8">
        <w:rPr>
          <w:sz w:val="26"/>
          <w:szCs w:val="26"/>
        </w:rPr>
        <w:t xml:space="preserve"> буде дорівнювати </w:t>
      </w:r>
      <w:r w:rsidRPr="004237C6">
        <w:rPr>
          <w:b/>
          <w:bCs/>
          <w:i/>
          <w:sz w:val="26"/>
          <w:szCs w:val="26"/>
        </w:rPr>
        <w:t>95.</w:t>
      </w:r>
      <w:r w:rsidRPr="004237C6">
        <w:rPr>
          <w:b/>
          <w:bCs/>
          <w:i/>
          <w:color w:val="000000"/>
          <w:sz w:val="26"/>
          <w:szCs w:val="26"/>
        </w:rPr>
        <w:t>7</w:t>
      </w:r>
      <w:r w:rsidRPr="004237C6">
        <w:rPr>
          <w:b/>
          <w:i/>
          <w:color w:val="000000"/>
          <w:sz w:val="26"/>
          <w:szCs w:val="26"/>
        </w:rPr>
        <w:t xml:space="preserve">  грн. за 1 м</w:t>
      </w:r>
      <w:r w:rsidRPr="004237C6">
        <w:rPr>
          <w:b/>
          <w:i/>
          <w:color w:val="000000"/>
          <w:sz w:val="26"/>
          <w:szCs w:val="26"/>
          <w:vertAlign w:val="superscript"/>
        </w:rPr>
        <w:t>2</w:t>
      </w:r>
      <w:r w:rsidRPr="004237C6">
        <w:rPr>
          <w:b/>
          <w:i/>
          <w:color w:val="000000"/>
          <w:sz w:val="26"/>
          <w:szCs w:val="26"/>
        </w:rPr>
        <w:t xml:space="preserve"> </w:t>
      </w:r>
      <w:r w:rsidRPr="004237C6">
        <w:rPr>
          <w:color w:val="000000"/>
          <w:sz w:val="26"/>
          <w:szCs w:val="26"/>
        </w:rPr>
        <w:t>(дивись додаток Ж.5).</w:t>
      </w:r>
    </w:p>
    <w:p w:rsidR="006A6381" w:rsidRPr="001309A8" w:rsidRDefault="006A6381" w:rsidP="00357805">
      <w:pPr>
        <w:pStyle w:val="1"/>
        <w:spacing w:before="120" w:after="120"/>
        <w:jc w:val="both"/>
        <w:rPr>
          <w:sz w:val="26"/>
          <w:szCs w:val="26"/>
        </w:rPr>
      </w:pPr>
      <w:r w:rsidRPr="001309A8">
        <w:rPr>
          <w:sz w:val="26"/>
          <w:szCs w:val="26"/>
        </w:rPr>
        <w:tab/>
        <w:t>Згідно схем прояву локальних факторів оцінки видно, що територія</w:t>
      </w:r>
      <w:r w:rsidRPr="00A968A8">
        <w:rPr>
          <w:b/>
          <w:i/>
          <w:sz w:val="26"/>
          <w:szCs w:val="26"/>
        </w:rPr>
        <w:t xml:space="preserve"> </w:t>
      </w:r>
      <w:r>
        <w:rPr>
          <w:b/>
          <w:i/>
          <w:sz w:val="26"/>
          <w:szCs w:val="26"/>
        </w:rPr>
        <w:t>земельної ділянки</w:t>
      </w:r>
      <w:r w:rsidRPr="001309A8">
        <w:rPr>
          <w:sz w:val="26"/>
          <w:szCs w:val="26"/>
        </w:rPr>
        <w:t xml:space="preserve"> </w:t>
      </w:r>
      <w:r>
        <w:rPr>
          <w:b/>
          <w:i/>
          <w:sz w:val="26"/>
          <w:szCs w:val="26"/>
        </w:rPr>
        <w:t>комерційного використання</w:t>
      </w:r>
      <w:r w:rsidRPr="001309A8">
        <w:rPr>
          <w:sz w:val="26"/>
          <w:szCs w:val="26"/>
        </w:rPr>
        <w:t xml:space="preserve"> знаходиться в зонах:</w:t>
      </w:r>
    </w:p>
    <w:p w:rsidR="006A6381" w:rsidRDefault="006A6381" w:rsidP="004237C6">
      <w:pPr>
        <w:pStyle w:val="1"/>
        <w:spacing w:before="120" w:after="120"/>
        <w:ind w:firstLine="709"/>
        <w:jc w:val="both"/>
        <w:rPr>
          <w:sz w:val="26"/>
          <w:szCs w:val="26"/>
        </w:rPr>
      </w:pPr>
      <w:r>
        <w:rPr>
          <w:sz w:val="26"/>
          <w:szCs w:val="26"/>
        </w:rPr>
        <w:t xml:space="preserve">Розташування земельної дiлянки в зонi пiшохiдної доступностi до громадських центрiв - </w:t>
      </w:r>
      <w:r w:rsidRPr="004237C6">
        <w:rPr>
          <w:b/>
          <w:i/>
          <w:sz w:val="26"/>
          <w:szCs w:val="26"/>
        </w:rPr>
        <w:t>1.2</w:t>
      </w:r>
      <w:r>
        <w:rPr>
          <w:sz w:val="26"/>
          <w:szCs w:val="26"/>
        </w:rPr>
        <w:t>.</w:t>
      </w:r>
    </w:p>
    <w:p w:rsidR="006A6381" w:rsidRDefault="006A6381" w:rsidP="004237C6">
      <w:pPr>
        <w:pStyle w:val="1"/>
        <w:spacing w:before="120" w:after="120"/>
        <w:ind w:firstLine="709"/>
        <w:jc w:val="both"/>
        <w:rPr>
          <w:sz w:val="26"/>
          <w:szCs w:val="26"/>
        </w:rPr>
      </w:pPr>
      <w:r>
        <w:rPr>
          <w:sz w:val="26"/>
          <w:szCs w:val="26"/>
        </w:rPr>
        <w:t xml:space="preserve">Земельна дiлянка розташована в санiтарно-захиснiй зонi - </w:t>
      </w:r>
      <w:r w:rsidRPr="004237C6">
        <w:rPr>
          <w:b/>
          <w:i/>
          <w:sz w:val="26"/>
          <w:szCs w:val="26"/>
        </w:rPr>
        <w:t>0.96</w:t>
      </w:r>
      <w:r>
        <w:rPr>
          <w:sz w:val="26"/>
          <w:szCs w:val="26"/>
        </w:rPr>
        <w:t>.</w:t>
      </w:r>
    </w:p>
    <w:p w:rsidR="006A6381" w:rsidRDefault="006A6381" w:rsidP="004237C6">
      <w:pPr>
        <w:pStyle w:val="1"/>
        <w:spacing w:before="120" w:after="120"/>
        <w:ind w:firstLine="709"/>
        <w:jc w:val="both"/>
        <w:rPr>
          <w:sz w:val="26"/>
          <w:szCs w:val="26"/>
        </w:rPr>
      </w:pPr>
      <w:r>
        <w:rPr>
          <w:sz w:val="26"/>
          <w:szCs w:val="26"/>
        </w:rPr>
        <w:t xml:space="preserve">Розташування земельної дiлянки в зонi магiстралей пiдвищеного мiстоформуючого значення - </w:t>
      </w:r>
      <w:r w:rsidRPr="004237C6">
        <w:rPr>
          <w:b/>
          <w:i/>
          <w:sz w:val="26"/>
          <w:szCs w:val="26"/>
        </w:rPr>
        <w:t>1.2</w:t>
      </w:r>
      <w:r>
        <w:rPr>
          <w:sz w:val="26"/>
          <w:szCs w:val="26"/>
        </w:rPr>
        <w:t>.</w:t>
      </w:r>
    </w:p>
    <w:p w:rsidR="006A6381" w:rsidRPr="001309A8" w:rsidRDefault="006A6381" w:rsidP="00357805">
      <w:pPr>
        <w:pStyle w:val="1"/>
        <w:spacing w:before="120" w:after="120"/>
        <w:jc w:val="both"/>
        <w:rPr>
          <w:sz w:val="26"/>
          <w:szCs w:val="26"/>
        </w:rPr>
      </w:pPr>
      <w:r w:rsidRPr="001309A8">
        <w:rPr>
          <w:sz w:val="26"/>
          <w:szCs w:val="26"/>
        </w:rPr>
        <w:tab/>
        <w:t xml:space="preserve">Таким чином, із загальної кількості локальних факторів, які мають вплив при грошовій оцінці земельної ділянки </w:t>
      </w:r>
      <w:r>
        <w:rPr>
          <w:b/>
          <w:i/>
          <w:sz w:val="26"/>
          <w:szCs w:val="26"/>
        </w:rPr>
        <w:t>комерційного використання</w:t>
      </w:r>
      <w:r w:rsidRPr="001309A8">
        <w:rPr>
          <w:sz w:val="26"/>
          <w:szCs w:val="26"/>
        </w:rPr>
        <w:t xml:space="preserve">, ми використовуємо </w:t>
      </w:r>
      <w:r>
        <w:rPr>
          <w:sz w:val="26"/>
          <w:szCs w:val="26"/>
        </w:rPr>
        <w:t>3</w:t>
      </w:r>
      <w:r w:rsidRPr="001309A8">
        <w:rPr>
          <w:sz w:val="26"/>
          <w:szCs w:val="26"/>
        </w:rPr>
        <w:t xml:space="preserve">. Сукупний локальний коефіцієнт </w:t>
      </w:r>
      <w:r w:rsidRPr="004237C6">
        <w:rPr>
          <w:b/>
          <w:i/>
          <w:sz w:val="26"/>
          <w:szCs w:val="26"/>
        </w:rPr>
        <w:t>Км3</w:t>
      </w:r>
      <w:r w:rsidRPr="001309A8">
        <w:rPr>
          <w:sz w:val="26"/>
          <w:szCs w:val="26"/>
        </w:rPr>
        <w:t xml:space="preserve"> становитиме:</w:t>
      </w:r>
    </w:p>
    <w:p w:rsidR="006A6381" w:rsidRPr="004237C6" w:rsidRDefault="006A6381" w:rsidP="00357805">
      <w:pPr>
        <w:pStyle w:val="1"/>
        <w:spacing w:before="80" w:after="80"/>
        <w:jc w:val="center"/>
        <w:rPr>
          <w:b/>
          <w:i/>
          <w:sz w:val="26"/>
          <w:szCs w:val="26"/>
        </w:rPr>
      </w:pPr>
      <w:r w:rsidRPr="004237C6">
        <w:rPr>
          <w:b/>
          <w:i/>
          <w:sz w:val="26"/>
          <w:szCs w:val="26"/>
        </w:rPr>
        <w:t>Км3 = 1.20</w:t>
      </w:r>
      <w:r>
        <w:rPr>
          <w:b/>
          <w:i/>
          <w:sz w:val="26"/>
          <w:szCs w:val="26"/>
        </w:rPr>
        <w:t xml:space="preserve"> х</w:t>
      </w:r>
      <w:r w:rsidRPr="004237C6">
        <w:rPr>
          <w:b/>
          <w:i/>
          <w:sz w:val="26"/>
          <w:szCs w:val="26"/>
        </w:rPr>
        <w:t>0.96</w:t>
      </w:r>
      <w:r>
        <w:rPr>
          <w:b/>
          <w:i/>
          <w:sz w:val="26"/>
          <w:szCs w:val="26"/>
        </w:rPr>
        <w:t xml:space="preserve"> х </w:t>
      </w:r>
      <w:r w:rsidRPr="004237C6">
        <w:rPr>
          <w:b/>
          <w:i/>
          <w:sz w:val="26"/>
          <w:szCs w:val="26"/>
        </w:rPr>
        <w:t>1.20=1.3824= 1.38.</w:t>
      </w:r>
    </w:p>
    <w:p w:rsidR="006A6381" w:rsidRPr="001309A8" w:rsidRDefault="006A6381" w:rsidP="00357805">
      <w:pPr>
        <w:pStyle w:val="1"/>
        <w:spacing w:before="80" w:after="80"/>
        <w:ind w:firstLine="720"/>
        <w:jc w:val="both"/>
        <w:rPr>
          <w:sz w:val="26"/>
          <w:szCs w:val="26"/>
        </w:rPr>
      </w:pPr>
      <w:r w:rsidRPr="001309A8">
        <w:rPr>
          <w:sz w:val="26"/>
          <w:szCs w:val="26"/>
        </w:rPr>
        <w:t>Дана ділянка відноситься до категорії «</w:t>
      </w:r>
      <w:r>
        <w:rPr>
          <w:sz w:val="26"/>
          <w:szCs w:val="26"/>
        </w:rPr>
        <w:t>Землі комерційного використання</w:t>
      </w:r>
      <w:r w:rsidRPr="001309A8">
        <w:rPr>
          <w:sz w:val="26"/>
          <w:szCs w:val="26"/>
        </w:rPr>
        <w:t>» і згідно таблиці 3 «Коефіцієнти, які характеризують функціональне використання земельної ділянки (</w:t>
      </w:r>
      <w:r w:rsidRPr="004237C6">
        <w:rPr>
          <w:b/>
          <w:i/>
          <w:sz w:val="26"/>
          <w:szCs w:val="26"/>
        </w:rPr>
        <w:t>Кф</w:t>
      </w:r>
      <w:r w:rsidRPr="001309A8">
        <w:rPr>
          <w:sz w:val="26"/>
          <w:szCs w:val="26"/>
        </w:rPr>
        <w:t xml:space="preserve">)» має коефіцієнт </w:t>
      </w:r>
      <w:r w:rsidRPr="004237C6">
        <w:rPr>
          <w:b/>
          <w:i/>
          <w:sz w:val="26"/>
          <w:szCs w:val="26"/>
        </w:rPr>
        <w:t>Кф=2.5</w:t>
      </w:r>
      <w:r w:rsidRPr="001309A8">
        <w:rPr>
          <w:sz w:val="26"/>
          <w:szCs w:val="26"/>
        </w:rPr>
        <w:t>.</w:t>
      </w:r>
    </w:p>
    <w:p w:rsidR="006A6381" w:rsidRPr="001309A8" w:rsidRDefault="006A6381" w:rsidP="00357805">
      <w:pPr>
        <w:pStyle w:val="1"/>
        <w:spacing w:before="120" w:after="120"/>
        <w:jc w:val="both"/>
        <w:rPr>
          <w:sz w:val="26"/>
          <w:szCs w:val="26"/>
        </w:rPr>
      </w:pPr>
      <w:r w:rsidRPr="001309A8">
        <w:rPr>
          <w:sz w:val="26"/>
          <w:szCs w:val="26"/>
        </w:rPr>
        <w:tab/>
        <w:t>Тепер ми можемо здійснити повну грошову оцінку 1 м</w:t>
      </w:r>
      <w:r w:rsidRPr="001309A8">
        <w:rPr>
          <w:sz w:val="26"/>
          <w:szCs w:val="26"/>
          <w:vertAlign w:val="superscript"/>
        </w:rPr>
        <w:t>2</w:t>
      </w:r>
      <w:r w:rsidRPr="001309A8">
        <w:rPr>
          <w:sz w:val="26"/>
          <w:szCs w:val="26"/>
        </w:rPr>
        <w:t xml:space="preserve"> забудованої території </w:t>
      </w:r>
      <w:r>
        <w:rPr>
          <w:sz w:val="26"/>
          <w:szCs w:val="26"/>
        </w:rPr>
        <w:t>комерційного використання</w:t>
      </w:r>
      <w:r w:rsidRPr="001309A8">
        <w:rPr>
          <w:sz w:val="26"/>
          <w:szCs w:val="26"/>
        </w:rPr>
        <w:t>. Вона становитиме:</w:t>
      </w:r>
    </w:p>
    <w:p w:rsidR="006A6381" w:rsidRPr="004237C6" w:rsidRDefault="006A6381" w:rsidP="00357805">
      <w:pPr>
        <w:pStyle w:val="1"/>
        <w:spacing w:before="120" w:after="120"/>
        <w:jc w:val="center"/>
        <w:rPr>
          <w:b/>
          <w:i/>
          <w:sz w:val="26"/>
          <w:szCs w:val="26"/>
        </w:rPr>
      </w:pPr>
      <w:r w:rsidRPr="004237C6">
        <w:rPr>
          <w:b/>
          <w:i/>
          <w:sz w:val="26"/>
          <w:szCs w:val="26"/>
        </w:rPr>
        <w:t xml:space="preserve">Цн= </w:t>
      </w:r>
      <w:r w:rsidRPr="004237C6">
        <w:rPr>
          <w:b/>
          <w:bCs/>
          <w:i/>
          <w:sz w:val="26"/>
          <w:szCs w:val="26"/>
        </w:rPr>
        <w:t>95.7</w:t>
      </w:r>
      <w:r w:rsidRPr="004237C6">
        <w:rPr>
          <w:b/>
          <w:i/>
          <w:sz w:val="26"/>
          <w:szCs w:val="26"/>
        </w:rPr>
        <w:t xml:space="preserve"> грн.  </w:t>
      </w:r>
      <w:r>
        <w:rPr>
          <w:b/>
          <w:i/>
          <w:sz w:val="26"/>
          <w:szCs w:val="26"/>
        </w:rPr>
        <w:t>х</w:t>
      </w:r>
      <w:r w:rsidRPr="004237C6">
        <w:rPr>
          <w:b/>
          <w:i/>
          <w:sz w:val="26"/>
          <w:szCs w:val="26"/>
        </w:rPr>
        <w:t xml:space="preserve"> 1.38 </w:t>
      </w:r>
      <w:r>
        <w:rPr>
          <w:b/>
          <w:i/>
          <w:sz w:val="26"/>
          <w:szCs w:val="26"/>
        </w:rPr>
        <w:t>х</w:t>
      </w:r>
      <w:r w:rsidRPr="004237C6">
        <w:rPr>
          <w:b/>
          <w:i/>
          <w:sz w:val="26"/>
          <w:szCs w:val="26"/>
        </w:rPr>
        <w:t xml:space="preserve"> 2.5 = </w:t>
      </w:r>
      <w:r w:rsidRPr="004237C6">
        <w:rPr>
          <w:b/>
          <w:bCs/>
          <w:i/>
          <w:sz w:val="26"/>
          <w:szCs w:val="26"/>
        </w:rPr>
        <w:t>330.17</w:t>
      </w:r>
      <w:r w:rsidRPr="004237C6">
        <w:rPr>
          <w:b/>
          <w:i/>
          <w:sz w:val="26"/>
          <w:szCs w:val="26"/>
        </w:rPr>
        <w:t xml:space="preserve"> грн.</w:t>
      </w:r>
    </w:p>
    <w:p w:rsidR="006A6381" w:rsidRPr="001309A8" w:rsidRDefault="006A6381" w:rsidP="00357805">
      <w:pPr>
        <w:pStyle w:val="1"/>
        <w:spacing w:before="120" w:after="120"/>
        <w:jc w:val="both"/>
        <w:rPr>
          <w:sz w:val="26"/>
          <w:szCs w:val="26"/>
        </w:rPr>
      </w:pPr>
      <w:r w:rsidRPr="001309A8">
        <w:rPr>
          <w:sz w:val="26"/>
          <w:szCs w:val="26"/>
        </w:rPr>
        <w:tab/>
        <w:t xml:space="preserve">Грошова оцінка всієї земельної ділянки площею </w:t>
      </w:r>
      <w:r w:rsidRPr="004237C6">
        <w:rPr>
          <w:b/>
          <w:bCs/>
          <w:i/>
          <w:sz w:val="26"/>
          <w:szCs w:val="26"/>
        </w:rPr>
        <w:t>4805</w:t>
      </w:r>
      <w:r w:rsidRPr="004237C6">
        <w:rPr>
          <w:b/>
          <w:i/>
          <w:sz w:val="26"/>
          <w:szCs w:val="26"/>
        </w:rPr>
        <w:t xml:space="preserve"> м2  (0.4805 га)</w:t>
      </w:r>
      <w:r w:rsidRPr="001309A8">
        <w:rPr>
          <w:sz w:val="26"/>
          <w:szCs w:val="26"/>
        </w:rPr>
        <w:t xml:space="preserve"> складатиме:</w:t>
      </w:r>
    </w:p>
    <w:p w:rsidR="006A6381" w:rsidRPr="004237C6" w:rsidRDefault="006A6381" w:rsidP="00357805">
      <w:pPr>
        <w:pStyle w:val="1"/>
        <w:spacing w:before="120" w:after="120"/>
        <w:jc w:val="center"/>
        <w:rPr>
          <w:b/>
          <w:i/>
          <w:sz w:val="26"/>
          <w:szCs w:val="26"/>
        </w:rPr>
      </w:pPr>
      <w:r w:rsidRPr="004237C6">
        <w:rPr>
          <w:b/>
          <w:i/>
          <w:sz w:val="26"/>
          <w:szCs w:val="26"/>
        </w:rPr>
        <w:t>330.17 грн./ м</w:t>
      </w:r>
      <w:r w:rsidRPr="004237C6">
        <w:rPr>
          <w:b/>
          <w:i/>
          <w:sz w:val="26"/>
          <w:szCs w:val="26"/>
          <w:vertAlign w:val="superscript"/>
        </w:rPr>
        <w:t>2</w:t>
      </w:r>
      <w:r w:rsidRPr="004237C6">
        <w:rPr>
          <w:b/>
          <w:i/>
          <w:sz w:val="26"/>
          <w:szCs w:val="26"/>
        </w:rPr>
        <w:t xml:space="preserve"> х 4805 м</w:t>
      </w:r>
      <w:r w:rsidRPr="004237C6">
        <w:rPr>
          <w:b/>
          <w:i/>
          <w:sz w:val="26"/>
          <w:szCs w:val="26"/>
          <w:vertAlign w:val="superscript"/>
        </w:rPr>
        <w:t>2</w:t>
      </w:r>
      <w:r w:rsidRPr="004237C6">
        <w:rPr>
          <w:b/>
          <w:i/>
          <w:sz w:val="26"/>
          <w:szCs w:val="26"/>
        </w:rPr>
        <w:t xml:space="preserve"> = </w:t>
      </w:r>
      <w:r w:rsidRPr="004237C6">
        <w:rPr>
          <w:b/>
          <w:bCs/>
          <w:i/>
          <w:sz w:val="26"/>
          <w:szCs w:val="26"/>
        </w:rPr>
        <w:t>1586466.85</w:t>
      </w:r>
      <w:r w:rsidRPr="004237C6">
        <w:rPr>
          <w:b/>
          <w:i/>
          <w:sz w:val="26"/>
          <w:szCs w:val="26"/>
        </w:rPr>
        <w:t xml:space="preserve"> грн.</w:t>
      </w:r>
    </w:p>
    <w:p w:rsidR="006A6381" w:rsidRPr="00970BFF" w:rsidRDefault="006A6381" w:rsidP="00357805">
      <w:pPr>
        <w:pStyle w:val="1"/>
        <w:jc w:val="center"/>
        <w:outlineLvl w:val="0"/>
        <w:rPr>
          <w:sz w:val="26"/>
          <w:szCs w:val="26"/>
          <w:lang w:val="ru-RU"/>
        </w:rPr>
      </w:pPr>
    </w:p>
    <w:p w:rsidR="006A6381" w:rsidRDefault="006A6381" w:rsidP="00357805">
      <w:pPr>
        <w:pStyle w:val="1"/>
        <w:jc w:val="center"/>
        <w:outlineLvl w:val="0"/>
        <w:rPr>
          <w:b/>
          <w:i/>
          <w:sz w:val="26"/>
          <w:szCs w:val="26"/>
        </w:rPr>
      </w:pPr>
    </w:p>
    <w:p w:rsidR="006A6381" w:rsidRDefault="006A6381" w:rsidP="00357805">
      <w:pPr>
        <w:pStyle w:val="1"/>
        <w:jc w:val="center"/>
        <w:outlineLvl w:val="0"/>
        <w:rPr>
          <w:b/>
          <w:i/>
          <w:sz w:val="26"/>
          <w:szCs w:val="26"/>
        </w:rPr>
      </w:pPr>
    </w:p>
    <w:p w:rsidR="006A6381" w:rsidRDefault="006A6381" w:rsidP="00357805">
      <w:pPr>
        <w:pStyle w:val="1"/>
        <w:jc w:val="center"/>
        <w:outlineLvl w:val="0"/>
        <w:rPr>
          <w:b/>
          <w:i/>
          <w:sz w:val="26"/>
          <w:szCs w:val="26"/>
        </w:rPr>
      </w:pPr>
    </w:p>
    <w:p w:rsidR="006A6381" w:rsidRDefault="006A6381" w:rsidP="00357805">
      <w:pPr>
        <w:pStyle w:val="1"/>
        <w:jc w:val="center"/>
        <w:outlineLvl w:val="0"/>
        <w:rPr>
          <w:b/>
          <w:i/>
          <w:sz w:val="26"/>
          <w:szCs w:val="26"/>
        </w:rPr>
      </w:pPr>
    </w:p>
    <w:p w:rsidR="006A6381" w:rsidRDefault="006A6381" w:rsidP="00357805">
      <w:pPr>
        <w:pStyle w:val="1"/>
        <w:jc w:val="center"/>
        <w:outlineLvl w:val="0"/>
        <w:rPr>
          <w:b/>
          <w:i/>
          <w:sz w:val="26"/>
          <w:szCs w:val="26"/>
        </w:rPr>
      </w:pPr>
    </w:p>
    <w:p w:rsidR="006A6381" w:rsidRDefault="006A6381" w:rsidP="00357805">
      <w:pPr>
        <w:pStyle w:val="1"/>
        <w:jc w:val="center"/>
        <w:outlineLvl w:val="0"/>
        <w:rPr>
          <w:b/>
          <w:i/>
          <w:sz w:val="26"/>
          <w:szCs w:val="26"/>
        </w:rPr>
      </w:pPr>
    </w:p>
    <w:p w:rsidR="006A6381" w:rsidRPr="001309A8" w:rsidRDefault="006A6381" w:rsidP="009C5D2D">
      <w:pPr>
        <w:pStyle w:val="1"/>
        <w:pageBreakBefore/>
        <w:jc w:val="center"/>
        <w:outlineLvl w:val="0"/>
        <w:rPr>
          <w:b/>
          <w:i/>
          <w:sz w:val="26"/>
          <w:szCs w:val="26"/>
        </w:rPr>
      </w:pPr>
      <w:r w:rsidRPr="001309A8">
        <w:rPr>
          <w:b/>
          <w:i/>
          <w:sz w:val="26"/>
          <w:szCs w:val="26"/>
        </w:rPr>
        <w:t xml:space="preserve">Приклад 3. Грошова оцінка </w:t>
      </w:r>
      <w:r>
        <w:rPr>
          <w:b/>
          <w:i/>
          <w:sz w:val="26"/>
          <w:szCs w:val="26"/>
        </w:rPr>
        <w:t>земельної ділянки громадського призначення</w:t>
      </w:r>
      <w:r w:rsidRPr="001309A8">
        <w:rPr>
          <w:b/>
          <w:i/>
          <w:sz w:val="26"/>
          <w:szCs w:val="26"/>
        </w:rPr>
        <w:t>.</w:t>
      </w:r>
    </w:p>
    <w:p w:rsidR="006A6381" w:rsidRDefault="006A6381" w:rsidP="00357805">
      <w:pPr>
        <w:pStyle w:val="1"/>
        <w:spacing w:before="120" w:after="120"/>
        <w:jc w:val="both"/>
        <w:rPr>
          <w:color w:val="000000"/>
          <w:sz w:val="26"/>
          <w:szCs w:val="26"/>
        </w:rPr>
      </w:pPr>
      <w:r w:rsidRPr="004237C6">
        <w:rPr>
          <w:color w:val="000000"/>
          <w:sz w:val="26"/>
          <w:szCs w:val="26"/>
        </w:rPr>
        <w:tab/>
      </w:r>
    </w:p>
    <w:p w:rsidR="006A6381" w:rsidRPr="004237C6" w:rsidRDefault="006A6381" w:rsidP="006920FB">
      <w:pPr>
        <w:pStyle w:val="1"/>
        <w:spacing w:before="120" w:after="120"/>
        <w:ind w:firstLine="709"/>
        <w:jc w:val="both"/>
        <w:rPr>
          <w:color w:val="000000"/>
          <w:sz w:val="26"/>
          <w:szCs w:val="26"/>
        </w:rPr>
      </w:pPr>
      <w:r w:rsidRPr="004237C6">
        <w:rPr>
          <w:b/>
          <w:i/>
          <w:color w:val="000000"/>
          <w:sz w:val="26"/>
          <w:szCs w:val="26"/>
        </w:rPr>
        <w:t>Земельна ділянка громадського призначення</w:t>
      </w:r>
      <w:r w:rsidRPr="004237C6">
        <w:rPr>
          <w:color w:val="000000"/>
          <w:sz w:val="26"/>
          <w:szCs w:val="26"/>
        </w:rPr>
        <w:t xml:space="preserve"> розташована у </w:t>
      </w:r>
      <w:r w:rsidRPr="004237C6">
        <w:rPr>
          <w:bCs/>
          <w:iCs/>
          <w:color w:val="000000"/>
          <w:sz w:val="26"/>
          <w:szCs w:val="26"/>
        </w:rPr>
        <w:t>с. Якушинці</w:t>
      </w:r>
      <w:r w:rsidRPr="004237C6">
        <w:rPr>
          <w:color w:val="000000"/>
          <w:sz w:val="26"/>
          <w:szCs w:val="26"/>
        </w:rPr>
        <w:t xml:space="preserve"> в межах </w:t>
      </w:r>
      <w:r w:rsidRPr="004237C6">
        <w:rPr>
          <w:b/>
          <w:color w:val="000000"/>
          <w:sz w:val="26"/>
          <w:szCs w:val="26"/>
        </w:rPr>
        <w:t>1</w:t>
      </w:r>
      <w:r w:rsidRPr="004237C6">
        <w:rPr>
          <w:color w:val="000000"/>
          <w:sz w:val="26"/>
          <w:szCs w:val="26"/>
        </w:rPr>
        <w:t xml:space="preserve"> економіко-планувальної зони, яка має значення коефіцієнту </w:t>
      </w:r>
      <w:r w:rsidRPr="004237C6">
        <w:rPr>
          <w:b/>
          <w:i/>
          <w:color w:val="000000"/>
          <w:sz w:val="26"/>
          <w:szCs w:val="26"/>
        </w:rPr>
        <w:t>Км2=1.02</w:t>
      </w:r>
      <w:r w:rsidRPr="004237C6">
        <w:rPr>
          <w:color w:val="000000"/>
          <w:sz w:val="26"/>
          <w:szCs w:val="26"/>
        </w:rPr>
        <w:t xml:space="preserve">. Грошова оцінка 1 кв.м. земельної ділянки з урахуванням коефіцієнту </w:t>
      </w:r>
      <w:r w:rsidRPr="004237C6">
        <w:rPr>
          <w:b/>
          <w:i/>
          <w:color w:val="000000"/>
          <w:sz w:val="26"/>
          <w:szCs w:val="26"/>
        </w:rPr>
        <w:t>Км2</w:t>
      </w:r>
      <w:r w:rsidRPr="004237C6">
        <w:rPr>
          <w:color w:val="000000"/>
          <w:sz w:val="26"/>
          <w:szCs w:val="26"/>
        </w:rPr>
        <w:t xml:space="preserve"> буде дорівнювати </w:t>
      </w:r>
      <w:r w:rsidRPr="004237C6">
        <w:rPr>
          <w:b/>
          <w:bCs/>
          <w:i/>
          <w:color w:val="000000"/>
          <w:sz w:val="26"/>
          <w:szCs w:val="26"/>
        </w:rPr>
        <w:t>95.7</w:t>
      </w:r>
      <w:r w:rsidRPr="004237C6">
        <w:rPr>
          <w:b/>
          <w:i/>
          <w:color w:val="000000"/>
          <w:sz w:val="26"/>
          <w:szCs w:val="26"/>
        </w:rPr>
        <w:t xml:space="preserve">  грн за 1 м</w:t>
      </w:r>
      <w:r w:rsidRPr="004237C6">
        <w:rPr>
          <w:b/>
          <w:i/>
          <w:color w:val="000000"/>
          <w:sz w:val="26"/>
          <w:szCs w:val="26"/>
          <w:vertAlign w:val="superscript"/>
        </w:rPr>
        <w:t>2</w:t>
      </w:r>
      <w:r w:rsidRPr="004237C6">
        <w:rPr>
          <w:color w:val="000000"/>
          <w:sz w:val="26"/>
          <w:szCs w:val="26"/>
        </w:rPr>
        <w:t xml:space="preserve"> (дивись додаток Ж.5).</w:t>
      </w:r>
    </w:p>
    <w:p w:rsidR="006A6381" w:rsidRPr="001309A8" w:rsidRDefault="006A6381" w:rsidP="00357805">
      <w:pPr>
        <w:pStyle w:val="1"/>
        <w:spacing w:before="120" w:after="120"/>
        <w:jc w:val="both"/>
        <w:rPr>
          <w:sz w:val="26"/>
          <w:szCs w:val="26"/>
        </w:rPr>
      </w:pPr>
      <w:r w:rsidRPr="001309A8">
        <w:rPr>
          <w:sz w:val="26"/>
          <w:szCs w:val="26"/>
        </w:rPr>
        <w:tab/>
        <w:t>Згідно схем прояву локальних факторів оцінки видно, що територія</w:t>
      </w:r>
      <w:r>
        <w:rPr>
          <w:sz w:val="26"/>
          <w:szCs w:val="26"/>
        </w:rPr>
        <w:t xml:space="preserve"> </w:t>
      </w:r>
      <w:r>
        <w:rPr>
          <w:b/>
          <w:i/>
          <w:sz w:val="26"/>
          <w:szCs w:val="26"/>
        </w:rPr>
        <w:t>земельної ділянки</w:t>
      </w:r>
      <w:r w:rsidRPr="001309A8">
        <w:rPr>
          <w:sz w:val="26"/>
          <w:szCs w:val="26"/>
        </w:rPr>
        <w:t xml:space="preserve"> </w:t>
      </w:r>
      <w:r>
        <w:rPr>
          <w:b/>
          <w:i/>
          <w:sz w:val="26"/>
          <w:szCs w:val="26"/>
        </w:rPr>
        <w:t>громадського призначення</w:t>
      </w:r>
      <w:r w:rsidRPr="001309A8">
        <w:rPr>
          <w:sz w:val="26"/>
          <w:szCs w:val="26"/>
        </w:rPr>
        <w:t xml:space="preserve"> знаходиться в зонах:</w:t>
      </w:r>
    </w:p>
    <w:p w:rsidR="006A6381" w:rsidRDefault="006A6381" w:rsidP="004237C6">
      <w:pPr>
        <w:pStyle w:val="1"/>
        <w:spacing w:before="120" w:after="120"/>
        <w:ind w:firstLine="709"/>
        <w:jc w:val="both"/>
        <w:rPr>
          <w:sz w:val="26"/>
          <w:szCs w:val="26"/>
        </w:rPr>
      </w:pPr>
      <w:r>
        <w:rPr>
          <w:sz w:val="26"/>
          <w:szCs w:val="26"/>
        </w:rPr>
        <w:t xml:space="preserve">Розташування земельної дiлянки в зонi пiшохiдної доступностi до громадських центрiв - </w:t>
      </w:r>
      <w:r w:rsidRPr="004237C6">
        <w:rPr>
          <w:b/>
          <w:i/>
          <w:sz w:val="26"/>
          <w:szCs w:val="26"/>
        </w:rPr>
        <w:t>1.2</w:t>
      </w:r>
      <w:r>
        <w:rPr>
          <w:sz w:val="26"/>
          <w:szCs w:val="26"/>
        </w:rPr>
        <w:t>.</w:t>
      </w:r>
    </w:p>
    <w:p w:rsidR="006A6381" w:rsidRDefault="006A6381" w:rsidP="004237C6">
      <w:pPr>
        <w:pStyle w:val="1"/>
        <w:spacing w:before="120" w:after="120"/>
        <w:ind w:firstLine="709"/>
        <w:jc w:val="both"/>
        <w:rPr>
          <w:sz w:val="26"/>
          <w:szCs w:val="26"/>
        </w:rPr>
      </w:pPr>
      <w:r>
        <w:rPr>
          <w:sz w:val="26"/>
          <w:szCs w:val="26"/>
        </w:rPr>
        <w:t xml:space="preserve">Земельна дiлянка не забезпечена централiзованим водопостачанням - </w:t>
      </w:r>
      <w:r w:rsidRPr="004237C6">
        <w:rPr>
          <w:b/>
          <w:i/>
          <w:sz w:val="26"/>
          <w:szCs w:val="26"/>
        </w:rPr>
        <w:t>0.95</w:t>
      </w:r>
      <w:r>
        <w:rPr>
          <w:sz w:val="26"/>
          <w:szCs w:val="26"/>
        </w:rPr>
        <w:t>.</w:t>
      </w:r>
    </w:p>
    <w:p w:rsidR="006A6381" w:rsidRDefault="006A6381" w:rsidP="004237C6">
      <w:pPr>
        <w:pStyle w:val="1"/>
        <w:spacing w:before="120" w:after="120"/>
        <w:ind w:firstLine="709"/>
        <w:jc w:val="both"/>
        <w:rPr>
          <w:sz w:val="26"/>
          <w:szCs w:val="26"/>
        </w:rPr>
      </w:pPr>
      <w:r>
        <w:rPr>
          <w:sz w:val="26"/>
          <w:szCs w:val="26"/>
        </w:rPr>
        <w:t xml:space="preserve">Земельна дiлянка не забезпечена каналiзацiєю - </w:t>
      </w:r>
      <w:r w:rsidRPr="004237C6">
        <w:rPr>
          <w:b/>
          <w:i/>
          <w:sz w:val="26"/>
          <w:szCs w:val="26"/>
        </w:rPr>
        <w:t>0.95</w:t>
      </w:r>
      <w:r>
        <w:rPr>
          <w:sz w:val="26"/>
          <w:szCs w:val="26"/>
        </w:rPr>
        <w:t>.</w:t>
      </w:r>
    </w:p>
    <w:p w:rsidR="006A6381" w:rsidRDefault="006A6381" w:rsidP="004237C6">
      <w:pPr>
        <w:pStyle w:val="1"/>
        <w:spacing w:before="120" w:after="120"/>
        <w:ind w:firstLine="709"/>
        <w:jc w:val="both"/>
        <w:rPr>
          <w:sz w:val="26"/>
          <w:szCs w:val="26"/>
        </w:rPr>
      </w:pPr>
      <w:r>
        <w:rPr>
          <w:sz w:val="26"/>
          <w:szCs w:val="26"/>
        </w:rPr>
        <w:t xml:space="preserve">Розташування земельної дiлянки в зонi пiшохiдної доступностi швидкiсного мiського та зовнiшнього пасажирського транспорту - </w:t>
      </w:r>
      <w:r w:rsidRPr="004237C6">
        <w:rPr>
          <w:b/>
          <w:i/>
          <w:sz w:val="26"/>
          <w:szCs w:val="26"/>
        </w:rPr>
        <w:t>1.15</w:t>
      </w:r>
      <w:r>
        <w:rPr>
          <w:sz w:val="26"/>
          <w:szCs w:val="26"/>
        </w:rPr>
        <w:t>.</w:t>
      </w:r>
    </w:p>
    <w:p w:rsidR="006A6381" w:rsidRPr="001309A8" w:rsidRDefault="006A6381" w:rsidP="00357805">
      <w:pPr>
        <w:pStyle w:val="1"/>
        <w:spacing w:before="120" w:after="120"/>
        <w:jc w:val="both"/>
        <w:rPr>
          <w:sz w:val="26"/>
          <w:szCs w:val="26"/>
        </w:rPr>
      </w:pPr>
      <w:r w:rsidRPr="001309A8">
        <w:rPr>
          <w:sz w:val="26"/>
          <w:szCs w:val="26"/>
        </w:rPr>
        <w:tab/>
        <w:t xml:space="preserve">Таким чином, із загальної кількості локальних факторів, які мають вплив при грошовій оцінці земельної ділянки </w:t>
      </w:r>
      <w:r>
        <w:rPr>
          <w:b/>
          <w:i/>
          <w:sz w:val="26"/>
          <w:szCs w:val="26"/>
        </w:rPr>
        <w:t>громадського призначення</w:t>
      </w:r>
      <w:r w:rsidRPr="001309A8">
        <w:rPr>
          <w:sz w:val="26"/>
          <w:szCs w:val="26"/>
        </w:rPr>
        <w:t xml:space="preserve">, ми використовуємо </w:t>
      </w:r>
      <w:r>
        <w:rPr>
          <w:sz w:val="26"/>
          <w:szCs w:val="26"/>
        </w:rPr>
        <w:t>4</w:t>
      </w:r>
      <w:r w:rsidRPr="001309A8">
        <w:rPr>
          <w:sz w:val="26"/>
          <w:szCs w:val="26"/>
        </w:rPr>
        <w:t xml:space="preserve">. Сукупний локальний коефіцієнт </w:t>
      </w:r>
      <w:r w:rsidRPr="004237C6">
        <w:rPr>
          <w:b/>
          <w:i/>
          <w:sz w:val="26"/>
          <w:szCs w:val="26"/>
        </w:rPr>
        <w:t>Км3</w:t>
      </w:r>
      <w:r w:rsidRPr="001309A8">
        <w:rPr>
          <w:sz w:val="26"/>
          <w:szCs w:val="26"/>
        </w:rPr>
        <w:t xml:space="preserve"> становитиме:</w:t>
      </w:r>
    </w:p>
    <w:p w:rsidR="006A6381" w:rsidRPr="004237C6" w:rsidRDefault="006A6381" w:rsidP="00357805">
      <w:pPr>
        <w:pStyle w:val="1"/>
        <w:spacing w:before="80" w:after="80"/>
        <w:jc w:val="center"/>
        <w:rPr>
          <w:b/>
          <w:i/>
          <w:sz w:val="26"/>
          <w:szCs w:val="26"/>
        </w:rPr>
      </w:pPr>
      <w:r w:rsidRPr="004237C6">
        <w:rPr>
          <w:b/>
          <w:i/>
          <w:sz w:val="26"/>
          <w:szCs w:val="26"/>
        </w:rPr>
        <w:t>Км3 = 1.20</w:t>
      </w:r>
      <w:r>
        <w:rPr>
          <w:b/>
          <w:i/>
          <w:sz w:val="26"/>
          <w:szCs w:val="26"/>
        </w:rPr>
        <w:t xml:space="preserve"> х </w:t>
      </w:r>
      <w:r w:rsidRPr="004237C6">
        <w:rPr>
          <w:b/>
          <w:i/>
          <w:sz w:val="26"/>
          <w:szCs w:val="26"/>
        </w:rPr>
        <w:t>0.95</w:t>
      </w:r>
      <w:r>
        <w:rPr>
          <w:b/>
          <w:i/>
          <w:sz w:val="26"/>
          <w:szCs w:val="26"/>
        </w:rPr>
        <w:t xml:space="preserve"> х </w:t>
      </w:r>
      <w:r w:rsidRPr="004237C6">
        <w:rPr>
          <w:b/>
          <w:i/>
          <w:sz w:val="26"/>
          <w:szCs w:val="26"/>
        </w:rPr>
        <w:t>0.95</w:t>
      </w:r>
      <w:r>
        <w:rPr>
          <w:b/>
          <w:i/>
          <w:sz w:val="26"/>
          <w:szCs w:val="26"/>
        </w:rPr>
        <w:t xml:space="preserve"> х </w:t>
      </w:r>
      <w:r w:rsidRPr="004237C6">
        <w:rPr>
          <w:b/>
          <w:i/>
          <w:sz w:val="26"/>
          <w:szCs w:val="26"/>
        </w:rPr>
        <w:t>1.15=1.2455= 1.25.</w:t>
      </w:r>
    </w:p>
    <w:p w:rsidR="006A6381" w:rsidRPr="001309A8" w:rsidRDefault="006A6381" w:rsidP="00357805">
      <w:pPr>
        <w:pStyle w:val="1"/>
        <w:spacing w:before="80" w:after="80"/>
        <w:ind w:firstLine="720"/>
        <w:jc w:val="both"/>
        <w:rPr>
          <w:sz w:val="26"/>
          <w:szCs w:val="26"/>
        </w:rPr>
      </w:pPr>
      <w:r w:rsidRPr="001309A8">
        <w:rPr>
          <w:sz w:val="26"/>
          <w:szCs w:val="26"/>
        </w:rPr>
        <w:t>Дана ділянка відноситься до категорії «</w:t>
      </w:r>
      <w:r>
        <w:rPr>
          <w:sz w:val="26"/>
          <w:szCs w:val="26"/>
        </w:rPr>
        <w:t>Землі громадського призначення</w:t>
      </w:r>
      <w:r w:rsidRPr="001309A8">
        <w:rPr>
          <w:sz w:val="26"/>
          <w:szCs w:val="26"/>
        </w:rPr>
        <w:t>» і згідно таблиці 3 «Коефіцієнти, які характеризують функціональне використання земельної ділянки (</w:t>
      </w:r>
      <w:r w:rsidRPr="004237C6">
        <w:rPr>
          <w:b/>
          <w:i/>
          <w:sz w:val="26"/>
          <w:szCs w:val="26"/>
        </w:rPr>
        <w:t>Кф</w:t>
      </w:r>
      <w:r w:rsidRPr="001309A8">
        <w:rPr>
          <w:sz w:val="26"/>
          <w:szCs w:val="26"/>
        </w:rPr>
        <w:t xml:space="preserve">)» має коефіцієнт </w:t>
      </w:r>
      <w:r w:rsidRPr="004237C6">
        <w:rPr>
          <w:b/>
          <w:i/>
          <w:sz w:val="26"/>
          <w:szCs w:val="26"/>
        </w:rPr>
        <w:t>Кф=0.7</w:t>
      </w:r>
      <w:r w:rsidRPr="001309A8">
        <w:rPr>
          <w:sz w:val="26"/>
          <w:szCs w:val="26"/>
        </w:rPr>
        <w:t>.</w:t>
      </w:r>
    </w:p>
    <w:p w:rsidR="006A6381" w:rsidRPr="001309A8" w:rsidRDefault="006A6381" w:rsidP="00357805">
      <w:pPr>
        <w:pStyle w:val="1"/>
        <w:spacing w:before="120" w:after="120"/>
        <w:jc w:val="both"/>
        <w:rPr>
          <w:sz w:val="26"/>
          <w:szCs w:val="26"/>
        </w:rPr>
      </w:pPr>
      <w:r w:rsidRPr="001309A8">
        <w:rPr>
          <w:sz w:val="26"/>
          <w:szCs w:val="26"/>
        </w:rPr>
        <w:tab/>
        <w:t>Тепер ми можемо здійснити повну грошову оцінку 1 м</w:t>
      </w:r>
      <w:r w:rsidRPr="001309A8">
        <w:rPr>
          <w:sz w:val="26"/>
          <w:szCs w:val="26"/>
          <w:vertAlign w:val="superscript"/>
        </w:rPr>
        <w:t>2</w:t>
      </w:r>
      <w:r w:rsidRPr="001309A8">
        <w:rPr>
          <w:sz w:val="26"/>
          <w:szCs w:val="26"/>
        </w:rPr>
        <w:t xml:space="preserve"> забудованої території </w:t>
      </w:r>
      <w:r>
        <w:rPr>
          <w:sz w:val="26"/>
          <w:szCs w:val="26"/>
        </w:rPr>
        <w:t>громадського призначення</w:t>
      </w:r>
      <w:r w:rsidRPr="001309A8">
        <w:rPr>
          <w:sz w:val="26"/>
          <w:szCs w:val="26"/>
        </w:rPr>
        <w:t>. Вона становитиме:</w:t>
      </w:r>
    </w:p>
    <w:p w:rsidR="006A6381" w:rsidRPr="004237C6" w:rsidRDefault="006A6381" w:rsidP="00357805">
      <w:pPr>
        <w:pStyle w:val="1"/>
        <w:spacing w:before="120" w:after="120"/>
        <w:jc w:val="center"/>
        <w:rPr>
          <w:b/>
          <w:i/>
          <w:sz w:val="26"/>
          <w:szCs w:val="26"/>
        </w:rPr>
      </w:pPr>
      <w:r w:rsidRPr="004237C6">
        <w:rPr>
          <w:b/>
          <w:i/>
          <w:sz w:val="26"/>
          <w:szCs w:val="26"/>
        </w:rPr>
        <w:t xml:space="preserve">Цн= </w:t>
      </w:r>
      <w:r w:rsidRPr="004237C6">
        <w:rPr>
          <w:b/>
          <w:bCs/>
          <w:i/>
          <w:sz w:val="26"/>
          <w:szCs w:val="26"/>
        </w:rPr>
        <w:t>95.7</w:t>
      </w:r>
      <w:r w:rsidRPr="004237C6">
        <w:rPr>
          <w:b/>
          <w:i/>
          <w:sz w:val="26"/>
          <w:szCs w:val="26"/>
        </w:rPr>
        <w:t xml:space="preserve"> грн.  х 1.25 х 0.7 = </w:t>
      </w:r>
      <w:r w:rsidRPr="004237C6">
        <w:rPr>
          <w:b/>
          <w:bCs/>
          <w:i/>
          <w:sz w:val="26"/>
          <w:szCs w:val="26"/>
        </w:rPr>
        <w:t>83.74</w:t>
      </w:r>
      <w:r w:rsidRPr="004237C6">
        <w:rPr>
          <w:b/>
          <w:i/>
          <w:sz w:val="26"/>
          <w:szCs w:val="26"/>
        </w:rPr>
        <w:t xml:space="preserve"> грн.</w:t>
      </w:r>
    </w:p>
    <w:p w:rsidR="006A6381" w:rsidRPr="001309A8" w:rsidRDefault="006A6381" w:rsidP="00357805">
      <w:pPr>
        <w:pStyle w:val="1"/>
        <w:spacing w:before="120" w:after="120"/>
        <w:jc w:val="both"/>
        <w:rPr>
          <w:sz w:val="26"/>
          <w:szCs w:val="26"/>
        </w:rPr>
      </w:pPr>
      <w:r w:rsidRPr="001309A8">
        <w:rPr>
          <w:sz w:val="26"/>
          <w:szCs w:val="26"/>
        </w:rPr>
        <w:tab/>
        <w:t xml:space="preserve">Грошова оцінка всієї земельної ділянки площею </w:t>
      </w:r>
      <w:r w:rsidRPr="004237C6">
        <w:rPr>
          <w:b/>
          <w:bCs/>
          <w:i/>
          <w:sz w:val="26"/>
          <w:szCs w:val="26"/>
        </w:rPr>
        <w:t>1000</w:t>
      </w:r>
      <w:r w:rsidRPr="004237C6">
        <w:rPr>
          <w:b/>
          <w:i/>
          <w:sz w:val="26"/>
          <w:szCs w:val="26"/>
        </w:rPr>
        <w:t xml:space="preserve"> м2  (0.10 га)</w:t>
      </w:r>
      <w:r w:rsidRPr="001309A8">
        <w:rPr>
          <w:sz w:val="26"/>
          <w:szCs w:val="26"/>
        </w:rPr>
        <w:t xml:space="preserve"> складатиме:</w:t>
      </w:r>
    </w:p>
    <w:p w:rsidR="006A6381" w:rsidRPr="004237C6" w:rsidRDefault="006A6381" w:rsidP="00357805">
      <w:pPr>
        <w:pStyle w:val="1"/>
        <w:spacing w:before="120" w:after="120"/>
        <w:jc w:val="center"/>
        <w:rPr>
          <w:b/>
          <w:i/>
          <w:sz w:val="26"/>
          <w:szCs w:val="26"/>
          <w:lang w:val="ru-RU"/>
        </w:rPr>
      </w:pPr>
      <w:r w:rsidRPr="004237C6">
        <w:rPr>
          <w:b/>
          <w:i/>
          <w:sz w:val="26"/>
          <w:szCs w:val="26"/>
        </w:rPr>
        <w:t>83.74 грн./ м</w:t>
      </w:r>
      <w:r w:rsidRPr="004237C6">
        <w:rPr>
          <w:b/>
          <w:i/>
          <w:sz w:val="26"/>
          <w:szCs w:val="26"/>
          <w:vertAlign w:val="superscript"/>
        </w:rPr>
        <w:t>2</w:t>
      </w:r>
      <w:r w:rsidRPr="004237C6">
        <w:rPr>
          <w:b/>
          <w:i/>
          <w:sz w:val="26"/>
          <w:szCs w:val="26"/>
        </w:rPr>
        <w:t xml:space="preserve"> </w:t>
      </w:r>
      <w:r>
        <w:rPr>
          <w:b/>
          <w:i/>
          <w:sz w:val="26"/>
          <w:szCs w:val="26"/>
        </w:rPr>
        <w:t>х</w:t>
      </w:r>
      <w:r w:rsidRPr="004237C6">
        <w:rPr>
          <w:b/>
          <w:i/>
          <w:sz w:val="26"/>
          <w:szCs w:val="26"/>
        </w:rPr>
        <w:t xml:space="preserve"> 1000 м</w:t>
      </w:r>
      <w:r w:rsidRPr="004237C6">
        <w:rPr>
          <w:b/>
          <w:i/>
          <w:sz w:val="26"/>
          <w:szCs w:val="26"/>
          <w:vertAlign w:val="superscript"/>
        </w:rPr>
        <w:t>2</w:t>
      </w:r>
      <w:r w:rsidRPr="004237C6">
        <w:rPr>
          <w:b/>
          <w:i/>
          <w:sz w:val="26"/>
          <w:szCs w:val="26"/>
        </w:rPr>
        <w:t xml:space="preserve"> = </w:t>
      </w:r>
      <w:r w:rsidRPr="004237C6">
        <w:rPr>
          <w:b/>
          <w:bCs/>
          <w:i/>
          <w:sz w:val="26"/>
          <w:szCs w:val="26"/>
        </w:rPr>
        <w:t>83740.00</w:t>
      </w:r>
      <w:r w:rsidRPr="004237C6">
        <w:rPr>
          <w:b/>
          <w:i/>
          <w:sz w:val="26"/>
          <w:szCs w:val="26"/>
        </w:rPr>
        <w:t xml:space="preserve"> грн.</w:t>
      </w:r>
    </w:p>
    <w:p w:rsidR="006A6381" w:rsidRDefault="006A6381" w:rsidP="00567DD8">
      <w:pPr>
        <w:pStyle w:val="1"/>
        <w:jc w:val="center"/>
        <w:outlineLvl w:val="0"/>
        <w:rPr>
          <w:b/>
          <w:i/>
          <w:sz w:val="26"/>
          <w:szCs w:val="26"/>
        </w:rPr>
      </w:pPr>
    </w:p>
    <w:p w:rsidR="006A6381" w:rsidRDefault="006A6381" w:rsidP="00567DD8">
      <w:pPr>
        <w:pStyle w:val="1"/>
        <w:jc w:val="center"/>
        <w:outlineLvl w:val="0"/>
        <w:rPr>
          <w:b/>
          <w:i/>
          <w:sz w:val="26"/>
          <w:szCs w:val="26"/>
        </w:rPr>
      </w:pPr>
    </w:p>
    <w:p w:rsidR="006A6381" w:rsidRDefault="006A6381" w:rsidP="00567DD8">
      <w:pPr>
        <w:pStyle w:val="1"/>
        <w:jc w:val="center"/>
        <w:outlineLvl w:val="0"/>
        <w:rPr>
          <w:b/>
          <w:i/>
          <w:sz w:val="26"/>
          <w:szCs w:val="26"/>
        </w:rPr>
      </w:pPr>
    </w:p>
    <w:p w:rsidR="006A6381" w:rsidRDefault="006A6381" w:rsidP="00567DD8">
      <w:pPr>
        <w:pStyle w:val="1"/>
        <w:jc w:val="center"/>
        <w:outlineLvl w:val="0"/>
        <w:rPr>
          <w:b/>
          <w:i/>
          <w:sz w:val="26"/>
          <w:szCs w:val="26"/>
        </w:rPr>
      </w:pPr>
    </w:p>
    <w:p w:rsidR="006A6381" w:rsidRPr="001309A8" w:rsidRDefault="006A6381" w:rsidP="00F96B65">
      <w:pPr>
        <w:pStyle w:val="Heading1"/>
        <w:rPr>
          <w:sz w:val="26"/>
          <w:szCs w:val="26"/>
        </w:rPr>
      </w:pPr>
      <w:bookmarkStart w:id="100" w:name="_Toc273456071"/>
      <w:bookmarkStart w:id="101" w:name="_Toc289962365"/>
      <w:r w:rsidRPr="001309A8">
        <w:rPr>
          <w:sz w:val="26"/>
          <w:szCs w:val="26"/>
        </w:rPr>
        <w:t>4. ОСНОВНІ ТЕХНІКО-ЕКОНОМІЧНІ ПОКАЗНИКИ</w:t>
      </w:r>
      <w:bookmarkEnd w:id="100"/>
      <w:bookmarkEnd w:id="101"/>
    </w:p>
    <w:tbl>
      <w:tblPr>
        <w:tblW w:w="0" w:type="auto"/>
        <w:jc w:val="center"/>
        <w:tblInd w:w="71"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0" w:type="dxa"/>
          <w:right w:w="0" w:type="dxa"/>
        </w:tblCellMar>
        <w:tblLook w:val="0000"/>
      </w:tblPr>
      <w:tblGrid>
        <w:gridCol w:w="5367"/>
        <w:gridCol w:w="2175"/>
        <w:gridCol w:w="1450"/>
      </w:tblGrid>
      <w:tr w:rsidR="006A6381" w:rsidRPr="001309A8" w:rsidTr="004237C6">
        <w:trPr>
          <w:trHeight w:val="825"/>
          <w:jc w:val="center"/>
        </w:trPr>
        <w:tc>
          <w:tcPr>
            <w:tcW w:w="5367" w:type="dxa"/>
            <w:tcBorders>
              <w:top w:val="double" w:sz="6" w:space="0" w:color="auto"/>
            </w:tcBorders>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b/>
                <w:bCs/>
                <w:sz w:val="26"/>
                <w:szCs w:val="26"/>
              </w:rPr>
              <w:t>Показник</w:t>
            </w:r>
          </w:p>
        </w:tc>
        <w:tc>
          <w:tcPr>
            <w:tcW w:w="2175" w:type="dxa"/>
            <w:tcBorders>
              <w:top w:val="double" w:sz="6" w:space="0" w:color="auto"/>
            </w:tcBorders>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b/>
                <w:bCs/>
                <w:sz w:val="26"/>
                <w:szCs w:val="26"/>
              </w:rPr>
              <w:t>Одиниця виміру</w:t>
            </w:r>
          </w:p>
        </w:tc>
        <w:tc>
          <w:tcPr>
            <w:tcW w:w="1450" w:type="dxa"/>
            <w:tcBorders>
              <w:top w:val="double" w:sz="6" w:space="0" w:color="auto"/>
            </w:tcBorders>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b/>
                <w:bCs/>
                <w:sz w:val="26"/>
                <w:szCs w:val="26"/>
              </w:rPr>
              <w:t>Значення</w:t>
            </w:r>
          </w:p>
        </w:tc>
      </w:tr>
      <w:tr w:rsidR="006A6381" w:rsidRPr="001309A8" w:rsidTr="004237C6">
        <w:trPr>
          <w:trHeight w:val="268"/>
          <w:jc w:val="center"/>
        </w:trPr>
        <w:tc>
          <w:tcPr>
            <w:tcW w:w="5367" w:type="dxa"/>
            <w:tcMar>
              <w:top w:w="0" w:type="dxa"/>
              <w:left w:w="71" w:type="dxa"/>
              <w:bottom w:w="0" w:type="dxa"/>
              <w:right w:w="71" w:type="dxa"/>
            </w:tcMar>
            <w:vAlign w:val="center"/>
          </w:tcPr>
          <w:p w:rsidR="006A6381" w:rsidRPr="001309A8" w:rsidRDefault="006A6381" w:rsidP="00D3298F">
            <w:pPr>
              <w:pStyle w:val="Footer"/>
              <w:jc w:val="both"/>
              <w:rPr>
                <w:sz w:val="26"/>
                <w:szCs w:val="26"/>
              </w:rPr>
            </w:pPr>
            <w:r w:rsidRPr="001309A8">
              <w:rPr>
                <w:sz w:val="26"/>
                <w:szCs w:val="26"/>
              </w:rPr>
              <w:t xml:space="preserve">Назва </w:t>
            </w:r>
            <w:r>
              <w:rPr>
                <w:sz w:val="26"/>
                <w:szCs w:val="26"/>
              </w:rPr>
              <w:t xml:space="preserve">населеного пункту </w:t>
            </w:r>
          </w:p>
        </w:tc>
        <w:tc>
          <w:tcPr>
            <w:tcW w:w="2175"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p>
        </w:tc>
        <w:tc>
          <w:tcPr>
            <w:tcW w:w="1450"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Pr>
                <w:sz w:val="26"/>
                <w:szCs w:val="26"/>
              </w:rPr>
              <w:t>Якушинці</w:t>
            </w:r>
            <w:r w:rsidRPr="001309A8">
              <w:rPr>
                <w:sz w:val="26"/>
                <w:szCs w:val="26"/>
              </w:rPr>
              <w:t> </w:t>
            </w:r>
          </w:p>
        </w:tc>
      </w:tr>
      <w:tr w:rsidR="006A6381" w:rsidRPr="001309A8" w:rsidTr="004237C6">
        <w:trPr>
          <w:trHeight w:val="176"/>
          <w:jc w:val="center"/>
        </w:trPr>
        <w:tc>
          <w:tcPr>
            <w:tcW w:w="5367"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both"/>
              <w:rPr>
                <w:sz w:val="26"/>
                <w:szCs w:val="26"/>
              </w:rPr>
            </w:pPr>
            <w:r w:rsidRPr="001309A8">
              <w:rPr>
                <w:sz w:val="26"/>
                <w:szCs w:val="26"/>
              </w:rPr>
              <w:t>Рік виконання оцінки</w:t>
            </w:r>
          </w:p>
        </w:tc>
        <w:tc>
          <w:tcPr>
            <w:tcW w:w="2175"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sz w:val="26"/>
                <w:szCs w:val="26"/>
              </w:rPr>
              <w:t> </w:t>
            </w:r>
          </w:p>
        </w:tc>
        <w:tc>
          <w:tcPr>
            <w:tcW w:w="1450" w:type="dxa"/>
            <w:tcMar>
              <w:top w:w="0" w:type="dxa"/>
              <w:left w:w="71" w:type="dxa"/>
              <w:bottom w:w="0" w:type="dxa"/>
              <w:right w:w="71" w:type="dxa"/>
            </w:tcMar>
            <w:vAlign w:val="center"/>
          </w:tcPr>
          <w:p w:rsidR="006A6381" w:rsidRPr="001309A8" w:rsidRDefault="006A6381" w:rsidP="00886D04">
            <w:pPr>
              <w:spacing w:before="100" w:beforeAutospacing="1" w:after="100" w:afterAutospacing="1"/>
              <w:jc w:val="center"/>
              <w:rPr>
                <w:sz w:val="26"/>
                <w:szCs w:val="26"/>
              </w:rPr>
            </w:pPr>
            <w:r>
              <w:rPr>
                <w:sz w:val="26"/>
                <w:szCs w:val="26"/>
              </w:rPr>
              <w:t>2016</w:t>
            </w:r>
          </w:p>
        </w:tc>
      </w:tr>
      <w:tr w:rsidR="006A6381" w:rsidRPr="001309A8" w:rsidTr="004237C6">
        <w:trPr>
          <w:trHeight w:val="226"/>
          <w:jc w:val="center"/>
        </w:trPr>
        <w:tc>
          <w:tcPr>
            <w:tcW w:w="5367"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both"/>
              <w:rPr>
                <w:sz w:val="26"/>
                <w:szCs w:val="26"/>
              </w:rPr>
            </w:pPr>
            <w:r w:rsidRPr="001309A8">
              <w:rPr>
                <w:sz w:val="26"/>
                <w:szCs w:val="26"/>
              </w:rPr>
              <w:t>Чисельність населення на 1 січня року виконання оцінки</w:t>
            </w:r>
          </w:p>
        </w:tc>
        <w:tc>
          <w:tcPr>
            <w:tcW w:w="2175"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sz w:val="26"/>
                <w:szCs w:val="26"/>
              </w:rPr>
              <w:t>тис. осіб</w:t>
            </w:r>
          </w:p>
        </w:tc>
        <w:tc>
          <w:tcPr>
            <w:tcW w:w="1450"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Pr>
                <w:sz w:val="26"/>
                <w:szCs w:val="26"/>
              </w:rPr>
              <w:t>2653</w:t>
            </w:r>
          </w:p>
        </w:tc>
      </w:tr>
      <w:tr w:rsidR="006A6381" w:rsidRPr="001309A8" w:rsidTr="004237C6">
        <w:trPr>
          <w:trHeight w:val="60"/>
          <w:jc w:val="center"/>
        </w:trPr>
        <w:tc>
          <w:tcPr>
            <w:tcW w:w="5367"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both"/>
              <w:rPr>
                <w:sz w:val="26"/>
                <w:szCs w:val="26"/>
              </w:rPr>
            </w:pPr>
            <w:r w:rsidRPr="001309A8">
              <w:rPr>
                <w:sz w:val="26"/>
                <w:szCs w:val="26"/>
              </w:rPr>
              <w:t xml:space="preserve">Площа </w:t>
            </w:r>
            <w:r>
              <w:rPr>
                <w:sz w:val="26"/>
                <w:szCs w:val="26"/>
              </w:rPr>
              <w:t>населеного пункту</w:t>
            </w:r>
          </w:p>
        </w:tc>
        <w:tc>
          <w:tcPr>
            <w:tcW w:w="2175"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sz w:val="26"/>
                <w:szCs w:val="26"/>
              </w:rPr>
              <w:t>га</w:t>
            </w:r>
          </w:p>
        </w:tc>
        <w:tc>
          <w:tcPr>
            <w:tcW w:w="1450"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Pr>
                <w:color w:val="000000"/>
                <w:sz w:val="26"/>
                <w:szCs w:val="26"/>
                <w:lang w:val="en-US"/>
              </w:rPr>
              <w:t>476.8</w:t>
            </w:r>
            <w:r w:rsidRPr="001309A8">
              <w:rPr>
                <w:sz w:val="26"/>
                <w:szCs w:val="26"/>
              </w:rPr>
              <w:t> </w:t>
            </w:r>
          </w:p>
        </w:tc>
      </w:tr>
      <w:tr w:rsidR="006A6381" w:rsidRPr="001309A8" w:rsidTr="004237C6">
        <w:trPr>
          <w:trHeight w:val="443"/>
          <w:jc w:val="center"/>
        </w:trPr>
        <w:tc>
          <w:tcPr>
            <w:tcW w:w="5367"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both"/>
              <w:rPr>
                <w:sz w:val="26"/>
                <w:szCs w:val="26"/>
              </w:rPr>
            </w:pPr>
            <w:r w:rsidRPr="001309A8">
              <w:rPr>
                <w:sz w:val="26"/>
                <w:szCs w:val="26"/>
              </w:rPr>
              <w:t>У тому числі забудована територія, що приймається до розрахунку середньої (базової) вартості </w:t>
            </w:r>
          </w:p>
        </w:tc>
        <w:tc>
          <w:tcPr>
            <w:tcW w:w="2175"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sz w:val="26"/>
                <w:szCs w:val="26"/>
              </w:rPr>
              <w:t>га</w:t>
            </w:r>
          </w:p>
        </w:tc>
        <w:tc>
          <w:tcPr>
            <w:tcW w:w="1450"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Pr>
                <w:color w:val="000000"/>
                <w:sz w:val="26"/>
                <w:szCs w:val="26"/>
              </w:rPr>
              <w:t>163.5834</w:t>
            </w:r>
            <w:r w:rsidRPr="001309A8">
              <w:rPr>
                <w:sz w:val="26"/>
                <w:szCs w:val="26"/>
              </w:rPr>
              <w:t> </w:t>
            </w:r>
          </w:p>
        </w:tc>
      </w:tr>
      <w:tr w:rsidR="006A6381" w:rsidRPr="001309A8" w:rsidTr="004237C6">
        <w:trPr>
          <w:trHeight w:val="176"/>
          <w:jc w:val="center"/>
        </w:trPr>
        <w:tc>
          <w:tcPr>
            <w:tcW w:w="5367"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both"/>
              <w:rPr>
                <w:sz w:val="26"/>
                <w:szCs w:val="26"/>
              </w:rPr>
            </w:pPr>
            <w:r w:rsidRPr="001309A8">
              <w:rPr>
                <w:sz w:val="26"/>
                <w:szCs w:val="26"/>
              </w:rPr>
              <w:t>Витрати на освоєння та облаштування території</w:t>
            </w:r>
          </w:p>
        </w:tc>
        <w:tc>
          <w:tcPr>
            <w:tcW w:w="2175"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sz w:val="26"/>
                <w:szCs w:val="26"/>
              </w:rPr>
              <w:t>грн. на м2</w:t>
            </w:r>
          </w:p>
        </w:tc>
        <w:tc>
          <w:tcPr>
            <w:tcW w:w="1450"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Pr>
                <w:bCs/>
                <w:sz w:val="26"/>
                <w:szCs w:val="26"/>
              </w:rPr>
              <w:t>39.09</w:t>
            </w:r>
            <w:r w:rsidRPr="001309A8">
              <w:rPr>
                <w:sz w:val="26"/>
                <w:szCs w:val="26"/>
              </w:rPr>
              <w:t> </w:t>
            </w:r>
          </w:p>
        </w:tc>
      </w:tr>
      <w:tr w:rsidR="006A6381" w:rsidRPr="001309A8" w:rsidTr="004237C6">
        <w:trPr>
          <w:trHeight w:val="74"/>
          <w:jc w:val="center"/>
        </w:trPr>
        <w:tc>
          <w:tcPr>
            <w:tcW w:w="5367"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both"/>
              <w:rPr>
                <w:sz w:val="26"/>
                <w:szCs w:val="26"/>
              </w:rPr>
            </w:pPr>
            <w:r w:rsidRPr="001309A8">
              <w:rPr>
                <w:sz w:val="26"/>
                <w:szCs w:val="26"/>
              </w:rPr>
              <w:t>Середня (базова) вартість </w:t>
            </w:r>
          </w:p>
        </w:tc>
        <w:tc>
          <w:tcPr>
            <w:tcW w:w="2175"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sz w:val="26"/>
                <w:szCs w:val="26"/>
              </w:rPr>
              <w:t>грн. на м2</w:t>
            </w:r>
          </w:p>
        </w:tc>
        <w:tc>
          <w:tcPr>
            <w:tcW w:w="1450"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Pr>
                <w:bCs/>
                <w:sz w:val="26"/>
                <w:szCs w:val="26"/>
              </w:rPr>
              <w:t>93.82</w:t>
            </w:r>
            <w:r w:rsidRPr="001309A8">
              <w:rPr>
                <w:sz w:val="26"/>
                <w:szCs w:val="26"/>
              </w:rPr>
              <w:t> </w:t>
            </w:r>
          </w:p>
        </w:tc>
      </w:tr>
      <w:tr w:rsidR="006A6381" w:rsidRPr="001309A8" w:rsidTr="004237C6">
        <w:trPr>
          <w:trHeight w:val="110"/>
          <w:jc w:val="center"/>
        </w:trPr>
        <w:tc>
          <w:tcPr>
            <w:tcW w:w="5367"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both"/>
              <w:rPr>
                <w:sz w:val="26"/>
                <w:szCs w:val="26"/>
              </w:rPr>
            </w:pPr>
            <w:r w:rsidRPr="001309A8">
              <w:rPr>
                <w:sz w:val="26"/>
                <w:szCs w:val="26"/>
              </w:rPr>
              <w:t xml:space="preserve">Найбільше значення </w:t>
            </w:r>
            <w:r w:rsidRPr="004237C6">
              <w:rPr>
                <w:b/>
                <w:i/>
                <w:sz w:val="26"/>
                <w:szCs w:val="26"/>
              </w:rPr>
              <w:t>Км2 </w:t>
            </w:r>
          </w:p>
        </w:tc>
        <w:tc>
          <w:tcPr>
            <w:tcW w:w="2175"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sz w:val="26"/>
                <w:szCs w:val="26"/>
              </w:rPr>
              <w:t> </w:t>
            </w:r>
          </w:p>
        </w:tc>
        <w:tc>
          <w:tcPr>
            <w:tcW w:w="1450" w:type="dxa"/>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Pr>
                <w:sz w:val="26"/>
                <w:szCs w:val="26"/>
              </w:rPr>
              <w:t>1.02</w:t>
            </w:r>
          </w:p>
        </w:tc>
      </w:tr>
      <w:tr w:rsidR="006A6381" w:rsidRPr="001309A8" w:rsidTr="004237C6">
        <w:trPr>
          <w:trHeight w:val="60"/>
          <w:jc w:val="center"/>
        </w:trPr>
        <w:tc>
          <w:tcPr>
            <w:tcW w:w="5367" w:type="dxa"/>
            <w:tcBorders>
              <w:bottom w:val="double" w:sz="6" w:space="0" w:color="auto"/>
            </w:tcBorders>
            <w:tcMar>
              <w:top w:w="0" w:type="dxa"/>
              <w:left w:w="71" w:type="dxa"/>
              <w:bottom w:w="0" w:type="dxa"/>
              <w:right w:w="71" w:type="dxa"/>
            </w:tcMar>
            <w:vAlign w:val="center"/>
          </w:tcPr>
          <w:p w:rsidR="006A6381" w:rsidRPr="001309A8" w:rsidRDefault="006A6381" w:rsidP="008B7A39">
            <w:pPr>
              <w:spacing w:before="100" w:beforeAutospacing="1" w:after="100" w:afterAutospacing="1"/>
              <w:jc w:val="both"/>
              <w:rPr>
                <w:sz w:val="26"/>
                <w:szCs w:val="26"/>
              </w:rPr>
            </w:pPr>
            <w:r w:rsidRPr="001309A8">
              <w:rPr>
                <w:sz w:val="26"/>
                <w:szCs w:val="26"/>
              </w:rPr>
              <w:t xml:space="preserve">Найменше значення </w:t>
            </w:r>
            <w:r w:rsidRPr="004237C6">
              <w:rPr>
                <w:b/>
                <w:i/>
                <w:sz w:val="26"/>
                <w:szCs w:val="26"/>
              </w:rPr>
              <w:t>Км2 </w:t>
            </w:r>
          </w:p>
        </w:tc>
        <w:tc>
          <w:tcPr>
            <w:tcW w:w="2175" w:type="dxa"/>
            <w:tcBorders>
              <w:bottom w:val="double" w:sz="6" w:space="0" w:color="auto"/>
            </w:tcBorders>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sidRPr="001309A8">
              <w:rPr>
                <w:sz w:val="26"/>
                <w:szCs w:val="26"/>
              </w:rPr>
              <w:t> </w:t>
            </w:r>
          </w:p>
        </w:tc>
        <w:tc>
          <w:tcPr>
            <w:tcW w:w="1450" w:type="dxa"/>
            <w:tcBorders>
              <w:bottom w:val="double" w:sz="6" w:space="0" w:color="auto"/>
            </w:tcBorders>
            <w:tcMar>
              <w:top w:w="0" w:type="dxa"/>
              <w:left w:w="71" w:type="dxa"/>
              <w:bottom w:w="0" w:type="dxa"/>
              <w:right w:w="71" w:type="dxa"/>
            </w:tcMar>
            <w:vAlign w:val="center"/>
          </w:tcPr>
          <w:p w:rsidR="006A6381" w:rsidRPr="001309A8" w:rsidRDefault="006A6381" w:rsidP="008B7A39">
            <w:pPr>
              <w:spacing w:before="100" w:beforeAutospacing="1" w:after="100" w:afterAutospacing="1"/>
              <w:jc w:val="center"/>
              <w:rPr>
                <w:sz w:val="26"/>
                <w:szCs w:val="26"/>
              </w:rPr>
            </w:pPr>
            <w:r>
              <w:rPr>
                <w:sz w:val="26"/>
                <w:szCs w:val="26"/>
              </w:rPr>
              <w:t>0.85</w:t>
            </w:r>
          </w:p>
        </w:tc>
      </w:tr>
    </w:tbl>
    <w:p w:rsidR="006A6381" w:rsidRPr="00F51D3E" w:rsidRDefault="006A6381" w:rsidP="004237C6">
      <w:pPr>
        <w:pageBreakBefore/>
        <w:ind w:left="335"/>
        <w:jc w:val="center"/>
        <w:rPr>
          <w:b/>
          <w:sz w:val="28"/>
          <w:szCs w:val="28"/>
        </w:rPr>
      </w:pPr>
      <w:r w:rsidRPr="00F51D3E">
        <w:rPr>
          <w:b/>
          <w:sz w:val="28"/>
          <w:szCs w:val="28"/>
        </w:rPr>
        <w:t>Розгляд, погодження та затвердження матеріалів грошової оцінки  земель населеного пункту</w:t>
      </w:r>
    </w:p>
    <w:p w:rsidR="006A6381" w:rsidRPr="00F51D3E" w:rsidRDefault="006A6381" w:rsidP="004237C6">
      <w:pPr>
        <w:ind w:right="-380"/>
        <w:jc w:val="both"/>
        <w:rPr>
          <w:b/>
          <w:sz w:val="26"/>
        </w:rPr>
      </w:pPr>
    </w:p>
    <w:p w:rsidR="006A6381" w:rsidRPr="00F51D3E" w:rsidRDefault="006A6381" w:rsidP="004237C6">
      <w:pPr>
        <w:spacing w:line="360" w:lineRule="auto"/>
        <w:ind w:firstLine="851"/>
        <w:jc w:val="both"/>
        <w:rPr>
          <w:sz w:val="26"/>
        </w:rPr>
      </w:pPr>
      <w:r>
        <w:rPr>
          <w:sz w:val="26"/>
        </w:rPr>
        <w:t>Відповідно до положень ст</w:t>
      </w:r>
      <w:r w:rsidRPr="00F51D3E">
        <w:rPr>
          <w:sz w:val="26"/>
        </w:rPr>
        <w:t xml:space="preserve">.23 Закону України «Про оцінку земель» технічна документація підлягає </w:t>
      </w:r>
      <w:r w:rsidRPr="00303A36">
        <w:rPr>
          <w:color w:val="000000"/>
          <w:sz w:val="26"/>
        </w:rPr>
        <w:t>затвердженню Якушинецькою сільською радою Вінницького</w:t>
      </w:r>
      <w:r>
        <w:rPr>
          <w:sz w:val="26"/>
        </w:rPr>
        <w:t xml:space="preserve"> району Вінницької області</w:t>
      </w:r>
      <w:r w:rsidRPr="00F51D3E">
        <w:rPr>
          <w:sz w:val="26"/>
        </w:rPr>
        <w:t>.</w:t>
      </w:r>
    </w:p>
    <w:p w:rsidR="006A6381" w:rsidRPr="00F51D3E" w:rsidRDefault="006A6381" w:rsidP="004237C6">
      <w:pPr>
        <w:spacing w:line="360" w:lineRule="auto"/>
        <w:ind w:firstLine="851"/>
        <w:jc w:val="both"/>
        <w:rPr>
          <w:sz w:val="26"/>
        </w:rPr>
      </w:pPr>
      <w:r w:rsidRPr="00F51D3E">
        <w:rPr>
          <w:sz w:val="26"/>
        </w:rPr>
        <w:t xml:space="preserve">За поданням комісії по грошовій оцінці земель </w:t>
      </w:r>
      <w:r w:rsidRPr="00303A36">
        <w:rPr>
          <w:color w:val="000000"/>
          <w:sz w:val="26"/>
        </w:rPr>
        <w:t>Якушинецька сільська рада</w:t>
      </w:r>
      <w:r w:rsidRPr="00F51D3E">
        <w:rPr>
          <w:sz w:val="26"/>
        </w:rPr>
        <w:t xml:space="preserve"> винесла рішення ___ сесії  ____  скликання від                          року про затвердження даних грошової оцінки земель населеного пункту.</w:t>
      </w:r>
    </w:p>
    <w:p w:rsidR="006A6381" w:rsidRPr="00F51D3E" w:rsidRDefault="006A6381" w:rsidP="004237C6">
      <w:pPr>
        <w:spacing w:line="360" w:lineRule="auto"/>
        <w:ind w:firstLine="851"/>
        <w:jc w:val="both"/>
        <w:rPr>
          <w:sz w:val="26"/>
        </w:rPr>
      </w:pPr>
      <w:r w:rsidRPr="00F51D3E">
        <w:rPr>
          <w:sz w:val="26"/>
        </w:rPr>
        <w:t>Затверджені дані нормативної грошової оцінки земель є базою для справляння податків за володіння та користування землею, в тому числі орендної плати.</w:t>
      </w:r>
    </w:p>
    <w:p w:rsidR="006A6381" w:rsidRPr="00F51D3E" w:rsidRDefault="006A6381" w:rsidP="004237C6">
      <w:pPr>
        <w:spacing w:line="360" w:lineRule="auto"/>
        <w:ind w:right="-380"/>
        <w:jc w:val="both"/>
        <w:rPr>
          <w:sz w:val="26"/>
        </w:rPr>
      </w:pPr>
    </w:p>
    <w:p w:rsidR="006A6381" w:rsidRDefault="006A6381" w:rsidP="004237C6">
      <w:pPr>
        <w:spacing w:line="360" w:lineRule="auto"/>
        <w:ind w:right="-380"/>
        <w:rPr>
          <w:b/>
          <w:i/>
          <w:color w:val="000000"/>
          <w:sz w:val="28"/>
          <w:szCs w:val="28"/>
        </w:rPr>
      </w:pPr>
      <w:r>
        <w:rPr>
          <w:b/>
          <w:i/>
          <w:color w:val="000000"/>
          <w:sz w:val="28"/>
          <w:szCs w:val="28"/>
        </w:rPr>
        <w:t xml:space="preserve">   </w:t>
      </w:r>
      <w:r w:rsidRPr="00240B77">
        <w:rPr>
          <w:b/>
          <w:i/>
          <w:color w:val="000000"/>
          <w:sz w:val="28"/>
          <w:szCs w:val="28"/>
        </w:rPr>
        <w:tab/>
      </w:r>
    </w:p>
    <w:p w:rsidR="006A6381" w:rsidRDefault="006A6381" w:rsidP="004237C6">
      <w:pPr>
        <w:spacing w:line="360" w:lineRule="auto"/>
        <w:ind w:right="-380"/>
        <w:rPr>
          <w:b/>
          <w:i/>
          <w:color w:val="000000"/>
          <w:sz w:val="28"/>
          <w:szCs w:val="28"/>
        </w:rPr>
      </w:pPr>
      <w:r>
        <w:rPr>
          <w:b/>
          <w:i/>
          <w:color w:val="000000"/>
          <w:sz w:val="28"/>
          <w:szCs w:val="28"/>
        </w:rPr>
        <w:t xml:space="preserve">          Виконавці:           </w:t>
      </w:r>
    </w:p>
    <w:p w:rsidR="006A6381" w:rsidRDefault="006A6381" w:rsidP="004237C6">
      <w:pPr>
        <w:spacing w:line="360" w:lineRule="auto"/>
        <w:ind w:right="-380"/>
        <w:rPr>
          <w:b/>
          <w:i/>
          <w:color w:val="000000"/>
          <w:sz w:val="28"/>
          <w:szCs w:val="28"/>
        </w:rPr>
      </w:pPr>
    </w:p>
    <w:p w:rsidR="006A6381" w:rsidRDefault="006A6381" w:rsidP="004237C6">
      <w:pPr>
        <w:spacing w:line="360" w:lineRule="auto"/>
        <w:ind w:right="-380"/>
        <w:rPr>
          <w:b/>
          <w:i/>
          <w:color w:val="000000"/>
          <w:sz w:val="28"/>
          <w:szCs w:val="28"/>
        </w:rPr>
      </w:pPr>
      <w:r>
        <w:rPr>
          <w:b/>
          <w:i/>
          <w:color w:val="000000"/>
          <w:sz w:val="28"/>
          <w:szCs w:val="28"/>
        </w:rPr>
        <w:t xml:space="preserve">          Інженер-землевпорядник      </w:t>
      </w:r>
      <w:r w:rsidRPr="00240B77">
        <w:rPr>
          <w:b/>
          <w:i/>
          <w:color w:val="000000"/>
          <w:sz w:val="28"/>
          <w:szCs w:val="28"/>
        </w:rPr>
        <w:tab/>
      </w:r>
      <w:r>
        <w:rPr>
          <w:b/>
          <w:i/>
          <w:color w:val="000000"/>
          <w:sz w:val="28"/>
          <w:szCs w:val="28"/>
        </w:rPr>
        <w:t xml:space="preserve">                                 </w:t>
      </w:r>
      <w:r w:rsidRPr="00240B77">
        <w:rPr>
          <w:b/>
          <w:i/>
          <w:color w:val="000000"/>
          <w:sz w:val="28"/>
          <w:szCs w:val="28"/>
        </w:rPr>
        <w:t>О.Л. Могозіна</w:t>
      </w:r>
    </w:p>
    <w:p w:rsidR="006A6381" w:rsidRPr="00240B77" w:rsidRDefault="006A6381" w:rsidP="004237C6">
      <w:pPr>
        <w:spacing w:line="360" w:lineRule="auto"/>
        <w:ind w:right="-380"/>
        <w:rPr>
          <w:b/>
          <w:i/>
          <w:color w:val="000000"/>
          <w:sz w:val="28"/>
          <w:szCs w:val="28"/>
        </w:rPr>
      </w:pPr>
    </w:p>
    <w:p w:rsidR="006A6381" w:rsidRDefault="006A6381" w:rsidP="00030D4A">
      <w:pPr>
        <w:ind w:left="336"/>
        <w:rPr>
          <w:b/>
          <w:sz w:val="28"/>
          <w:szCs w:val="28"/>
        </w:rPr>
      </w:pPr>
      <w:r>
        <w:rPr>
          <w:b/>
          <w:i/>
          <w:color w:val="000000"/>
          <w:sz w:val="28"/>
          <w:szCs w:val="28"/>
        </w:rPr>
        <w:t xml:space="preserve">     Інженер-землевпорядник                                       В</w:t>
      </w:r>
      <w:r w:rsidRPr="00240B77">
        <w:rPr>
          <w:b/>
          <w:i/>
          <w:color w:val="000000"/>
          <w:sz w:val="28"/>
          <w:szCs w:val="28"/>
        </w:rPr>
        <w:t>.</w:t>
      </w:r>
      <w:r>
        <w:rPr>
          <w:b/>
          <w:i/>
          <w:color w:val="000000"/>
          <w:sz w:val="28"/>
          <w:szCs w:val="28"/>
        </w:rPr>
        <w:t>Б</w:t>
      </w:r>
      <w:r w:rsidRPr="00240B77">
        <w:rPr>
          <w:b/>
          <w:i/>
          <w:color w:val="000000"/>
          <w:sz w:val="28"/>
          <w:szCs w:val="28"/>
        </w:rPr>
        <w:t xml:space="preserve">. </w:t>
      </w:r>
      <w:r>
        <w:rPr>
          <w:b/>
          <w:i/>
          <w:color w:val="000000"/>
          <w:sz w:val="28"/>
          <w:szCs w:val="28"/>
        </w:rPr>
        <w:t>Сідлецький</w:t>
      </w:r>
    </w:p>
    <w:p w:rsidR="006A6381" w:rsidRDefault="006A6381" w:rsidP="004237C6">
      <w:pPr>
        <w:pStyle w:val="Heading1"/>
        <w:pageBreakBefore w:val="0"/>
        <w:spacing w:after="0"/>
        <w:rPr>
          <w:sz w:val="48"/>
          <w:szCs w:val="48"/>
        </w:rPr>
      </w:pPr>
      <w:bookmarkStart w:id="102" w:name="_Toc36882086"/>
      <w:bookmarkStart w:id="103" w:name="_Toc289962366"/>
      <w:bookmarkEnd w:id="96"/>
      <w:bookmarkEnd w:id="97"/>
      <w:bookmarkEnd w:id="98"/>
      <w:bookmarkEnd w:id="99"/>
    </w:p>
    <w:p w:rsidR="006A6381" w:rsidRDefault="006A6381" w:rsidP="004237C6">
      <w:pPr>
        <w:pStyle w:val="Heading1"/>
        <w:pageBreakBefore w:val="0"/>
        <w:spacing w:after="0"/>
        <w:rPr>
          <w:sz w:val="48"/>
          <w:szCs w:val="48"/>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Pr="004237C6" w:rsidRDefault="006A6381" w:rsidP="004237C6">
      <w:pPr>
        <w:rPr>
          <w:sz w:val="20"/>
        </w:rPr>
      </w:pPr>
    </w:p>
    <w:p w:rsidR="006A6381" w:rsidRDefault="006A6381" w:rsidP="004237C6">
      <w:pPr>
        <w:pStyle w:val="Heading1"/>
        <w:pageBreakBefore w:val="0"/>
        <w:spacing w:after="0"/>
        <w:rPr>
          <w:sz w:val="48"/>
          <w:szCs w:val="48"/>
        </w:rPr>
      </w:pPr>
    </w:p>
    <w:p w:rsidR="006A6381" w:rsidRDefault="006A6381" w:rsidP="004237C6">
      <w:pPr>
        <w:pStyle w:val="Heading1"/>
        <w:pageBreakBefore w:val="0"/>
        <w:spacing w:after="0"/>
        <w:rPr>
          <w:sz w:val="48"/>
          <w:szCs w:val="48"/>
        </w:rPr>
      </w:pPr>
    </w:p>
    <w:p w:rsidR="006A6381" w:rsidRDefault="006A6381" w:rsidP="004237C6">
      <w:pPr>
        <w:pStyle w:val="Heading1"/>
        <w:pageBreakBefore w:val="0"/>
        <w:spacing w:after="0"/>
        <w:rPr>
          <w:sz w:val="48"/>
          <w:szCs w:val="48"/>
        </w:rPr>
      </w:pPr>
    </w:p>
    <w:p w:rsidR="006A6381" w:rsidRDefault="006A6381" w:rsidP="004237C6">
      <w:pPr>
        <w:pStyle w:val="Heading1"/>
        <w:pageBreakBefore w:val="0"/>
        <w:spacing w:after="0"/>
        <w:rPr>
          <w:sz w:val="48"/>
          <w:szCs w:val="48"/>
        </w:rPr>
      </w:pPr>
    </w:p>
    <w:p w:rsidR="006A6381" w:rsidRDefault="006A6381" w:rsidP="004237C6">
      <w:pPr>
        <w:rPr>
          <w:sz w:val="20"/>
        </w:rPr>
      </w:pPr>
    </w:p>
    <w:p w:rsidR="006A6381" w:rsidRPr="001F7BA6" w:rsidRDefault="006A6381" w:rsidP="00FA4A90">
      <w:pPr>
        <w:pageBreakBefore/>
        <w:tabs>
          <w:tab w:val="left" w:pos="916"/>
          <w:tab w:val="left" w:pos="1832"/>
          <w:tab w:val="left" w:pos="2124"/>
          <w:tab w:val="left" w:pos="2832"/>
          <w:tab w:val="left" w:pos="3540"/>
          <w:tab w:val="left" w:pos="4248"/>
          <w:tab w:val="left" w:pos="4956"/>
          <w:tab w:val="left" w:pos="5664"/>
        </w:tabs>
        <w:jc w:val="right"/>
        <w:rPr>
          <w:b/>
          <w:sz w:val="20"/>
        </w:rPr>
      </w:pPr>
      <w:r w:rsidRPr="001F7BA6">
        <w:rPr>
          <w:b/>
          <w:sz w:val="20"/>
        </w:rPr>
        <w:t>(проект)</w:t>
      </w:r>
    </w:p>
    <w:p w:rsidR="006A6381" w:rsidRDefault="006A6381" w:rsidP="00FA4A90">
      <w:pPr>
        <w:tabs>
          <w:tab w:val="left" w:pos="916"/>
          <w:tab w:val="left" w:pos="1832"/>
          <w:tab w:val="left" w:pos="2124"/>
          <w:tab w:val="left" w:pos="2832"/>
          <w:tab w:val="left" w:pos="3540"/>
          <w:tab w:val="left" w:pos="4248"/>
          <w:tab w:val="left" w:pos="4956"/>
          <w:tab w:val="left" w:pos="5664"/>
        </w:tabs>
        <w:jc w:val="right"/>
        <w:rPr>
          <w:b/>
          <w:sz w:val="20"/>
        </w:rPr>
      </w:pPr>
    </w:p>
    <w:p w:rsidR="006A6381" w:rsidRDefault="006A6381" w:rsidP="00FA4A90">
      <w:pPr>
        <w:tabs>
          <w:tab w:val="left" w:pos="916"/>
          <w:tab w:val="left" w:pos="1832"/>
          <w:tab w:val="left" w:pos="2124"/>
          <w:tab w:val="left" w:pos="2832"/>
          <w:tab w:val="left" w:pos="3540"/>
          <w:tab w:val="left" w:pos="4248"/>
          <w:tab w:val="left" w:pos="4956"/>
          <w:tab w:val="left" w:pos="5664"/>
        </w:tabs>
        <w:jc w:val="center"/>
        <w:rPr>
          <w:b/>
          <w:sz w:val="20"/>
        </w:rPr>
      </w:pPr>
      <w:r w:rsidRPr="00DC2BD9">
        <w:rPr>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6.5pt">
            <v:imagedata r:id="rId9" o:title=""/>
          </v:shape>
        </w:pict>
      </w:r>
    </w:p>
    <w:p w:rsidR="006A6381" w:rsidRDefault="006A6381" w:rsidP="00FA4A90">
      <w:pPr>
        <w:tabs>
          <w:tab w:val="left" w:pos="916"/>
          <w:tab w:val="left" w:pos="1832"/>
          <w:tab w:val="left" w:pos="2124"/>
          <w:tab w:val="left" w:pos="2832"/>
          <w:tab w:val="left" w:pos="3540"/>
          <w:tab w:val="left" w:pos="4248"/>
          <w:tab w:val="left" w:pos="4956"/>
          <w:tab w:val="left" w:pos="5664"/>
        </w:tabs>
        <w:jc w:val="right"/>
        <w:rPr>
          <w:b/>
          <w:sz w:val="20"/>
        </w:rPr>
      </w:pPr>
    </w:p>
    <w:p w:rsidR="006A6381" w:rsidRPr="007F189E" w:rsidRDefault="006A6381" w:rsidP="00FA4A90">
      <w:pPr>
        <w:tabs>
          <w:tab w:val="left" w:pos="916"/>
          <w:tab w:val="left" w:pos="1832"/>
          <w:tab w:val="left" w:pos="2124"/>
          <w:tab w:val="left" w:pos="2832"/>
          <w:tab w:val="left" w:pos="3540"/>
          <w:tab w:val="left" w:pos="4248"/>
          <w:tab w:val="left" w:pos="4956"/>
          <w:tab w:val="left" w:pos="5664"/>
        </w:tabs>
        <w:spacing w:line="360" w:lineRule="auto"/>
        <w:jc w:val="center"/>
        <w:rPr>
          <w:b/>
          <w:sz w:val="32"/>
          <w:szCs w:val="32"/>
        </w:rPr>
      </w:pPr>
      <w:r w:rsidRPr="007F189E">
        <w:rPr>
          <w:b/>
          <w:sz w:val="32"/>
          <w:szCs w:val="32"/>
        </w:rPr>
        <w:t>У К Р А Ї Н А</w:t>
      </w:r>
    </w:p>
    <w:p w:rsidR="006A6381" w:rsidRPr="000241F0" w:rsidRDefault="006A6381" w:rsidP="00FA4A90">
      <w:pPr>
        <w:tabs>
          <w:tab w:val="left" w:pos="916"/>
          <w:tab w:val="left" w:pos="1832"/>
          <w:tab w:val="left" w:pos="2124"/>
          <w:tab w:val="left" w:pos="2832"/>
          <w:tab w:val="left" w:pos="3540"/>
          <w:tab w:val="left" w:pos="4248"/>
          <w:tab w:val="left" w:pos="4956"/>
          <w:tab w:val="left" w:pos="5664"/>
        </w:tabs>
        <w:spacing w:line="360" w:lineRule="auto"/>
        <w:jc w:val="center"/>
        <w:rPr>
          <w:b/>
          <w:sz w:val="28"/>
          <w:szCs w:val="28"/>
        </w:rPr>
      </w:pPr>
      <w:r>
        <w:rPr>
          <w:b/>
          <w:sz w:val="28"/>
          <w:szCs w:val="28"/>
        </w:rPr>
        <w:t>ЯКУШИНЕЦЬКА СІЛЬСЬКА</w:t>
      </w:r>
      <w:r w:rsidRPr="000241F0">
        <w:rPr>
          <w:b/>
          <w:sz w:val="28"/>
          <w:szCs w:val="28"/>
        </w:rPr>
        <w:t xml:space="preserve"> </w:t>
      </w:r>
      <w:r>
        <w:rPr>
          <w:b/>
          <w:sz w:val="28"/>
          <w:szCs w:val="28"/>
        </w:rPr>
        <w:t>РАДА</w:t>
      </w:r>
    </w:p>
    <w:p w:rsidR="006A6381" w:rsidRPr="00CE1C82" w:rsidRDefault="006A6381" w:rsidP="00FA4A90">
      <w:pPr>
        <w:tabs>
          <w:tab w:val="left" w:pos="916"/>
          <w:tab w:val="left" w:pos="1832"/>
          <w:tab w:val="left" w:pos="2124"/>
          <w:tab w:val="left" w:pos="2832"/>
          <w:tab w:val="left" w:pos="3540"/>
          <w:tab w:val="left" w:pos="4248"/>
          <w:tab w:val="left" w:pos="4956"/>
          <w:tab w:val="left" w:pos="5664"/>
        </w:tabs>
        <w:spacing w:line="360" w:lineRule="auto"/>
        <w:jc w:val="center"/>
        <w:rPr>
          <w:b/>
          <w:sz w:val="28"/>
          <w:szCs w:val="28"/>
        </w:rPr>
      </w:pPr>
      <w:r>
        <w:rPr>
          <w:b/>
          <w:sz w:val="28"/>
          <w:szCs w:val="28"/>
        </w:rPr>
        <w:t>ВІННИЦЬКОГО РАЙОНУ ВІННИЦЬКОЇ ОБЛАСТІ</w:t>
      </w:r>
    </w:p>
    <w:p w:rsidR="006A6381" w:rsidRPr="001F7BA6" w:rsidRDefault="006A6381" w:rsidP="00FA4A90">
      <w:pPr>
        <w:tabs>
          <w:tab w:val="left" w:pos="916"/>
          <w:tab w:val="left" w:pos="1832"/>
          <w:tab w:val="left" w:pos="2124"/>
          <w:tab w:val="left" w:pos="2832"/>
          <w:tab w:val="left" w:pos="3540"/>
          <w:tab w:val="left" w:pos="4248"/>
          <w:tab w:val="left" w:pos="4956"/>
          <w:tab w:val="left" w:pos="5664"/>
        </w:tabs>
        <w:spacing w:line="360" w:lineRule="auto"/>
        <w:jc w:val="center"/>
      </w:pPr>
      <w:r>
        <w:rPr>
          <w:noProof/>
          <w:lang w:val="ru-RU"/>
        </w:rPr>
        <w:pict>
          <v:line id="_x0000_s1031" style="position:absolute;left:0;text-align:left;z-index:251659264" from="4.35pt,9pt" to="463.35pt,9pt" strokeweight="4.5pt">
            <v:stroke linestyle="thinThick"/>
          </v:line>
        </w:pict>
      </w:r>
    </w:p>
    <w:p w:rsidR="006A6381" w:rsidRPr="001F7BA6" w:rsidRDefault="006A6381" w:rsidP="00FA4A90">
      <w:pPr>
        <w:tabs>
          <w:tab w:val="left" w:pos="916"/>
          <w:tab w:val="left" w:pos="1832"/>
          <w:tab w:val="left" w:pos="2124"/>
          <w:tab w:val="left" w:pos="2832"/>
          <w:tab w:val="left" w:pos="3540"/>
          <w:tab w:val="left" w:pos="4248"/>
          <w:tab w:val="left" w:pos="4956"/>
          <w:tab w:val="left" w:pos="5664"/>
        </w:tabs>
        <w:jc w:val="center"/>
        <w:rPr>
          <w:b/>
          <w:sz w:val="32"/>
          <w:szCs w:val="32"/>
        </w:rPr>
      </w:pPr>
    </w:p>
    <w:p w:rsidR="006A6381" w:rsidRPr="00CE1C82" w:rsidRDefault="006A6381" w:rsidP="00FA4A90">
      <w:pPr>
        <w:tabs>
          <w:tab w:val="left" w:pos="916"/>
          <w:tab w:val="left" w:pos="1832"/>
          <w:tab w:val="left" w:pos="2124"/>
          <w:tab w:val="left" w:pos="2832"/>
          <w:tab w:val="left" w:pos="3540"/>
          <w:tab w:val="left" w:pos="4248"/>
          <w:tab w:val="left" w:pos="4956"/>
          <w:tab w:val="left" w:pos="5664"/>
        </w:tabs>
        <w:jc w:val="center"/>
        <w:rPr>
          <w:b/>
          <w:sz w:val="36"/>
          <w:szCs w:val="36"/>
        </w:rPr>
      </w:pPr>
      <w:r>
        <w:rPr>
          <w:b/>
          <w:sz w:val="36"/>
          <w:szCs w:val="36"/>
        </w:rPr>
        <w:t>Р І Ш Е Н Н Я</w:t>
      </w:r>
    </w:p>
    <w:p w:rsidR="006A6381" w:rsidRPr="001F7BA6" w:rsidRDefault="006A6381" w:rsidP="00FA4A90">
      <w:pPr>
        <w:tabs>
          <w:tab w:val="left" w:pos="916"/>
          <w:tab w:val="left" w:pos="1832"/>
          <w:tab w:val="left" w:pos="2124"/>
          <w:tab w:val="left" w:pos="2832"/>
          <w:tab w:val="left" w:pos="3540"/>
          <w:tab w:val="left" w:pos="4248"/>
          <w:tab w:val="left" w:pos="4956"/>
          <w:tab w:val="left" w:pos="5664"/>
        </w:tabs>
        <w:jc w:val="center"/>
        <w:rPr>
          <w:b/>
          <w:sz w:val="32"/>
          <w:szCs w:val="32"/>
        </w:rPr>
      </w:pPr>
    </w:p>
    <w:p w:rsidR="006A6381" w:rsidRPr="00CE1C82" w:rsidRDefault="006A6381" w:rsidP="00FA4A90">
      <w:pPr>
        <w:tabs>
          <w:tab w:val="left" w:pos="916"/>
          <w:tab w:val="left" w:pos="1832"/>
          <w:tab w:val="left" w:pos="2124"/>
          <w:tab w:val="left" w:pos="2832"/>
          <w:tab w:val="left" w:pos="3540"/>
          <w:tab w:val="left" w:pos="4248"/>
          <w:tab w:val="left" w:pos="4956"/>
          <w:tab w:val="left" w:pos="5664"/>
        </w:tabs>
        <w:spacing w:line="288" w:lineRule="auto"/>
        <w:jc w:val="both"/>
        <w:rPr>
          <w:i/>
        </w:rPr>
      </w:pPr>
      <w:r w:rsidRPr="00CE1C82">
        <w:rPr>
          <w:i/>
        </w:rPr>
        <w:t xml:space="preserve">Від ______________                                                             </w:t>
      </w:r>
      <w:r>
        <w:rPr>
          <w:i/>
        </w:rPr>
        <w:t xml:space="preserve">                       </w:t>
      </w:r>
      <w:r w:rsidRPr="00CE1C82">
        <w:rPr>
          <w:i/>
        </w:rPr>
        <w:t xml:space="preserve">      </w:t>
      </w:r>
      <w:r>
        <w:rPr>
          <w:i/>
        </w:rPr>
        <w:t>№____________</w:t>
      </w:r>
    </w:p>
    <w:p w:rsidR="006A6381" w:rsidRPr="001F7BA6" w:rsidRDefault="006A6381" w:rsidP="00FA4A90">
      <w:pPr>
        <w:tabs>
          <w:tab w:val="left" w:pos="916"/>
          <w:tab w:val="left" w:pos="1832"/>
          <w:tab w:val="left" w:pos="2124"/>
          <w:tab w:val="left" w:pos="2832"/>
          <w:tab w:val="left" w:pos="3540"/>
          <w:tab w:val="left" w:pos="4248"/>
          <w:tab w:val="left" w:pos="4956"/>
          <w:tab w:val="left" w:pos="5664"/>
        </w:tabs>
        <w:spacing w:line="288" w:lineRule="auto"/>
        <w:jc w:val="both"/>
      </w:pPr>
    </w:p>
    <w:p w:rsidR="006A6381" w:rsidRPr="004857F0" w:rsidRDefault="006A6381" w:rsidP="00FA4A90">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sidRPr="004857F0">
        <w:rPr>
          <w:i/>
          <w:sz w:val="26"/>
          <w:szCs w:val="26"/>
        </w:rPr>
        <w:t xml:space="preserve">Про затвердження технічної документації </w:t>
      </w:r>
    </w:p>
    <w:p w:rsidR="006A6381" w:rsidRDefault="006A6381" w:rsidP="00FA4A90">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sidRPr="004857F0">
        <w:rPr>
          <w:i/>
          <w:sz w:val="26"/>
          <w:szCs w:val="26"/>
        </w:rPr>
        <w:t xml:space="preserve">з нормативної грошової оцінки </w:t>
      </w:r>
      <w:r>
        <w:rPr>
          <w:i/>
          <w:sz w:val="26"/>
          <w:szCs w:val="26"/>
        </w:rPr>
        <w:t xml:space="preserve">земель </w:t>
      </w:r>
    </w:p>
    <w:p w:rsidR="006A6381" w:rsidRDefault="006A6381" w:rsidP="00FA4A90">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Pr>
          <w:i/>
          <w:sz w:val="26"/>
          <w:szCs w:val="26"/>
        </w:rPr>
        <w:t xml:space="preserve">населеного пункту с. Якушинці </w:t>
      </w:r>
    </w:p>
    <w:p w:rsidR="006A6381" w:rsidRDefault="006A6381" w:rsidP="00FA4A90">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Pr>
          <w:i/>
          <w:sz w:val="26"/>
          <w:szCs w:val="26"/>
        </w:rPr>
        <w:t xml:space="preserve">Якушинецької сільської ради </w:t>
      </w:r>
    </w:p>
    <w:p w:rsidR="006A6381" w:rsidRPr="00E53650" w:rsidRDefault="006A6381" w:rsidP="00FA4A90">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Pr>
          <w:i/>
          <w:sz w:val="26"/>
          <w:szCs w:val="26"/>
        </w:rPr>
        <w:t>Вінницького району Вінницької області</w:t>
      </w:r>
    </w:p>
    <w:p w:rsidR="006A6381" w:rsidRPr="001F7BA6" w:rsidRDefault="006A6381" w:rsidP="00FA4A90">
      <w:pPr>
        <w:tabs>
          <w:tab w:val="left" w:pos="916"/>
          <w:tab w:val="left" w:pos="1832"/>
          <w:tab w:val="left" w:pos="2124"/>
          <w:tab w:val="left" w:pos="2832"/>
          <w:tab w:val="left" w:pos="3540"/>
          <w:tab w:val="left" w:pos="4248"/>
          <w:tab w:val="left" w:pos="4956"/>
          <w:tab w:val="left" w:pos="5664"/>
        </w:tabs>
        <w:spacing w:line="288" w:lineRule="auto"/>
        <w:jc w:val="center"/>
        <w:rPr>
          <w:sz w:val="26"/>
          <w:szCs w:val="26"/>
        </w:rPr>
      </w:pPr>
      <w:r w:rsidRPr="001F7BA6">
        <w:rPr>
          <w:sz w:val="26"/>
          <w:szCs w:val="26"/>
        </w:rPr>
        <w:t xml:space="preserve"> </w:t>
      </w:r>
    </w:p>
    <w:p w:rsidR="006A6381" w:rsidRPr="0027684A" w:rsidRDefault="006A6381" w:rsidP="00FA4A90">
      <w:pPr>
        <w:tabs>
          <w:tab w:val="left" w:pos="916"/>
          <w:tab w:val="left" w:pos="1832"/>
          <w:tab w:val="left" w:pos="2124"/>
          <w:tab w:val="left" w:pos="2832"/>
          <w:tab w:val="left" w:pos="3540"/>
          <w:tab w:val="left" w:pos="4248"/>
          <w:tab w:val="left" w:pos="4956"/>
          <w:tab w:val="left" w:pos="5664"/>
        </w:tabs>
        <w:spacing w:line="288" w:lineRule="auto"/>
        <w:ind w:firstLine="709"/>
        <w:jc w:val="both"/>
        <w:rPr>
          <w:sz w:val="26"/>
          <w:szCs w:val="26"/>
        </w:rPr>
      </w:pPr>
      <w:r w:rsidRPr="0027684A">
        <w:rPr>
          <w:sz w:val="25"/>
          <w:szCs w:val="25"/>
        </w:rPr>
        <w:t>Розглянувши технічну документацію</w:t>
      </w:r>
      <w:r w:rsidRPr="0027684A">
        <w:rPr>
          <w:b/>
          <w:bCs/>
          <w:sz w:val="26"/>
          <w:szCs w:val="26"/>
        </w:rPr>
        <w:t xml:space="preserve"> </w:t>
      </w:r>
      <w:r w:rsidRPr="0027684A">
        <w:rPr>
          <w:sz w:val="26"/>
          <w:szCs w:val="26"/>
        </w:rPr>
        <w:t>з нормативної грошової оцінки земель населеного пункту с</w:t>
      </w:r>
      <w:r>
        <w:rPr>
          <w:sz w:val="26"/>
          <w:szCs w:val="26"/>
        </w:rPr>
        <w:t>.</w:t>
      </w:r>
      <w:r w:rsidRPr="0027684A">
        <w:rPr>
          <w:sz w:val="26"/>
          <w:szCs w:val="26"/>
        </w:rPr>
        <w:t xml:space="preserve"> </w:t>
      </w:r>
      <w:r>
        <w:rPr>
          <w:sz w:val="26"/>
          <w:szCs w:val="26"/>
        </w:rPr>
        <w:t>Якушинці Якушинецької сільської ради</w:t>
      </w:r>
      <w:r w:rsidRPr="0027684A">
        <w:rPr>
          <w:sz w:val="26"/>
          <w:szCs w:val="26"/>
        </w:rPr>
        <w:t xml:space="preserve">, керуючись ст.ст. 10, 93, 124, 186 Земельного кодексу України, ст.ст. 13, 23 Закону України «Про оцінку земель», ст. 26 Закону України «Про місцеве самоврядування в Україні», </w:t>
      </w:r>
      <w:r>
        <w:rPr>
          <w:sz w:val="26"/>
          <w:szCs w:val="26"/>
        </w:rPr>
        <w:t xml:space="preserve">сільська </w:t>
      </w:r>
      <w:r w:rsidRPr="0027684A">
        <w:rPr>
          <w:sz w:val="26"/>
          <w:szCs w:val="26"/>
        </w:rPr>
        <w:t>рада ВИРІШИЛА:</w:t>
      </w:r>
    </w:p>
    <w:p w:rsidR="006A6381" w:rsidRPr="00D369C3" w:rsidRDefault="006A6381" w:rsidP="00FA4A90">
      <w:pPr>
        <w:numPr>
          <w:ilvl w:val="1"/>
          <w:numId w:val="41"/>
        </w:numPr>
        <w:tabs>
          <w:tab w:val="left" w:pos="916"/>
          <w:tab w:val="left" w:pos="1832"/>
          <w:tab w:val="left" w:pos="2124"/>
          <w:tab w:val="left" w:pos="2832"/>
          <w:tab w:val="left" w:pos="3540"/>
          <w:tab w:val="left" w:pos="4248"/>
          <w:tab w:val="left" w:pos="4956"/>
          <w:tab w:val="left" w:pos="5664"/>
        </w:tabs>
        <w:spacing w:before="120" w:line="288" w:lineRule="auto"/>
        <w:ind w:left="1434" w:hanging="357"/>
        <w:jc w:val="both"/>
        <w:rPr>
          <w:sz w:val="25"/>
          <w:szCs w:val="25"/>
        </w:rPr>
      </w:pPr>
      <w:r w:rsidRPr="001F7BA6">
        <w:rPr>
          <w:sz w:val="26"/>
          <w:szCs w:val="26"/>
        </w:rPr>
        <w:t xml:space="preserve">Затвердити </w:t>
      </w:r>
      <w:r w:rsidRPr="001F7BA6">
        <w:rPr>
          <w:sz w:val="25"/>
          <w:szCs w:val="25"/>
        </w:rPr>
        <w:t xml:space="preserve">технічну документацію з нормативної грошової оцінки </w:t>
      </w:r>
      <w:r>
        <w:rPr>
          <w:sz w:val="25"/>
          <w:szCs w:val="25"/>
        </w:rPr>
        <w:t>земель населеного пункту с. Якушинці Якушинецької сільської ради Вінницького району Вінницької області</w:t>
      </w:r>
      <w:r>
        <w:rPr>
          <w:sz w:val="26"/>
          <w:szCs w:val="26"/>
        </w:rPr>
        <w:t>;</w:t>
      </w:r>
      <w:r w:rsidRPr="00AB768F">
        <w:rPr>
          <w:sz w:val="26"/>
          <w:szCs w:val="26"/>
        </w:rPr>
        <w:t xml:space="preserve"> </w:t>
      </w:r>
    </w:p>
    <w:p w:rsidR="006A6381" w:rsidRPr="001F7BA6" w:rsidRDefault="006A6381" w:rsidP="00FA4A90">
      <w:pPr>
        <w:numPr>
          <w:ilvl w:val="1"/>
          <w:numId w:val="41"/>
        </w:numPr>
        <w:tabs>
          <w:tab w:val="left" w:pos="916"/>
          <w:tab w:val="left" w:pos="1832"/>
          <w:tab w:val="left" w:pos="2124"/>
          <w:tab w:val="left" w:pos="2832"/>
          <w:tab w:val="left" w:pos="3540"/>
          <w:tab w:val="left" w:pos="4248"/>
          <w:tab w:val="left" w:pos="4956"/>
          <w:tab w:val="left" w:pos="5664"/>
        </w:tabs>
        <w:spacing w:before="120" w:line="288" w:lineRule="auto"/>
        <w:ind w:left="1434" w:hanging="357"/>
        <w:jc w:val="both"/>
        <w:rPr>
          <w:sz w:val="25"/>
          <w:szCs w:val="25"/>
        </w:rPr>
      </w:pPr>
      <w:r w:rsidRPr="00AB768F">
        <w:rPr>
          <w:sz w:val="26"/>
          <w:szCs w:val="26"/>
        </w:rPr>
        <w:t>Контроль за виконанням даного рішення покласти на</w:t>
      </w:r>
      <w:r>
        <w:rPr>
          <w:sz w:val="26"/>
          <w:szCs w:val="26"/>
        </w:rPr>
        <w:t xml:space="preserve"> ____________________________________________________________________________________________________________________________.</w:t>
      </w:r>
    </w:p>
    <w:p w:rsidR="006A6381" w:rsidRDefault="006A6381" w:rsidP="00FA4A90">
      <w:pPr>
        <w:tabs>
          <w:tab w:val="left" w:pos="916"/>
          <w:tab w:val="left" w:pos="1832"/>
          <w:tab w:val="left" w:pos="2124"/>
          <w:tab w:val="left" w:pos="2832"/>
          <w:tab w:val="left" w:pos="3540"/>
          <w:tab w:val="left" w:pos="4248"/>
          <w:tab w:val="left" w:pos="4956"/>
          <w:tab w:val="left" w:pos="5664"/>
        </w:tabs>
        <w:spacing w:line="288" w:lineRule="auto"/>
        <w:jc w:val="both"/>
        <w:rPr>
          <w:sz w:val="26"/>
          <w:szCs w:val="26"/>
        </w:rPr>
      </w:pPr>
    </w:p>
    <w:p w:rsidR="006A6381" w:rsidRDefault="006A6381" w:rsidP="00FA4A90">
      <w:pPr>
        <w:tabs>
          <w:tab w:val="left" w:pos="916"/>
          <w:tab w:val="left" w:pos="1832"/>
          <w:tab w:val="left" w:pos="2124"/>
          <w:tab w:val="left" w:pos="2832"/>
          <w:tab w:val="left" w:pos="3540"/>
          <w:tab w:val="left" w:pos="4248"/>
          <w:tab w:val="left" w:pos="4956"/>
          <w:tab w:val="left" w:pos="5664"/>
        </w:tabs>
        <w:spacing w:line="288" w:lineRule="auto"/>
        <w:jc w:val="both"/>
        <w:rPr>
          <w:sz w:val="26"/>
          <w:szCs w:val="26"/>
        </w:rPr>
      </w:pPr>
    </w:p>
    <w:p w:rsidR="006A6381" w:rsidRPr="001F7BA6" w:rsidRDefault="006A6381" w:rsidP="00FA4A90">
      <w:pPr>
        <w:tabs>
          <w:tab w:val="left" w:pos="916"/>
          <w:tab w:val="left" w:pos="1832"/>
          <w:tab w:val="left" w:pos="2124"/>
          <w:tab w:val="left" w:pos="2832"/>
          <w:tab w:val="left" w:pos="3540"/>
          <w:tab w:val="left" w:pos="4248"/>
          <w:tab w:val="left" w:pos="4956"/>
          <w:tab w:val="left" w:pos="5664"/>
        </w:tabs>
        <w:spacing w:line="288" w:lineRule="auto"/>
        <w:jc w:val="both"/>
        <w:rPr>
          <w:sz w:val="26"/>
          <w:szCs w:val="26"/>
        </w:rPr>
      </w:pPr>
    </w:p>
    <w:p w:rsidR="006A6381" w:rsidRPr="001F7BA6" w:rsidRDefault="006A6381" w:rsidP="00FA4A90">
      <w:pPr>
        <w:tabs>
          <w:tab w:val="left" w:pos="916"/>
          <w:tab w:val="left" w:pos="1832"/>
          <w:tab w:val="left" w:pos="2124"/>
          <w:tab w:val="left" w:pos="2832"/>
          <w:tab w:val="left" w:pos="3540"/>
          <w:tab w:val="left" w:pos="4248"/>
          <w:tab w:val="left" w:pos="4956"/>
          <w:tab w:val="left" w:pos="5664"/>
        </w:tabs>
        <w:spacing w:line="288" w:lineRule="auto"/>
        <w:jc w:val="both"/>
        <w:rPr>
          <w:sz w:val="26"/>
          <w:szCs w:val="26"/>
        </w:rPr>
      </w:pPr>
    </w:p>
    <w:p w:rsidR="006A6381" w:rsidRPr="001F7BA6" w:rsidRDefault="006A6381" w:rsidP="00FA4A90">
      <w:pPr>
        <w:tabs>
          <w:tab w:val="left" w:pos="916"/>
          <w:tab w:val="left" w:pos="1832"/>
          <w:tab w:val="left" w:pos="2124"/>
          <w:tab w:val="left" w:pos="2832"/>
          <w:tab w:val="left" w:pos="3540"/>
          <w:tab w:val="left" w:pos="4248"/>
          <w:tab w:val="left" w:pos="4956"/>
          <w:tab w:val="left" w:pos="5664"/>
        </w:tabs>
        <w:spacing w:line="288" w:lineRule="auto"/>
        <w:rPr>
          <w:sz w:val="22"/>
          <w:szCs w:val="22"/>
        </w:rPr>
      </w:pPr>
      <w:r w:rsidRPr="001F7BA6">
        <w:rPr>
          <w:sz w:val="26"/>
          <w:szCs w:val="26"/>
        </w:rPr>
        <w:t xml:space="preserve">Голова </w:t>
      </w:r>
      <w:r>
        <w:rPr>
          <w:sz w:val="26"/>
          <w:szCs w:val="26"/>
        </w:rPr>
        <w:t>сільської ради</w:t>
      </w:r>
      <w:r w:rsidRPr="001F7BA6">
        <w:rPr>
          <w:b/>
          <w:sz w:val="26"/>
          <w:szCs w:val="26"/>
        </w:rPr>
        <w:t xml:space="preserve">                    ______________</w:t>
      </w:r>
    </w:p>
    <w:p w:rsidR="006A6381" w:rsidRDefault="006A6381" w:rsidP="00FA4A90">
      <w:pPr>
        <w:pStyle w:val="1"/>
        <w:spacing w:before="120" w:after="120" w:line="360" w:lineRule="auto"/>
        <w:jc w:val="center"/>
        <w:rPr>
          <w:sz w:val="26"/>
          <w:szCs w:val="26"/>
        </w:rPr>
      </w:pPr>
    </w:p>
    <w:p w:rsidR="006A6381" w:rsidRDefault="006A6381" w:rsidP="00FA4A90">
      <w:pPr>
        <w:pStyle w:val="1"/>
        <w:spacing w:before="120" w:after="120" w:line="360" w:lineRule="auto"/>
        <w:jc w:val="center"/>
        <w:rPr>
          <w:sz w:val="26"/>
          <w:szCs w:val="26"/>
        </w:rPr>
      </w:pPr>
    </w:p>
    <w:p w:rsidR="006A6381" w:rsidRDefault="006A6381" w:rsidP="004237C6">
      <w:pPr>
        <w:pStyle w:val="Heading1"/>
        <w:pageBreakBefore w:val="0"/>
        <w:spacing w:after="0"/>
        <w:rPr>
          <w:sz w:val="48"/>
          <w:szCs w:val="48"/>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Default="006A6381" w:rsidP="004237C6">
      <w:pPr>
        <w:rPr>
          <w:sz w:val="20"/>
        </w:rPr>
      </w:pPr>
    </w:p>
    <w:p w:rsidR="006A6381" w:rsidRPr="004237C6" w:rsidRDefault="006A6381" w:rsidP="004237C6">
      <w:pPr>
        <w:rPr>
          <w:sz w:val="20"/>
        </w:rPr>
      </w:pPr>
    </w:p>
    <w:p w:rsidR="006A6381" w:rsidRDefault="006A6381" w:rsidP="004237C6">
      <w:pPr>
        <w:pStyle w:val="Heading1"/>
        <w:pageBreakBefore w:val="0"/>
        <w:spacing w:after="0"/>
        <w:rPr>
          <w:sz w:val="48"/>
          <w:szCs w:val="48"/>
        </w:rPr>
      </w:pPr>
      <w:r w:rsidRPr="00240B77">
        <w:rPr>
          <w:sz w:val="48"/>
          <w:szCs w:val="48"/>
        </w:rPr>
        <w:t>Д о д а т к и</w:t>
      </w:r>
      <w:bookmarkEnd w:id="102"/>
      <w:bookmarkEnd w:id="103"/>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spacing w:before="100" w:beforeAutospacing="1" w:after="100" w:afterAutospacing="1"/>
        <w:jc w:val="right"/>
        <w:rPr>
          <w:b/>
          <w:i/>
          <w:color w:val="000000"/>
          <w:sz w:val="26"/>
          <w:szCs w:val="26"/>
        </w:rPr>
      </w:pPr>
      <w:r w:rsidRPr="006B5C31">
        <w:rPr>
          <w:b/>
          <w:i/>
          <w:color w:val="000000"/>
          <w:sz w:val="26"/>
          <w:szCs w:val="26"/>
        </w:rPr>
        <w:t xml:space="preserve">Додаток А.1 </w:t>
      </w:r>
    </w:p>
    <w:p w:rsidR="006A6381" w:rsidRPr="005C2DAA" w:rsidRDefault="006A6381" w:rsidP="00421B6F">
      <w:pPr>
        <w:jc w:val="right"/>
        <w:rPr>
          <w:color w:val="000000"/>
          <w:sz w:val="18"/>
          <w:szCs w:val="18"/>
        </w:rPr>
      </w:pPr>
      <w:r w:rsidRPr="005C2DAA">
        <w:rPr>
          <w:color w:val="000000"/>
          <w:sz w:val="18"/>
          <w:szCs w:val="18"/>
        </w:rPr>
        <w:t>до договору № 220</w:t>
      </w:r>
    </w:p>
    <w:p w:rsidR="006A6381" w:rsidRPr="00602188" w:rsidRDefault="006A6381" w:rsidP="00421B6F">
      <w:pPr>
        <w:jc w:val="right"/>
        <w:rPr>
          <w:color w:val="000000"/>
          <w:sz w:val="18"/>
          <w:szCs w:val="18"/>
        </w:rPr>
      </w:pPr>
      <w:r w:rsidRPr="005C2DAA">
        <w:rPr>
          <w:color w:val="000000"/>
          <w:sz w:val="18"/>
          <w:szCs w:val="18"/>
        </w:rPr>
        <w:t xml:space="preserve"> від 14.05.2015 р.</w:t>
      </w:r>
    </w:p>
    <w:p w:rsidR="006A6381" w:rsidRDefault="006A6381" w:rsidP="00421B6F">
      <w:pPr>
        <w:spacing w:before="100" w:beforeAutospacing="1" w:after="100" w:afterAutospacing="1"/>
        <w:rPr>
          <w:rFonts w:ascii="Verdana" w:hAnsi="Verdana"/>
          <w:color w:val="000000"/>
          <w:sz w:val="17"/>
          <w:szCs w:val="17"/>
        </w:rPr>
      </w:pPr>
    </w:p>
    <w:p w:rsidR="006A6381" w:rsidRPr="00421B6F" w:rsidRDefault="006A6381" w:rsidP="00421B6F">
      <w:pPr>
        <w:spacing w:before="100" w:beforeAutospacing="1" w:after="100" w:afterAutospacing="1"/>
        <w:rPr>
          <w:color w:val="000000"/>
          <w:szCs w:val="24"/>
        </w:rPr>
      </w:pPr>
      <w:r w:rsidRPr="00421B6F">
        <w:rPr>
          <w:b/>
          <w:bCs/>
          <w:color w:val="000000"/>
          <w:szCs w:val="24"/>
        </w:rPr>
        <w:t>ПОГОДЖЕНО:                                                            ЗАТВЕРДЖЕНО:</w:t>
      </w:r>
    </w:p>
    <w:p w:rsidR="006A6381" w:rsidRPr="00421B6F" w:rsidRDefault="006A6381" w:rsidP="00421B6F">
      <w:pPr>
        <w:spacing w:before="100" w:beforeAutospacing="1" w:after="100" w:afterAutospacing="1"/>
        <w:rPr>
          <w:color w:val="000000"/>
          <w:szCs w:val="24"/>
        </w:rPr>
      </w:pPr>
      <w:r w:rsidRPr="00421B6F">
        <w:rPr>
          <w:color w:val="000000"/>
          <w:szCs w:val="24"/>
        </w:rPr>
        <w:t xml:space="preserve">Директор ТОВ «ВІНЕКС»                                           Голова Якушинецької сільської ради </w:t>
      </w:r>
      <w:r w:rsidRPr="00421B6F">
        <w:rPr>
          <w:color w:val="000000"/>
          <w:szCs w:val="24"/>
          <w:vertAlign w:val="superscript"/>
        </w:rPr>
        <w:t xml:space="preserve">                                             </w:t>
      </w:r>
      <w:r w:rsidRPr="00421B6F">
        <w:rPr>
          <w:color w:val="000000"/>
          <w:szCs w:val="24"/>
        </w:rPr>
        <w:t xml:space="preserve">                                       </w:t>
      </w:r>
    </w:p>
    <w:p w:rsidR="006A6381" w:rsidRPr="00421B6F" w:rsidRDefault="006A6381" w:rsidP="00421B6F">
      <w:pPr>
        <w:spacing w:before="100" w:beforeAutospacing="1" w:after="100" w:afterAutospacing="1"/>
        <w:rPr>
          <w:color w:val="000000"/>
          <w:szCs w:val="24"/>
        </w:rPr>
      </w:pPr>
      <w:r w:rsidRPr="00421B6F">
        <w:rPr>
          <w:color w:val="000000"/>
          <w:szCs w:val="24"/>
        </w:rPr>
        <w:t>______</w:t>
      </w:r>
      <w:r>
        <w:rPr>
          <w:color w:val="000000"/>
          <w:szCs w:val="24"/>
        </w:rPr>
        <w:t>__</w:t>
      </w:r>
      <w:r w:rsidRPr="00421B6F">
        <w:rPr>
          <w:color w:val="000000"/>
          <w:szCs w:val="24"/>
        </w:rPr>
        <w:t>________</w:t>
      </w:r>
      <w:r w:rsidRPr="00421B6F">
        <w:rPr>
          <w:color w:val="000000"/>
          <w:szCs w:val="24"/>
        </w:rPr>
        <w:tab/>
        <w:t>Могозіна О.Л.                             _________</w:t>
      </w:r>
      <w:r>
        <w:rPr>
          <w:color w:val="000000"/>
          <w:szCs w:val="24"/>
        </w:rPr>
        <w:t>___</w:t>
      </w:r>
      <w:r w:rsidRPr="00421B6F">
        <w:rPr>
          <w:color w:val="000000"/>
          <w:szCs w:val="24"/>
        </w:rPr>
        <w:t xml:space="preserve">_____    </w:t>
      </w:r>
      <w:r>
        <w:rPr>
          <w:color w:val="000000"/>
          <w:szCs w:val="24"/>
        </w:rPr>
        <w:t>Романюк В.С.</w:t>
      </w:r>
    </w:p>
    <w:p w:rsidR="006A6381" w:rsidRPr="00DF7A2F" w:rsidRDefault="006A6381" w:rsidP="005C2DAA">
      <w:pPr>
        <w:spacing w:before="100" w:beforeAutospacing="1" w:after="100" w:afterAutospacing="1"/>
        <w:rPr>
          <w:rFonts w:ascii="Verdana" w:hAnsi="Verdana"/>
          <w:color w:val="000000"/>
          <w:szCs w:val="24"/>
          <w:vertAlign w:val="superscript"/>
        </w:rPr>
      </w:pPr>
      <w:r w:rsidRPr="006C196D">
        <w:rPr>
          <w:szCs w:val="24"/>
        </w:rPr>
        <w:t xml:space="preserve">“___”____________________2016р.                             “___”____________________2016р.                          </w:t>
      </w:r>
    </w:p>
    <w:p w:rsidR="006A6381" w:rsidRPr="00DF7A2F" w:rsidRDefault="006A6381" w:rsidP="00421B6F">
      <w:pPr>
        <w:pStyle w:val="BodyTextIndent2"/>
        <w:spacing w:line="240" w:lineRule="auto"/>
        <w:ind w:firstLine="0"/>
        <w:jc w:val="center"/>
        <w:rPr>
          <w:rFonts w:ascii="Times New Roman" w:hAnsi="Times New Roman"/>
          <w:b/>
          <w:bCs/>
          <w:sz w:val="28"/>
          <w:szCs w:val="28"/>
        </w:rPr>
      </w:pPr>
      <w:r w:rsidRPr="00DF7A2F">
        <w:rPr>
          <w:rFonts w:ascii="Times New Roman" w:hAnsi="Times New Roman"/>
          <w:b/>
          <w:bCs/>
          <w:sz w:val="28"/>
          <w:szCs w:val="28"/>
        </w:rPr>
        <w:t>ЗАВДАННЯ</w:t>
      </w:r>
    </w:p>
    <w:p w:rsidR="006A6381" w:rsidRPr="00DF7A2F" w:rsidRDefault="006A6381" w:rsidP="00421B6F">
      <w:pPr>
        <w:pStyle w:val="BodyTextIndent2"/>
        <w:spacing w:after="240" w:line="240" w:lineRule="auto"/>
        <w:ind w:firstLine="0"/>
        <w:jc w:val="center"/>
        <w:rPr>
          <w:rFonts w:ascii="Times New Roman" w:hAnsi="Times New Roman"/>
          <w:b/>
          <w:bCs/>
          <w:sz w:val="28"/>
          <w:szCs w:val="28"/>
          <w:u w:val="single"/>
        </w:rPr>
      </w:pPr>
      <w:r w:rsidRPr="00DF7A2F">
        <w:rPr>
          <w:rFonts w:ascii="Times New Roman" w:hAnsi="Times New Roman"/>
          <w:b/>
          <w:bCs/>
          <w:sz w:val="28"/>
          <w:szCs w:val="28"/>
        </w:rPr>
        <w:t xml:space="preserve">на розробку технічної документації з нормативної грошової оцінки земель  </w:t>
      </w:r>
      <w:r>
        <w:rPr>
          <w:rFonts w:ascii="Times New Roman" w:hAnsi="Times New Roman"/>
          <w:b/>
          <w:bCs/>
          <w:sz w:val="28"/>
          <w:szCs w:val="28"/>
          <w:u w:val="single"/>
        </w:rPr>
        <w:t>с. Якушинці</w:t>
      </w:r>
      <w:r w:rsidRPr="00DF7A2F">
        <w:rPr>
          <w:rFonts w:ascii="Times New Roman" w:hAnsi="Times New Roman"/>
          <w:b/>
          <w:bCs/>
          <w:sz w:val="28"/>
          <w:szCs w:val="28"/>
          <w:u w:val="single"/>
        </w:rPr>
        <w:t xml:space="preserve">  Якушинецька сільська рада  Вінницький район</w:t>
      </w:r>
    </w:p>
    <w:p w:rsidR="006A6381" w:rsidRPr="00421B6F" w:rsidRDefault="006A6381" w:rsidP="00B0735B">
      <w:pPr>
        <w:pStyle w:val="BodyTextIndent2"/>
        <w:spacing w:line="240" w:lineRule="auto"/>
        <w:ind w:firstLine="709"/>
        <w:rPr>
          <w:rFonts w:ascii="Times New Roman" w:hAnsi="Times New Roman"/>
          <w:szCs w:val="24"/>
        </w:rPr>
      </w:pPr>
      <w:r w:rsidRPr="00421B6F">
        <w:rPr>
          <w:rFonts w:ascii="Times New Roman" w:hAnsi="Times New Roman"/>
          <w:b/>
          <w:bCs/>
          <w:szCs w:val="24"/>
        </w:rPr>
        <w:t>1. Підстава для виконання роботи</w:t>
      </w:r>
      <w:r>
        <w:rPr>
          <w:rFonts w:ascii="Times New Roman" w:hAnsi="Times New Roman"/>
          <w:b/>
          <w:bCs/>
          <w:szCs w:val="24"/>
        </w:rPr>
        <w:t xml:space="preserve">: </w:t>
      </w:r>
      <w:r>
        <w:rPr>
          <w:rFonts w:ascii="Times New Roman" w:hAnsi="Times New Roman"/>
          <w:bCs/>
          <w:szCs w:val="24"/>
        </w:rPr>
        <w:t>договір № 220 від 14 травня 2015 року.</w:t>
      </w:r>
    </w:p>
    <w:p w:rsidR="006A6381" w:rsidRPr="00421B6F" w:rsidRDefault="006A6381" w:rsidP="00421B6F">
      <w:pPr>
        <w:pStyle w:val="BodyTextIndent2"/>
        <w:spacing w:after="0" w:line="240" w:lineRule="auto"/>
        <w:rPr>
          <w:rFonts w:ascii="Times New Roman" w:hAnsi="Times New Roman"/>
          <w:b/>
          <w:bCs/>
          <w:szCs w:val="24"/>
        </w:rPr>
      </w:pPr>
      <w:r w:rsidRPr="00421B6F">
        <w:rPr>
          <w:rFonts w:ascii="Times New Roman" w:hAnsi="Times New Roman"/>
          <w:b/>
          <w:bCs/>
          <w:szCs w:val="24"/>
        </w:rPr>
        <w:t xml:space="preserve">2. Характеристика об’єкта: </w:t>
      </w:r>
    </w:p>
    <w:p w:rsidR="006A6381" w:rsidRPr="00421B6F" w:rsidRDefault="006A6381" w:rsidP="00421B6F">
      <w:pPr>
        <w:pStyle w:val="BodyTextIndent2"/>
        <w:spacing w:after="0" w:line="240" w:lineRule="auto"/>
        <w:rPr>
          <w:rFonts w:ascii="Times New Roman" w:hAnsi="Times New Roman"/>
          <w:szCs w:val="24"/>
        </w:rPr>
      </w:pPr>
      <w:r w:rsidRPr="00421B6F">
        <w:rPr>
          <w:rFonts w:ascii="Times New Roman" w:hAnsi="Times New Roman"/>
          <w:szCs w:val="24"/>
        </w:rPr>
        <w:t>2.1) місце розташування населеного пункт</w:t>
      </w:r>
      <w:r>
        <w:rPr>
          <w:rFonts w:ascii="Times New Roman" w:hAnsi="Times New Roman"/>
          <w:szCs w:val="24"/>
        </w:rPr>
        <w:t>у</w:t>
      </w:r>
      <w:r w:rsidRPr="00421B6F">
        <w:rPr>
          <w:rFonts w:ascii="Times New Roman" w:hAnsi="Times New Roman"/>
          <w:szCs w:val="24"/>
        </w:rPr>
        <w:t xml:space="preserve">: Вінницька область, Вінницький район, Якушинецька сільська рада, с. </w:t>
      </w:r>
      <w:r>
        <w:rPr>
          <w:rFonts w:ascii="Times New Roman" w:hAnsi="Times New Roman"/>
          <w:szCs w:val="24"/>
        </w:rPr>
        <w:t>Якушинці</w:t>
      </w:r>
    </w:p>
    <w:p w:rsidR="006A6381" w:rsidRPr="00421B6F" w:rsidRDefault="006A6381" w:rsidP="00421B6F">
      <w:pPr>
        <w:pStyle w:val="BodyTextIndent2"/>
        <w:spacing w:after="0" w:line="240" w:lineRule="auto"/>
        <w:rPr>
          <w:rFonts w:ascii="Times New Roman" w:hAnsi="Times New Roman"/>
          <w:szCs w:val="24"/>
        </w:rPr>
      </w:pPr>
      <w:r w:rsidRPr="00421B6F">
        <w:rPr>
          <w:rFonts w:ascii="Times New Roman" w:hAnsi="Times New Roman"/>
          <w:szCs w:val="24"/>
        </w:rPr>
        <w:t>2.2) площа населеного пункт</w:t>
      </w:r>
      <w:r>
        <w:rPr>
          <w:rFonts w:ascii="Times New Roman" w:hAnsi="Times New Roman"/>
          <w:szCs w:val="24"/>
        </w:rPr>
        <w:t>у</w:t>
      </w:r>
      <w:r w:rsidRPr="00421B6F">
        <w:rPr>
          <w:rFonts w:ascii="Times New Roman" w:hAnsi="Times New Roman"/>
          <w:szCs w:val="24"/>
        </w:rPr>
        <w:t xml:space="preserve">: с. </w:t>
      </w:r>
      <w:r>
        <w:rPr>
          <w:rFonts w:ascii="Times New Roman" w:hAnsi="Times New Roman"/>
          <w:szCs w:val="24"/>
        </w:rPr>
        <w:t>Якушинці</w:t>
      </w:r>
      <w:r w:rsidRPr="00421B6F">
        <w:rPr>
          <w:rFonts w:ascii="Times New Roman" w:hAnsi="Times New Roman"/>
          <w:szCs w:val="24"/>
        </w:rPr>
        <w:t xml:space="preserve"> – </w:t>
      </w:r>
      <w:r>
        <w:rPr>
          <w:rFonts w:ascii="Times New Roman" w:hAnsi="Times New Roman"/>
          <w:szCs w:val="24"/>
        </w:rPr>
        <w:t>476,80</w:t>
      </w:r>
      <w:r w:rsidRPr="00421B6F">
        <w:rPr>
          <w:rFonts w:ascii="Times New Roman" w:hAnsi="Times New Roman"/>
          <w:szCs w:val="24"/>
        </w:rPr>
        <w:t xml:space="preserve"> га.</w:t>
      </w:r>
    </w:p>
    <w:p w:rsidR="006A6381" w:rsidRPr="00421B6F" w:rsidRDefault="006A6381" w:rsidP="00421B6F">
      <w:pPr>
        <w:pStyle w:val="BodyTextIndent2"/>
        <w:spacing w:after="0" w:line="240" w:lineRule="auto"/>
        <w:rPr>
          <w:rFonts w:ascii="Times New Roman" w:hAnsi="Times New Roman"/>
          <w:szCs w:val="24"/>
          <w:vertAlign w:val="superscript"/>
        </w:rPr>
      </w:pPr>
      <w:r w:rsidRPr="00421B6F">
        <w:rPr>
          <w:rFonts w:ascii="Times New Roman" w:hAnsi="Times New Roman"/>
          <w:b/>
          <w:bCs/>
          <w:szCs w:val="24"/>
        </w:rPr>
        <w:t>3. Замовник проекту</w:t>
      </w:r>
      <w:r w:rsidRPr="00421B6F">
        <w:rPr>
          <w:rFonts w:ascii="Times New Roman" w:hAnsi="Times New Roman"/>
          <w:szCs w:val="24"/>
        </w:rPr>
        <w:t>: Якушинецька сільська рада;</w:t>
      </w:r>
    </w:p>
    <w:p w:rsidR="006A6381" w:rsidRPr="00421B6F" w:rsidRDefault="006A6381" w:rsidP="00421B6F">
      <w:pPr>
        <w:pStyle w:val="BodyTextIndent2"/>
        <w:spacing w:after="0" w:line="240" w:lineRule="auto"/>
        <w:rPr>
          <w:rFonts w:ascii="Times New Roman" w:hAnsi="Times New Roman"/>
          <w:szCs w:val="24"/>
        </w:rPr>
      </w:pPr>
      <w:r w:rsidRPr="00421B6F">
        <w:rPr>
          <w:rFonts w:ascii="Times New Roman" w:hAnsi="Times New Roman"/>
          <w:b/>
          <w:bCs/>
          <w:szCs w:val="24"/>
        </w:rPr>
        <w:t>4. Виконавець:</w:t>
      </w:r>
      <w:r w:rsidRPr="00421B6F">
        <w:rPr>
          <w:rFonts w:ascii="Times New Roman" w:hAnsi="Times New Roman"/>
          <w:szCs w:val="24"/>
        </w:rPr>
        <w:t xml:space="preserve"> ТОВ «ВІНЕКС»</w:t>
      </w:r>
    </w:p>
    <w:p w:rsidR="006A6381" w:rsidRPr="00421B6F" w:rsidRDefault="006A6381" w:rsidP="00421B6F">
      <w:pPr>
        <w:pStyle w:val="BodyTextIndent2"/>
        <w:spacing w:after="0" w:line="240" w:lineRule="auto"/>
        <w:rPr>
          <w:rFonts w:ascii="Times New Roman" w:hAnsi="Times New Roman"/>
          <w:b/>
          <w:bCs/>
          <w:szCs w:val="24"/>
        </w:rPr>
      </w:pPr>
      <w:r w:rsidRPr="00421B6F">
        <w:rPr>
          <w:rFonts w:ascii="Times New Roman" w:hAnsi="Times New Roman"/>
          <w:b/>
          <w:bCs/>
          <w:szCs w:val="24"/>
        </w:rPr>
        <w:t xml:space="preserve">5. Вихідні дані (надає замовник): </w:t>
      </w:r>
    </w:p>
    <w:p w:rsidR="006A6381" w:rsidRPr="00421B6F" w:rsidRDefault="006A6381" w:rsidP="00421B6F">
      <w:pPr>
        <w:pStyle w:val="BodyTextIndent2"/>
        <w:spacing w:before="60" w:after="0" w:line="240" w:lineRule="auto"/>
        <w:rPr>
          <w:rFonts w:ascii="Times New Roman" w:hAnsi="Times New Roman"/>
          <w:szCs w:val="24"/>
        </w:rPr>
      </w:pPr>
      <w:r w:rsidRPr="00421B6F">
        <w:rPr>
          <w:rFonts w:ascii="Times New Roman" w:hAnsi="Times New Roman"/>
          <w:szCs w:val="24"/>
        </w:rPr>
        <w:t xml:space="preserve">5.1) </w:t>
      </w:r>
      <w:r>
        <w:rPr>
          <w:rFonts w:ascii="Times New Roman" w:hAnsi="Times New Roman"/>
          <w:szCs w:val="24"/>
        </w:rPr>
        <w:t xml:space="preserve"> </w:t>
      </w:r>
      <w:r w:rsidRPr="00421B6F">
        <w:rPr>
          <w:rFonts w:ascii="Times New Roman" w:hAnsi="Times New Roman"/>
          <w:szCs w:val="24"/>
        </w:rPr>
        <w:t>дані державної статистичної звітності з кількісного обліку земель на територію населеного пункту (форма № 6-зем на 1.01.2016 року виконання оцінки);</w:t>
      </w:r>
    </w:p>
    <w:p w:rsidR="006A6381" w:rsidRPr="00421B6F" w:rsidRDefault="006A6381" w:rsidP="00421B6F">
      <w:pPr>
        <w:pStyle w:val="BodyTextIndent2"/>
        <w:spacing w:before="60" w:after="0" w:line="240" w:lineRule="auto"/>
        <w:rPr>
          <w:rFonts w:ascii="Times New Roman" w:hAnsi="Times New Roman"/>
          <w:szCs w:val="24"/>
        </w:rPr>
      </w:pPr>
      <w:r>
        <w:rPr>
          <w:rFonts w:ascii="Times New Roman" w:hAnsi="Times New Roman"/>
          <w:szCs w:val="24"/>
        </w:rPr>
        <w:t xml:space="preserve">5.2) </w:t>
      </w:r>
      <w:r w:rsidRPr="00421B6F">
        <w:rPr>
          <w:rFonts w:ascii="Times New Roman" w:hAnsi="Times New Roman"/>
          <w:szCs w:val="24"/>
        </w:rPr>
        <w:t>затверджений у встановленому порядку проект землеустрою щодо встановлення і зміни меж населеного пункту (за наявності);</w:t>
      </w:r>
    </w:p>
    <w:p w:rsidR="006A6381" w:rsidRPr="00421B6F" w:rsidRDefault="006A6381" w:rsidP="00421B6F">
      <w:pPr>
        <w:pStyle w:val="BodyTextIndent2"/>
        <w:spacing w:before="60" w:after="0" w:line="240" w:lineRule="auto"/>
        <w:rPr>
          <w:rFonts w:ascii="Times New Roman" w:hAnsi="Times New Roman"/>
          <w:szCs w:val="24"/>
        </w:rPr>
      </w:pPr>
      <w:r w:rsidRPr="00421B6F">
        <w:rPr>
          <w:rFonts w:ascii="Times New Roman" w:hAnsi="Times New Roman"/>
          <w:szCs w:val="24"/>
        </w:rPr>
        <w:t xml:space="preserve">5.3) </w:t>
      </w:r>
      <w:r>
        <w:rPr>
          <w:rFonts w:ascii="Times New Roman" w:hAnsi="Times New Roman"/>
          <w:szCs w:val="24"/>
        </w:rPr>
        <w:t xml:space="preserve"> т</w:t>
      </w:r>
      <w:r w:rsidRPr="00421B6F">
        <w:rPr>
          <w:rFonts w:ascii="Times New Roman" w:hAnsi="Times New Roman"/>
          <w:szCs w:val="24"/>
        </w:rPr>
        <w:t>опографічна основа  на паперових (магнітних) носіях;</w:t>
      </w:r>
    </w:p>
    <w:p w:rsidR="006A6381" w:rsidRPr="00421B6F" w:rsidRDefault="006A6381" w:rsidP="00421B6F">
      <w:pPr>
        <w:pStyle w:val="BodyTextIndent2"/>
        <w:spacing w:before="60" w:after="0" w:line="240" w:lineRule="auto"/>
        <w:rPr>
          <w:rFonts w:ascii="Times New Roman" w:hAnsi="Times New Roman"/>
          <w:szCs w:val="24"/>
        </w:rPr>
      </w:pPr>
      <w:r w:rsidRPr="00421B6F">
        <w:rPr>
          <w:rFonts w:ascii="Times New Roman" w:hAnsi="Times New Roman"/>
          <w:szCs w:val="24"/>
        </w:rPr>
        <w:t>5.4)</w:t>
      </w:r>
      <w:r>
        <w:rPr>
          <w:rFonts w:ascii="Times New Roman" w:hAnsi="Times New Roman"/>
          <w:szCs w:val="24"/>
        </w:rPr>
        <w:t xml:space="preserve"> с</w:t>
      </w:r>
      <w:r w:rsidRPr="00421B6F">
        <w:rPr>
          <w:rFonts w:ascii="Times New Roman" w:hAnsi="Times New Roman"/>
          <w:szCs w:val="24"/>
        </w:rPr>
        <w:t>хеми інженерних мереж (тепло-, газо-, електро-, водопостачання, каналізація);</w:t>
      </w:r>
    </w:p>
    <w:p w:rsidR="006A6381" w:rsidRPr="00421B6F" w:rsidRDefault="006A6381" w:rsidP="00421B6F">
      <w:pPr>
        <w:pStyle w:val="BodyTextIndent2"/>
        <w:spacing w:before="60" w:after="0" w:line="240" w:lineRule="auto"/>
        <w:rPr>
          <w:rFonts w:ascii="Times New Roman" w:hAnsi="Times New Roman"/>
          <w:color w:val="000000"/>
          <w:szCs w:val="24"/>
        </w:rPr>
      </w:pPr>
      <w:r w:rsidRPr="00421B6F">
        <w:rPr>
          <w:rFonts w:ascii="Times New Roman" w:hAnsi="Times New Roman"/>
          <w:szCs w:val="24"/>
        </w:rPr>
        <w:t>5.5) перелік підпр</w:t>
      </w:r>
      <w:r>
        <w:rPr>
          <w:rFonts w:ascii="Times New Roman" w:hAnsi="Times New Roman"/>
          <w:szCs w:val="24"/>
        </w:rPr>
        <w:t>иємств та організацій населених</w:t>
      </w:r>
      <w:r w:rsidRPr="00421B6F">
        <w:rPr>
          <w:rFonts w:ascii="Times New Roman" w:hAnsi="Times New Roman"/>
          <w:szCs w:val="24"/>
        </w:rPr>
        <w:t xml:space="preserve"> пунктів станом на 1.01.2016 року виконання оцінки;</w:t>
      </w:r>
    </w:p>
    <w:p w:rsidR="006A6381" w:rsidRPr="00421B6F" w:rsidRDefault="006A6381" w:rsidP="00421B6F">
      <w:pPr>
        <w:pStyle w:val="BodyTextIndent2"/>
        <w:spacing w:line="240" w:lineRule="auto"/>
        <w:ind w:left="284" w:firstLine="425"/>
        <w:rPr>
          <w:rFonts w:ascii="Times New Roman" w:hAnsi="Times New Roman"/>
          <w:szCs w:val="24"/>
        </w:rPr>
      </w:pPr>
      <w:r w:rsidRPr="00421B6F">
        <w:rPr>
          <w:rFonts w:ascii="Times New Roman" w:hAnsi="Times New Roman"/>
          <w:szCs w:val="24"/>
        </w:rPr>
        <w:t>5.6) схеми маршрутів міського транспорту (для міст);</w:t>
      </w:r>
    </w:p>
    <w:p w:rsidR="006A6381" w:rsidRPr="00421B6F" w:rsidRDefault="006A6381" w:rsidP="00421B6F">
      <w:pPr>
        <w:pStyle w:val="BodyTextIndent2"/>
        <w:spacing w:line="240" w:lineRule="auto"/>
        <w:ind w:firstLine="709"/>
        <w:rPr>
          <w:rFonts w:ascii="Times New Roman" w:hAnsi="Times New Roman"/>
          <w:szCs w:val="24"/>
        </w:rPr>
      </w:pPr>
      <w:r w:rsidRPr="00421B6F">
        <w:rPr>
          <w:rFonts w:ascii="Times New Roman" w:hAnsi="Times New Roman"/>
          <w:szCs w:val="24"/>
        </w:rPr>
        <w:t>5.7) відновна (первісна) вартість основних фондів інженерно-транспортної інфраструктури населеного пункт</w:t>
      </w:r>
      <w:r>
        <w:rPr>
          <w:rFonts w:ascii="Times New Roman" w:hAnsi="Times New Roman"/>
          <w:szCs w:val="24"/>
        </w:rPr>
        <w:t>у</w:t>
      </w:r>
      <w:r w:rsidRPr="00421B6F">
        <w:rPr>
          <w:rFonts w:ascii="Times New Roman" w:hAnsi="Times New Roman"/>
          <w:szCs w:val="24"/>
        </w:rPr>
        <w:t xml:space="preserve"> станом на 1.01.2016 року виконання оцінки (відповідно до рекомендованих форм – Додатки Б1-Б2 Стандарту СОУ ДЗКР 00032632-012-2009);</w:t>
      </w:r>
    </w:p>
    <w:p w:rsidR="006A6381" w:rsidRPr="00421B6F" w:rsidRDefault="006A6381" w:rsidP="00421B6F">
      <w:pPr>
        <w:pStyle w:val="BodyTextIndent2"/>
        <w:spacing w:before="0" w:after="0" w:line="240" w:lineRule="auto"/>
        <w:ind w:firstLine="709"/>
        <w:rPr>
          <w:rFonts w:ascii="Times New Roman" w:hAnsi="Times New Roman"/>
          <w:szCs w:val="24"/>
        </w:rPr>
      </w:pPr>
      <w:r w:rsidRPr="00421B6F">
        <w:rPr>
          <w:rFonts w:ascii="Times New Roman" w:hAnsi="Times New Roman"/>
          <w:szCs w:val="24"/>
        </w:rPr>
        <w:t>5.8) назва природно-сільськогосподарського району, до якого відноситься населений пункт, та його номер згідно природно-сільськогосподарського районування;</w:t>
      </w:r>
    </w:p>
    <w:p w:rsidR="006A6381" w:rsidRPr="00421B6F" w:rsidRDefault="006A6381" w:rsidP="00421B6F">
      <w:pPr>
        <w:spacing w:before="60"/>
        <w:ind w:firstLine="720"/>
        <w:jc w:val="both"/>
        <w:rPr>
          <w:color w:val="000000"/>
          <w:szCs w:val="24"/>
        </w:rPr>
      </w:pPr>
      <w:r w:rsidRPr="00421B6F">
        <w:rPr>
          <w:color w:val="000000"/>
          <w:szCs w:val="24"/>
        </w:rPr>
        <w:t>5.9) середні вартості та середні бали бонітетів ґрунтів по угіддях (рілля, багаторічні насадження, сіножаті</w:t>
      </w:r>
      <w:r>
        <w:rPr>
          <w:color w:val="000000"/>
          <w:szCs w:val="24"/>
        </w:rPr>
        <w:t>, пасовища) станом на 1.07.1995</w:t>
      </w:r>
      <w:r w:rsidRPr="00421B6F">
        <w:rPr>
          <w:color w:val="000000"/>
          <w:szCs w:val="24"/>
        </w:rPr>
        <w:t>р. для даного природно-сільськогосподарського району;</w:t>
      </w:r>
    </w:p>
    <w:p w:rsidR="006A6381" w:rsidRPr="00421B6F" w:rsidRDefault="006A6381" w:rsidP="00421B6F">
      <w:pPr>
        <w:pStyle w:val="BodyTextIndent2"/>
        <w:spacing w:before="60" w:after="0" w:line="240" w:lineRule="auto"/>
        <w:rPr>
          <w:rFonts w:ascii="Times New Roman" w:hAnsi="Times New Roman"/>
          <w:color w:val="000000"/>
          <w:szCs w:val="24"/>
        </w:rPr>
      </w:pPr>
      <w:r w:rsidRPr="00421B6F">
        <w:rPr>
          <w:rFonts w:ascii="Times New Roman" w:hAnsi="Times New Roman"/>
          <w:szCs w:val="24"/>
        </w:rPr>
        <w:t>5.10) схема агровиробничих груп ґрунтів в межах населеного пункту, або по суміжних територіях КСП в М 1:10000 – 1:25000;</w:t>
      </w:r>
    </w:p>
    <w:p w:rsidR="006A6381" w:rsidRPr="00421B6F" w:rsidRDefault="006A6381" w:rsidP="00421B6F">
      <w:pPr>
        <w:spacing w:before="60"/>
        <w:ind w:firstLine="720"/>
        <w:jc w:val="both"/>
        <w:rPr>
          <w:color w:val="000000"/>
          <w:szCs w:val="24"/>
        </w:rPr>
      </w:pPr>
      <w:r w:rsidRPr="00421B6F">
        <w:rPr>
          <w:color w:val="000000"/>
          <w:szCs w:val="24"/>
        </w:rPr>
        <w:t>5.11) матеріали затвердженого Генерального плану населеного пункту в повному обсязі, історико-архітектурного плану, зон охорони курорту, матеріали по пам’ятках археології та їх охоронних зон;</w:t>
      </w:r>
    </w:p>
    <w:p w:rsidR="006A6381" w:rsidRPr="00421B6F" w:rsidRDefault="006A6381" w:rsidP="00421B6F">
      <w:pPr>
        <w:spacing w:before="60"/>
        <w:ind w:firstLine="720"/>
        <w:jc w:val="both"/>
        <w:rPr>
          <w:color w:val="000000"/>
          <w:szCs w:val="24"/>
        </w:rPr>
      </w:pPr>
      <w:r w:rsidRPr="00421B6F">
        <w:rPr>
          <w:color w:val="000000"/>
          <w:szCs w:val="24"/>
        </w:rPr>
        <w:t xml:space="preserve">5.12) матеріали попередньої нормативної грошової оцінки земель населеного пункту в повному обсязі. </w:t>
      </w:r>
    </w:p>
    <w:p w:rsidR="006A6381" w:rsidRPr="00421B6F" w:rsidRDefault="006A6381" w:rsidP="00421B6F">
      <w:pPr>
        <w:pStyle w:val="BodyTextIndent2"/>
        <w:spacing w:line="240" w:lineRule="auto"/>
        <w:rPr>
          <w:rFonts w:ascii="Times New Roman" w:hAnsi="Times New Roman"/>
          <w:b/>
          <w:bCs/>
          <w:szCs w:val="24"/>
        </w:rPr>
      </w:pPr>
      <w:r w:rsidRPr="00421B6F">
        <w:rPr>
          <w:rFonts w:ascii="Times New Roman" w:hAnsi="Times New Roman"/>
          <w:b/>
          <w:bCs/>
          <w:szCs w:val="24"/>
        </w:rPr>
        <w:t>7. Документи і матеріали, що повинні бути представлені за результатами виконаних робіт:</w:t>
      </w:r>
    </w:p>
    <w:p w:rsidR="006A6381" w:rsidRPr="00421B6F" w:rsidRDefault="006A6381" w:rsidP="00421B6F">
      <w:pPr>
        <w:pStyle w:val="BodyTextIndent2"/>
        <w:spacing w:line="240" w:lineRule="auto"/>
        <w:ind w:firstLine="709"/>
        <w:rPr>
          <w:rFonts w:ascii="Times New Roman" w:hAnsi="Times New Roman"/>
          <w:b/>
          <w:bCs/>
          <w:szCs w:val="24"/>
        </w:rPr>
      </w:pPr>
      <w:r w:rsidRPr="00421B6F">
        <w:rPr>
          <w:rFonts w:ascii="Times New Roman" w:hAnsi="Times New Roman"/>
          <w:szCs w:val="24"/>
        </w:rPr>
        <w:t xml:space="preserve">7.1) технічна документація (пояснювальна записка) з нормативної грошової оцінки земель </w:t>
      </w:r>
      <w:r w:rsidRPr="00421B6F">
        <w:rPr>
          <w:rFonts w:ascii="Times New Roman" w:hAnsi="Times New Roman"/>
          <w:szCs w:val="24"/>
          <w:u w:val="single"/>
        </w:rPr>
        <w:t xml:space="preserve">с. </w:t>
      </w:r>
      <w:r>
        <w:rPr>
          <w:rFonts w:ascii="Times New Roman" w:hAnsi="Times New Roman"/>
          <w:szCs w:val="24"/>
          <w:u w:val="single"/>
        </w:rPr>
        <w:t>Якушинці</w:t>
      </w:r>
      <w:r w:rsidRPr="00421B6F">
        <w:rPr>
          <w:rFonts w:ascii="Times New Roman" w:hAnsi="Times New Roman"/>
          <w:b/>
          <w:bCs/>
          <w:szCs w:val="24"/>
        </w:rPr>
        <w:t xml:space="preserve"> </w:t>
      </w:r>
      <w:r w:rsidRPr="00421B6F">
        <w:rPr>
          <w:rFonts w:ascii="Times New Roman" w:hAnsi="Times New Roman"/>
          <w:szCs w:val="24"/>
        </w:rPr>
        <w:t xml:space="preserve">виготовляється на паперових носіях </w:t>
      </w:r>
      <w:r w:rsidRPr="00B0735B">
        <w:rPr>
          <w:rFonts w:ascii="Times New Roman" w:hAnsi="Times New Roman"/>
          <w:szCs w:val="24"/>
        </w:rPr>
        <w:t xml:space="preserve">у </w:t>
      </w:r>
      <w:r w:rsidRPr="00B0735B">
        <w:rPr>
          <w:rFonts w:ascii="Times New Roman" w:hAnsi="Times New Roman"/>
          <w:szCs w:val="24"/>
          <w:u w:val="single"/>
        </w:rPr>
        <w:t>3-х</w:t>
      </w:r>
      <w:r w:rsidRPr="00421B6F">
        <w:rPr>
          <w:rFonts w:ascii="Times New Roman" w:hAnsi="Times New Roman"/>
          <w:szCs w:val="24"/>
        </w:rPr>
        <w:t xml:space="preserve"> примірниках  (один примірник – у Державний фонд документації із землеустрою, керуючись ст.20 Закону України  „Про оцінку земель”, другий примірник – ТОВ «ВІНЕКС», третій примірник – Якушинецькій сільській раді);</w:t>
      </w:r>
    </w:p>
    <w:p w:rsidR="006A6381" w:rsidRPr="00421B6F" w:rsidRDefault="006A6381" w:rsidP="00421B6F">
      <w:pPr>
        <w:pStyle w:val="BodyTextIndent2"/>
        <w:spacing w:line="240" w:lineRule="auto"/>
        <w:ind w:firstLine="709"/>
        <w:rPr>
          <w:rFonts w:ascii="Times New Roman" w:hAnsi="Times New Roman"/>
          <w:szCs w:val="24"/>
        </w:rPr>
      </w:pPr>
      <w:r w:rsidRPr="00421B6F">
        <w:rPr>
          <w:rFonts w:ascii="Times New Roman" w:hAnsi="Times New Roman"/>
          <w:szCs w:val="24"/>
        </w:rPr>
        <w:t xml:space="preserve">7.2) графічні матеріали надаються на паперових (один примірник – у Державний фонд документації із землеустрою, керуючись ст.20 Закону України  „Про оцінку земель”, другий примірник –  ТОВ «ВІНЕКС», третій примірник – Якушинецькій сільській раді) (та) магнітних носіях. </w:t>
      </w:r>
    </w:p>
    <w:p w:rsidR="006A6381" w:rsidRPr="00421B6F" w:rsidRDefault="006A6381" w:rsidP="00421B6F">
      <w:pPr>
        <w:pStyle w:val="BodyTextIndent2"/>
        <w:spacing w:line="240" w:lineRule="auto"/>
        <w:ind w:left="284" w:firstLine="425"/>
        <w:rPr>
          <w:rFonts w:ascii="Times New Roman" w:hAnsi="Times New Roman"/>
          <w:szCs w:val="24"/>
        </w:rPr>
      </w:pPr>
      <w:r w:rsidRPr="00421B6F">
        <w:rPr>
          <w:rFonts w:ascii="Times New Roman" w:hAnsi="Times New Roman"/>
          <w:szCs w:val="24"/>
        </w:rPr>
        <w:t>- функціональне використання території населеного пункту;</w:t>
      </w:r>
    </w:p>
    <w:p w:rsidR="006A6381" w:rsidRPr="00421B6F" w:rsidRDefault="006A6381" w:rsidP="00421B6F">
      <w:pPr>
        <w:pStyle w:val="BodyTextIndent2"/>
        <w:spacing w:line="240" w:lineRule="auto"/>
        <w:ind w:left="284" w:firstLine="425"/>
        <w:rPr>
          <w:rFonts w:ascii="Times New Roman" w:hAnsi="Times New Roman"/>
          <w:szCs w:val="24"/>
        </w:rPr>
      </w:pPr>
      <w:r w:rsidRPr="00421B6F">
        <w:rPr>
          <w:rFonts w:ascii="Times New Roman" w:hAnsi="Times New Roman"/>
          <w:szCs w:val="24"/>
        </w:rPr>
        <w:t>- ґрунтовий покрив території населеного пункту;</w:t>
      </w:r>
    </w:p>
    <w:p w:rsidR="006A6381" w:rsidRPr="00421B6F" w:rsidRDefault="006A6381" w:rsidP="00421B6F">
      <w:pPr>
        <w:pStyle w:val="BodyTextIndent2"/>
        <w:spacing w:line="240" w:lineRule="auto"/>
        <w:ind w:left="284" w:firstLine="425"/>
        <w:rPr>
          <w:rFonts w:ascii="Times New Roman" w:hAnsi="Times New Roman"/>
          <w:szCs w:val="24"/>
        </w:rPr>
      </w:pPr>
      <w:r w:rsidRPr="00421B6F">
        <w:rPr>
          <w:rFonts w:ascii="Times New Roman" w:hAnsi="Times New Roman"/>
          <w:szCs w:val="24"/>
        </w:rPr>
        <w:t>- земельно-оціночна структуризація населеного пункту.</w:t>
      </w:r>
    </w:p>
    <w:p w:rsidR="006A6381" w:rsidRPr="00421B6F" w:rsidRDefault="006A6381" w:rsidP="00421B6F">
      <w:pPr>
        <w:pStyle w:val="BodyTextIndent2"/>
        <w:spacing w:line="240" w:lineRule="auto"/>
        <w:ind w:firstLine="709"/>
        <w:rPr>
          <w:rFonts w:ascii="Times New Roman" w:hAnsi="Times New Roman"/>
          <w:szCs w:val="24"/>
        </w:rPr>
      </w:pPr>
      <w:r w:rsidRPr="00421B6F">
        <w:rPr>
          <w:rFonts w:ascii="Times New Roman" w:hAnsi="Times New Roman"/>
          <w:szCs w:val="24"/>
        </w:rPr>
        <w:t>Формати представлення графічних матеріалів у електронному вигляді: векторний (</w:t>
      </w:r>
      <w:r w:rsidRPr="00421B6F">
        <w:rPr>
          <w:rFonts w:ascii="Times New Roman" w:hAnsi="Times New Roman"/>
          <w:szCs w:val="24"/>
          <w:lang w:val="en-US"/>
        </w:rPr>
        <w:t>shp</w:t>
      </w:r>
      <w:r w:rsidRPr="00421B6F">
        <w:rPr>
          <w:rFonts w:ascii="Times New Roman" w:hAnsi="Times New Roman"/>
          <w:szCs w:val="24"/>
        </w:rPr>
        <w:t xml:space="preserve">, </w:t>
      </w:r>
      <w:r w:rsidRPr="00421B6F">
        <w:rPr>
          <w:rFonts w:ascii="Times New Roman" w:hAnsi="Times New Roman"/>
          <w:szCs w:val="24"/>
          <w:lang w:val="en-US"/>
        </w:rPr>
        <w:t>mif</w:t>
      </w:r>
      <w:r w:rsidRPr="00421B6F">
        <w:rPr>
          <w:rFonts w:ascii="Times New Roman" w:hAnsi="Times New Roman"/>
          <w:szCs w:val="24"/>
        </w:rPr>
        <w:t>, тощо), растровий (</w:t>
      </w:r>
      <w:r w:rsidRPr="00421B6F">
        <w:rPr>
          <w:rFonts w:ascii="Times New Roman" w:hAnsi="Times New Roman"/>
          <w:szCs w:val="24"/>
          <w:lang w:val="en-US"/>
        </w:rPr>
        <w:t>tiff</w:t>
      </w:r>
      <w:r w:rsidRPr="00421B6F">
        <w:rPr>
          <w:rFonts w:ascii="Times New Roman" w:hAnsi="Times New Roman"/>
          <w:szCs w:val="24"/>
        </w:rPr>
        <w:t xml:space="preserve">, </w:t>
      </w:r>
      <w:r w:rsidRPr="00421B6F">
        <w:rPr>
          <w:rFonts w:ascii="Times New Roman" w:hAnsi="Times New Roman"/>
          <w:szCs w:val="24"/>
          <w:lang w:val="en-US"/>
        </w:rPr>
        <w:t>bmp</w:t>
      </w:r>
      <w:r w:rsidRPr="00421B6F">
        <w:rPr>
          <w:rFonts w:ascii="Times New Roman" w:hAnsi="Times New Roman"/>
          <w:szCs w:val="24"/>
        </w:rPr>
        <w:t xml:space="preserve">, </w:t>
      </w:r>
      <w:r w:rsidRPr="00421B6F">
        <w:rPr>
          <w:rFonts w:ascii="Times New Roman" w:hAnsi="Times New Roman"/>
          <w:szCs w:val="24"/>
          <w:lang w:val="en-US"/>
        </w:rPr>
        <w:t>jpg</w:t>
      </w:r>
      <w:r w:rsidRPr="00421B6F">
        <w:rPr>
          <w:rFonts w:ascii="Times New Roman" w:hAnsi="Times New Roman"/>
          <w:szCs w:val="24"/>
        </w:rPr>
        <w:t>, тощо).</w:t>
      </w:r>
    </w:p>
    <w:p w:rsidR="006A6381" w:rsidRPr="00421B6F" w:rsidRDefault="006A6381" w:rsidP="00421B6F">
      <w:pPr>
        <w:pStyle w:val="BodyTextIndent2"/>
        <w:spacing w:line="240" w:lineRule="auto"/>
        <w:rPr>
          <w:rFonts w:ascii="Times New Roman" w:hAnsi="Times New Roman"/>
          <w:b/>
          <w:bCs/>
          <w:szCs w:val="24"/>
        </w:rPr>
      </w:pPr>
      <w:r w:rsidRPr="00421B6F">
        <w:rPr>
          <w:rFonts w:ascii="Times New Roman" w:hAnsi="Times New Roman"/>
          <w:b/>
          <w:bCs/>
          <w:szCs w:val="24"/>
        </w:rPr>
        <w:t xml:space="preserve">8. Додаткові умови </w:t>
      </w:r>
      <w:r w:rsidRPr="00421B6F">
        <w:rPr>
          <w:rFonts w:ascii="Times New Roman" w:hAnsi="Times New Roman"/>
          <w:szCs w:val="24"/>
        </w:rPr>
        <w:t>(якщо такі є)</w:t>
      </w:r>
    </w:p>
    <w:p w:rsidR="006A6381" w:rsidRPr="00421B6F" w:rsidRDefault="006A6381" w:rsidP="00421B6F">
      <w:pPr>
        <w:pStyle w:val="BodyTextIndent2"/>
        <w:spacing w:line="240" w:lineRule="auto"/>
        <w:rPr>
          <w:rFonts w:ascii="Times New Roman" w:hAnsi="Times New Roman"/>
          <w:b/>
          <w:bCs/>
          <w:szCs w:val="24"/>
        </w:rPr>
      </w:pPr>
      <w:r w:rsidRPr="00421B6F">
        <w:rPr>
          <w:rFonts w:ascii="Times New Roman" w:hAnsi="Times New Roman"/>
          <w:b/>
          <w:bCs/>
          <w:szCs w:val="24"/>
        </w:rPr>
        <w:t>9. Умови щодо проведення експертизи</w:t>
      </w:r>
    </w:p>
    <w:p w:rsidR="006A6381" w:rsidRPr="00421B6F" w:rsidRDefault="006A6381" w:rsidP="00421B6F">
      <w:pPr>
        <w:pStyle w:val="BodyTextIndent2"/>
        <w:spacing w:line="240" w:lineRule="auto"/>
        <w:rPr>
          <w:rFonts w:ascii="Times New Roman" w:hAnsi="Times New Roman"/>
          <w:szCs w:val="24"/>
        </w:rPr>
      </w:pPr>
      <w:r w:rsidRPr="00421B6F">
        <w:rPr>
          <w:rFonts w:ascii="Times New Roman" w:hAnsi="Times New Roman"/>
          <w:szCs w:val="24"/>
        </w:rPr>
        <w:t>Технічна документація підлягає державній землевпорядній експертизі згідно чинного законодавства України.</w:t>
      </w:r>
    </w:p>
    <w:p w:rsidR="006A6381" w:rsidRPr="00602188" w:rsidRDefault="006A6381" w:rsidP="00421B6F">
      <w:pPr>
        <w:pStyle w:val="BodyTextIndent2"/>
        <w:spacing w:line="240" w:lineRule="auto"/>
        <w:rPr>
          <w:rFonts w:ascii="Times New Roman" w:hAnsi="Times New Roman"/>
          <w:szCs w:val="24"/>
        </w:rPr>
      </w:pPr>
    </w:p>
    <w:p w:rsidR="006A6381" w:rsidRPr="005C2DAA" w:rsidRDefault="006A6381" w:rsidP="00421B6F">
      <w:pPr>
        <w:spacing w:before="100" w:beforeAutospacing="1" w:after="100" w:afterAutospacing="1"/>
        <w:rPr>
          <w:color w:val="000000"/>
          <w:szCs w:val="24"/>
        </w:rPr>
      </w:pPr>
      <w:r>
        <w:rPr>
          <w:b/>
          <w:bCs/>
          <w:color w:val="000000"/>
          <w:szCs w:val="24"/>
        </w:rPr>
        <w:t xml:space="preserve">           </w:t>
      </w:r>
      <w:r w:rsidRPr="00421B6F">
        <w:rPr>
          <w:b/>
          <w:bCs/>
          <w:color w:val="000000"/>
          <w:szCs w:val="24"/>
        </w:rPr>
        <w:t xml:space="preserve">  </w:t>
      </w:r>
      <w:r w:rsidRPr="005C2DAA">
        <w:rPr>
          <w:b/>
          <w:bCs/>
          <w:color w:val="000000"/>
          <w:szCs w:val="24"/>
        </w:rPr>
        <w:t>ВИКОНАВЕЦЬ:                                                              ЗАМОВНИК:</w:t>
      </w:r>
    </w:p>
    <w:p w:rsidR="006A6381" w:rsidRPr="005C2DAA" w:rsidRDefault="006A6381" w:rsidP="00421B6F">
      <w:pPr>
        <w:rPr>
          <w:color w:val="000000"/>
          <w:szCs w:val="24"/>
        </w:rPr>
      </w:pPr>
      <w:r w:rsidRPr="005C2DAA">
        <w:rPr>
          <w:b/>
          <w:bCs/>
          <w:color w:val="000000"/>
          <w:szCs w:val="24"/>
        </w:rPr>
        <w:t xml:space="preserve"> Директор</w:t>
      </w:r>
      <w:r w:rsidRPr="005C2DAA">
        <w:rPr>
          <w:color w:val="000000"/>
          <w:szCs w:val="24"/>
        </w:rPr>
        <w:t xml:space="preserve">_____________________                            </w:t>
      </w:r>
      <w:r w:rsidRPr="005C2DAA">
        <w:rPr>
          <w:b/>
          <w:color w:val="000000"/>
          <w:szCs w:val="24"/>
        </w:rPr>
        <w:t>Сільський голова</w:t>
      </w:r>
      <w:r w:rsidRPr="005C2DAA">
        <w:rPr>
          <w:color w:val="000000"/>
          <w:szCs w:val="24"/>
          <w:u w:val="single"/>
        </w:rPr>
        <w:t>_______________</w:t>
      </w:r>
    </w:p>
    <w:p w:rsidR="006A6381" w:rsidRPr="005C2DAA" w:rsidRDefault="006A6381" w:rsidP="00421B6F">
      <w:pPr>
        <w:spacing w:after="100" w:afterAutospacing="1"/>
        <w:rPr>
          <w:color w:val="000000"/>
          <w:sz w:val="28"/>
          <w:szCs w:val="28"/>
          <w:vertAlign w:val="superscript"/>
        </w:rPr>
      </w:pPr>
      <w:r w:rsidRPr="005C2DAA">
        <w:rPr>
          <w:color w:val="000000"/>
          <w:sz w:val="20"/>
          <w:vertAlign w:val="superscript"/>
        </w:rPr>
        <w:t xml:space="preserve">                 (розробник   документації  із землеустрою - посада</w:t>
      </w:r>
      <w:r w:rsidRPr="005C2DAA">
        <w:rPr>
          <w:color w:val="000000"/>
          <w:sz w:val="28"/>
          <w:szCs w:val="28"/>
          <w:vertAlign w:val="superscript"/>
        </w:rPr>
        <w:t xml:space="preserve">)                                                            </w:t>
      </w:r>
      <w:r w:rsidRPr="005C2DAA">
        <w:rPr>
          <w:color w:val="000000"/>
          <w:sz w:val="20"/>
          <w:vertAlign w:val="superscript"/>
        </w:rPr>
        <w:t>(представник  замовника - посада)</w:t>
      </w:r>
    </w:p>
    <w:p w:rsidR="006A6381" w:rsidRPr="005C2DAA" w:rsidRDefault="006A6381" w:rsidP="00421B6F">
      <w:pPr>
        <w:spacing w:before="100" w:beforeAutospacing="1"/>
        <w:rPr>
          <w:color w:val="000000"/>
          <w:szCs w:val="24"/>
          <w:u w:val="single"/>
        </w:rPr>
      </w:pPr>
      <w:r w:rsidRPr="005C2DAA">
        <w:rPr>
          <w:color w:val="000000"/>
          <w:szCs w:val="24"/>
        </w:rPr>
        <w:t>___________</w:t>
      </w:r>
      <w:r>
        <w:rPr>
          <w:color w:val="000000"/>
          <w:szCs w:val="24"/>
        </w:rPr>
        <w:t>___</w:t>
      </w:r>
      <w:r w:rsidRPr="005C2DAA">
        <w:rPr>
          <w:color w:val="000000"/>
          <w:szCs w:val="24"/>
        </w:rPr>
        <w:t>___</w:t>
      </w:r>
      <w:r w:rsidRPr="005C2DAA">
        <w:rPr>
          <w:color w:val="000000"/>
          <w:szCs w:val="24"/>
        </w:rPr>
        <w:tab/>
        <w:t>Могозіна О.Л.                              ___________</w:t>
      </w:r>
      <w:r>
        <w:rPr>
          <w:color w:val="000000"/>
          <w:szCs w:val="24"/>
        </w:rPr>
        <w:t>__</w:t>
      </w:r>
      <w:r w:rsidRPr="005C2DAA">
        <w:rPr>
          <w:color w:val="000000"/>
          <w:szCs w:val="24"/>
        </w:rPr>
        <w:t xml:space="preserve">___    </w:t>
      </w:r>
      <w:r>
        <w:rPr>
          <w:color w:val="000000"/>
          <w:szCs w:val="24"/>
        </w:rPr>
        <w:t>Романюк</w:t>
      </w:r>
      <w:r w:rsidRPr="005C2DAA">
        <w:rPr>
          <w:color w:val="000000"/>
          <w:szCs w:val="24"/>
        </w:rPr>
        <w:t xml:space="preserve"> В.</w:t>
      </w:r>
      <w:r>
        <w:rPr>
          <w:color w:val="000000"/>
          <w:szCs w:val="24"/>
        </w:rPr>
        <w:t>С</w:t>
      </w:r>
      <w:r w:rsidRPr="005C2DAA">
        <w:rPr>
          <w:color w:val="000000"/>
          <w:szCs w:val="24"/>
        </w:rPr>
        <w:t>.</w:t>
      </w:r>
    </w:p>
    <w:p w:rsidR="006A6381" w:rsidRPr="005162C9" w:rsidRDefault="006A6381" w:rsidP="00421B6F">
      <w:pPr>
        <w:spacing w:after="100" w:afterAutospacing="1"/>
        <w:rPr>
          <w:bCs/>
          <w:color w:val="000000"/>
          <w:sz w:val="17"/>
          <w:szCs w:val="17"/>
        </w:rPr>
      </w:pPr>
      <w:r w:rsidRPr="005C2DAA">
        <w:rPr>
          <w:color w:val="000000"/>
          <w:sz w:val="17"/>
          <w:szCs w:val="17"/>
          <w:vertAlign w:val="superscript"/>
        </w:rPr>
        <w:t xml:space="preserve">               (підпис)</w:t>
      </w:r>
      <w:r w:rsidRPr="005C2DAA">
        <w:rPr>
          <w:color w:val="000000"/>
          <w:sz w:val="17"/>
          <w:szCs w:val="17"/>
          <w:vertAlign w:val="superscript"/>
        </w:rPr>
        <w:tab/>
      </w:r>
      <w:r w:rsidRPr="005C2DAA">
        <w:rPr>
          <w:color w:val="000000"/>
          <w:sz w:val="17"/>
          <w:szCs w:val="17"/>
          <w:vertAlign w:val="superscript"/>
        </w:rPr>
        <w:tab/>
        <w:t xml:space="preserve">      (прізвище, ініціали)                                                                                                    (підпис)</w:t>
      </w:r>
      <w:r w:rsidRPr="005C2DAA">
        <w:rPr>
          <w:color w:val="000000"/>
          <w:sz w:val="17"/>
          <w:szCs w:val="17"/>
          <w:vertAlign w:val="superscript"/>
        </w:rPr>
        <w:tab/>
      </w:r>
      <w:r w:rsidRPr="005C2DAA">
        <w:rPr>
          <w:color w:val="000000"/>
          <w:sz w:val="17"/>
          <w:szCs w:val="17"/>
          <w:vertAlign w:val="superscript"/>
        </w:rPr>
        <w:tab/>
        <w:t xml:space="preserve">              (прізвище, ініціали)</w:t>
      </w:r>
    </w:p>
    <w:p w:rsidR="006A6381" w:rsidRDefault="006A6381" w:rsidP="00421B6F">
      <w:pPr>
        <w:spacing w:before="100" w:beforeAutospacing="1" w:after="100" w:afterAutospacing="1"/>
        <w:jc w:val="right"/>
        <w:rPr>
          <w:b/>
          <w:i/>
          <w:color w:val="000000"/>
          <w:sz w:val="26"/>
          <w:szCs w:val="26"/>
        </w:rPr>
      </w:pPr>
    </w:p>
    <w:p w:rsidR="006A6381" w:rsidRDefault="006A6381" w:rsidP="00421B6F">
      <w:pPr>
        <w:spacing w:before="100" w:beforeAutospacing="1" w:after="100" w:afterAutospacing="1"/>
        <w:jc w:val="right"/>
        <w:rPr>
          <w:b/>
          <w:i/>
          <w:color w:val="000000"/>
          <w:sz w:val="26"/>
          <w:szCs w:val="26"/>
        </w:rPr>
      </w:pPr>
    </w:p>
    <w:p w:rsidR="006A6381" w:rsidRDefault="006A6381" w:rsidP="00421B6F">
      <w:pPr>
        <w:spacing w:before="100" w:beforeAutospacing="1" w:after="100" w:afterAutospacing="1"/>
        <w:jc w:val="right"/>
        <w:rPr>
          <w:b/>
          <w:i/>
          <w:color w:val="000000"/>
          <w:sz w:val="26"/>
          <w:szCs w:val="26"/>
        </w:rPr>
      </w:pPr>
    </w:p>
    <w:p w:rsidR="006A6381" w:rsidRDefault="006A6381" w:rsidP="00421B6F">
      <w:pPr>
        <w:spacing w:before="100" w:beforeAutospacing="1" w:after="100" w:afterAutospacing="1"/>
        <w:jc w:val="right"/>
        <w:rPr>
          <w:b/>
          <w:i/>
          <w:color w:val="000000"/>
          <w:sz w:val="26"/>
          <w:szCs w:val="26"/>
        </w:rPr>
      </w:pPr>
    </w:p>
    <w:p w:rsidR="006A6381" w:rsidRDefault="006A6381" w:rsidP="00421B6F">
      <w:pPr>
        <w:spacing w:before="100" w:beforeAutospacing="1" w:after="100" w:afterAutospacing="1"/>
        <w:jc w:val="right"/>
        <w:rPr>
          <w:b/>
          <w:i/>
          <w:color w:val="000000"/>
          <w:sz w:val="26"/>
          <w:szCs w:val="26"/>
        </w:rPr>
      </w:pPr>
    </w:p>
    <w:p w:rsidR="006A6381" w:rsidRDefault="006A6381" w:rsidP="00421B6F">
      <w:pPr>
        <w:spacing w:before="100" w:beforeAutospacing="1" w:after="100" w:afterAutospacing="1"/>
        <w:jc w:val="right"/>
        <w:rPr>
          <w:b/>
          <w:i/>
          <w:color w:val="000000"/>
          <w:sz w:val="26"/>
          <w:szCs w:val="26"/>
        </w:rPr>
      </w:pPr>
    </w:p>
    <w:tbl>
      <w:tblPr>
        <w:tblW w:w="86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0"/>
        <w:gridCol w:w="1240"/>
        <w:gridCol w:w="1600"/>
        <w:gridCol w:w="1713"/>
        <w:gridCol w:w="907"/>
      </w:tblGrid>
      <w:tr w:rsidR="006A6381" w:rsidRPr="00180E85" w:rsidTr="005D4A38">
        <w:trPr>
          <w:trHeight w:val="452"/>
          <w:jc w:val="center"/>
        </w:trPr>
        <w:tc>
          <w:tcPr>
            <w:tcW w:w="3160" w:type="dxa"/>
            <w:tcBorders>
              <w:top w:val="nil"/>
              <w:left w:val="nil"/>
              <w:bottom w:val="nil"/>
              <w:right w:val="nil"/>
            </w:tcBorders>
            <w:noWrap/>
            <w:vAlign w:val="bottom"/>
          </w:tcPr>
          <w:p w:rsidR="006A6381" w:rsidRPr="00180E85" w:rsidRDefault="006A6381" w:rsidP="00EC4A10">
            <w:pPr>
              <w:rPr>
                <w:rFonts w:ascii="Times New Roman CYR" w:hAnsi="Times New Roman CYR" w:cs="Times New Roman CYR"/>
                <w:sz w:val="16"/>
                <w:szCs w:val="16"/>
              </w:rPr>
            </w:pPr>
          </w:p>
        </w:tc>
        <w:tc>
          <w:tcPr>
            <w:tcW w:w="1240" w:type="dxa"/>
            <w:tcBorders>
              <w:top w:val="nil"/>
              <w:left w:val="nil"/>
              <w:bottom w:val="nil"/>
              <w:right w:val="nil"/>
            </w:tcBorders>
            <w:noWrap/>
            <w:vAlign w:val="center"/>
          </w:tcPr>
          <w:p w:rsidR="006A6381" w:rsidRPr="00180E85" w:rsidRDefault="006A6381" w:rsidP="00EC4A10">
            <w:pPr>
              <w:jc w:val="center"/>
              <w:rPr>
                <w:rFonts w:ascii="Times New Roman CYR" w:hAnsi="Times New Roman CYR" w:cs="Times New Roman CYR"/>
                <w:sz w:val="16"/>
                <w:szCs w:val="16"/>
              </w:rPr>
            </w:pPr>
          </w:p>
        </w:tc>
        <w:tc>
          <w:tcPr>
            <w:tcW w:w="1600" w:type="dxa"/>
            <w:tcBorders>
              <w:top w:val="nil"/>
              <w:left w:val="nil"/>
              <w:bottom w:val="nil"/>
              <w:right w:val="nil"/>
            </w:tcBorders>
            <w:noWrap/>
            <w:vAlign w:val="center"/>
          </w:tcPr>
          <w:p w:rsidR="006A6381" w:rsidRPr="00180E85" w:rsidRDefault="006A6381" w:rsidP="00EC4A10">
            <w:pPr>
              <w:jc w:val="center"/>
              <w:rPr>
                <w:rFonts w:ascii="Times New Roman CYR" w:hAnsi="Times New Roman CYR" w:cs="Times New Roman CYR"/>
                <w:sz w:val="16"/>
                <w:szCs w:val="16"/>
              </w:rPr>
            </w:pPr>
          </w:p>
        </w:tc>
        <w:tc>
          <w:tcPr>
            <w:tcW w:w="2620" w:type="dxa"/>
            <w:gridSpan w:val="2"/>
            <w:tcBorders>
              <w:top w:val="nil"/>
              <w:left w:val="nil"/>
              <w:bottom w:val="nil"/>
              <w:right w:val="nil"/>
            </w:tcBorders>
            <w:noWrap/>
            <w:vAlign w:val="center"/>
          </w:tcPr>
          <w:p w:rsidR="006A6381" w:rsidRPr="0000483F" w:rsidRDefault="006A6381" w:rsidP="0000483F">
            <w:pPr>
              <w:pageBreakBefore/>
              <w:jc w:val="center"/>
              <w:rPr>
                <w:rFonts w:ascii="Times New Roman CYR" w:hAnsi="Times New Roman CYR" w:cs="Times New Roman CYR"/>
                <w:b/>
                <w:i/>
                <w:sz w:val="26"/>
                <w:szCs w:val="26"/>
              </w:rPr>
            </w:pPr>
            <w:r w:rsidRPr="0000483F">
              <w:rPr>
                <w:b/>
                <w:i/>
                <w:sz w:val="26"/>
                <w:szCs w:val="26"/>
              </w:rPr>
              <w:t>Додаток В</w:t>
            </w:r>
          </w:p>
        </w:tc>
      </w:tr>
      <w:tr w:rsidR="006A6381" w:rsidRPr="00180E85" w:rsidTr="0000483F">
        <w:trPr>
          <w:trHeight w:val="360"/>
          <w:jc w:val="center"/>
        </w:trPr>
        <w:tc>
          <w:tcPr>
            <w:tcW w:w="8620" w:type="dxa"/>
            <w:gridSpan w:val="5"/>
            <w:tcBorders>
              <w:top w:val="nil"/>
              <w:left w:val="nil"/>
              <w:bottom w:val="double" w:sz="4" w:space="0" w:color="auto"/>
              <w:right w:val="nil"/>
            </w:tcBorders>
          </w:tcPr>
          <w:p w:rsidR="006A6381" w:rsidRPr="00180E85" w:rsidRDefault="006A6381" w:rsidP="00EC4A10">
            <w:pPr>
              <w:jc w:val="center"/>
              <w:rPr>
                <w:b/>
                <w:bCs/>
                <w:sz w:val="26"/>
                <w:szCs w:val="26"/>
              </w:rPr>
            </w:pPr>
            <w:r w:rsidRPr="00180E85">
              <w:rPr>
                <w:b/>
                <w:bCs/>
                <w:sz w:val="26"/>
                <w:szCs w:val="26"/>
              </w:rPr>
              <w:t>Витрати на освоєння та облаштування території с. Якушинці.</w:t>
            </w:r>
          </w:p>
        </w:tc>
      </w:tr>
      <w:tr w:rsidR="006A6381" w:rsidRPr="00180E85" w:rsidTr="0000483F">
        <w:trPr>
          <w:trHeight w:val="315"/>
          <w:jc w:val="center"/>
        </w:trPr>
        <w:tc>
          <w:tcPr>
            <w:tcW w:w="3160" w:type="dxa"/>
            <w:vMerge w:val="restart"/>
            <w:tcBorders>
              <w:top w:val="double" w:sz="4" w:space="0" w:color="auto"/>
              <w:left w:val="double" w:sz="4" w:space="0" w:color="auto"/>
            </w:tcBorders>
            <w:vAlign w:val="center"/>
          </w:tcPr>
          <w:p w:rsidR="006A6381" w:rsidRPr="0000483F" w:rsidRDefault="006A6381" w:rsidP="0000483F">
            <w:pPr>
              <w:jc w:val="center"/>
              <w:rPr>
                <w:b/>
                <w:szCs w:val="24"/>
              </w:rPr>
            </w:pPr>
            <w:r w:rsidRPr="0000483F">
              <w:rPr>
                <w:b/>
                <w:szCs w:val="26"/>
              </w:rPr>
              <w:t>Назва показників</w:t>
            </w:r>
          </w:p>
        </w:tc>
        <w:tc>
          <w:tcPr>
            <w:tcW w:w="5460" w:type="dxa"/>
            <w:gridSpan w:val="4"/>
            <w:tcBorders>
              <w:top w:val="double" w:sz="4" w:space="0" w:color="auto"/>
              <w:right w:val="double" w:sz="4" w:space="0" w:color="auto"/>
            </w:tcBorders>
            <w:vAlign w:val="center"/>
          </w:tcPr>
          <w:p w:rsidR="006A6381" w:rsidRPr="0000483F" w:rsidRDefault="006A6381" w:rsidP="0000483F">
            <w:pPr>
              <w:jc w:val="center"/>
              <w:rPr>
                <w:b/>
                <w:szCs w:val="24"/>
              </w:rPr>
            </w:pPr>
            <w:r w:rsidRPr="0000483F">
              <w:rPr>
                <w:b/>
                <w:szCs w:val="26"/>
              </w:rPr>
              <w:t>За станом на початок 2016р.</w:t>
            </w:r>
          </w:p>
        </w:tc>
      </w:tr>
      <w:tr w:rsidR="006A6381" w:rsidRPr="00180E85" w:rsidTr="00200A89">
        <w:trPr>
          <w:trHeight w:val="300"/>
          <w:jc w:val="center"/>
        </w:trPr>
        <w:tc>
          <w:tcPr>
            <w:tcW w:w="3160" w:type="dxa"/>
            <w:vMerge/>
            <w:tcBorders>
              <w:left w:val="double" w:sz="4" w:space="0" w:color="auto"/>
            </w:tcBorders>
            <w:vAlign w:val="center"/>
          </w:tcPr>
          <w:p w:rsidR="006A6381" w:rsidRPr="00180E85" w:rsidRDefault="006A6381" w:rsidP="0000483F">
            <w:pPr>
              <w:jc w:val="center"/>
              <w:rPr>
                <w:szCs w:val="24"/>
              </w:rPr>
            </w:pPr>
          </w:p>
        </w:tc>
        <w:tc>
          <w:tcPr>
            <w:tcW w:w="1240" w:type="dxa"/>
            <w:vMerge w:val="restart"/>
            <w:vAlign w:val="center"/>
          </w:tcPr>
          <w:p w:rsidR="006A6381" w:rsidRPr="00180E85" w:rsidRDefault="006A6381" w:rsidP="0000483F">
            <w:pPr>
              <w:jc w:val="center"/>
              <w:rPr>
                <w:szCs w:val="22"/>
              </w:rPr>
            </w:pPr>
            <w:r w:rsidRPr="00180E85">
              <w:rPr>
                <w:sz w:val="22"/>
                <w:szCs w:val="22"/>
              </w:rPr>
              <w:t>Одиниця виміру</w:t>
            </w:r>
          </w:p>
        </w:tc>
        <w:tc>
          <w:tcPr>
            <w:tcW w:w="1600" w:type="dxa"/>
            <w:vMerge w:val="restart"/>
            <w:vAlign w:val="center"/>
          </w:tcPr>
          <w:p w:rsidR="006A6381" w:rsidRPr="00180E85" w:rsidRDefault="006A6381" w:rsidP="0000483F">
            <w:pPr>
              <w:jc w:val="center"/>
              <w:rPr>
                <w:szCs w:val="22"/>
              </w:rPr>
            </w:pPr>
            <w:r w:rsidRPr="00180E85">
              <w:rPr>
                <w:sz w:val="22"/>
                <w:szCs w:val="22"/>
              </w:rPr>
              <w:t>Натуральний показник</w:t>
            </w:r>
          </w:p>
        </w:tc>
        <w:tc>
          <w:tcPr>
            <w:tcW w:w="2620" w:type="dxa"/>
            <w:gridSpan w:val="2"/>
            <w:tcBorders>
              <w:right w:val="double" w:sz="4" w:space="0" w:color="auto"/>
            </w:tcBorders>
            <w:vAlign w:val="center"/>
          </w:tcPr>
          <w:p w:rsidR="006A6381" w:rsidRPr="00180E85" w:rsidRDefault="006A6381" w:rsidP="00200A89">
            <w:pPr>
              <w:jc w:val="center"/>
              <w:rPr>
                <w:szCs w:val="22"/>
              </w:rPr>
            </w:pPr>
            <w:r w:rsidRPr="00180E85">
              <w:rPr>
                <w:sz w:val="22"/>
                <w:szCs w:val="22"/>
              </w:rPr>
              <w:t>В</w:t>
            </w:r>
            <w:r>
              <w:rPr>
                <w:sz w:val="22"/>
                <w:szCs w:val="22"/>
              </w:rPr>
              <w:t>ідновна в</w:t>
            </w:r>
            <w:r w:rsidRPr="00180E85">
              <w:rPr>
                <w:sz w:val="22"/>
                <w:szCs w:val="22"/>
              </w:rPr>
              <w:t xml:space="preserve">артість </w:t>
            </w:r>
          </w:p>
        </w:tc>
      </w:tr>
      <w:tr w:rsidR="006A6381" w:rsidRPr="00180E85" w:rsidTr="00200A89">
        <w:trPr>
          <w:trHeight w:val="300"/>
          <w:jc w:val="center"/>
        </w:trPr>
        <w:tc>
          <w:tcPr>
            <w:tcW w:w="3160" w:type="dxa"/>
            <w:vMerge/>
            <w:tcBorders>
              <w:left w:val="double" w:sz="4" w:space="0" w:color="auto"/>
            </w:tcBorders>
            <w:vAlign w:val="center"/>
          </w:tcPr>
          <w:p w:rsidR="006A6381" w:rsidRPr="00180E85" w:rsidRDefault="006A6381" w:rsidP="0000483F">
            <w:pPr>
              <w:jc w:val="center"/>
              <w:rPr>
                <w:szCs w:val="24"/>
              </w:rPr>
            </w:pPr>
          </w:p>
        </w:tc>
        <w:tc>
          <w:tcPr>
            <w:tcW w:w="1240" w:type="dxa"/>
            <w:vMerge/>
            <w:vAlign w:val="center"/>
          </w:tcPr>
          <w:p w:rsidR="006A6381" w:rsidRPr="00180E85" w:rsidRDefault="006A6381" w:rsidP="0000483F">
            <w:pPr>
              <w:jc w:val="center"/>
              <w:rPr>
                <w:szCs w:val="22"/>
              </w:rPr>
            </w:pPr>
          </w:p>
        </w:tc>
        <w:tc>
          <w:tcPr>
            <w:tcW w:w="1600" w:type="dxa"/>
            <w:vMerge/>
            <w:vAlign w:val="center"/>
          </w:tcPr>
          <w:p w:rsidR="006A6381" w:rsidRPr="00180E85" w:rsidRDefault="006A6381" w:rsidP="0000483F">
            <w:pPr>
              <w:jc w:val="center"/>
              <w:rPr>
                <w:szCs w:val="22"/>
              </w:rPr>
            </w:pPr>
          </w:p>
        </w:tc>
        <w:tc>
          <w:tcPr>
            <w:tcW w:w="1713" w:type="dxa"/>
            <w:vAlign w:val="center"/>
          </w:tcPr>
          <w:p w:rsidR="006A6381" w:rsidRPr="00180E85" w:rsidRDefault="006A6381" w:rsidP="0000483F">
            <w:pPr>
              <w:jc w:val="center"/>
              <w:rPr>
                <w:szCs w:val="22"/>
              </w:rPr>
            </w:pPr>
            <w:r>
              <w:rPr>
                <w:sz w:val="22"/>
                <w:szCs w:val="22"/>
              </w:rPr>
              <w:t>тис.грн.</w:t>
            </w:r>
          </w:p>
        </w:tc>
        <w:tc>
          <w:tcPr>
            <w:tcW w:w="907" w:type="dxa"/>
            <w:tcBorders>
              <w:right w:val="double" w:sz="4" w:space="0" w:color="auto"/>
            </w:tcBorders>
            <w:vAlign w:val="center"/>
          </w:tcPr>
          <w:p w:rsidR="006A6381" w:rsidRPr="00180E85" w:rsidRDefault="006A6381" w:rsidP="0000483F">
            <w:pPr>
              <w:jc w:val="center"/>
              <w:rPr>
                <w:szCs w:val="22"/>
              </w:rPr>
            </w:pPr>
            <w:r>
              <w:rPr>
                <w:sz w:val="22"/>
                <w:szCs w:val="22"/>
              </w:rPr>
              <w:t>%</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b/>
                <w:bCs/>
                <w:szCs w:val="24"/>
              </w:rPr>
            </w:pPr>
            <w:r w:rsidRPr="00180E85">
              <w:rPr>
                <w:b/>
                <w:bCs/>
                <w:szCs w:val="26"/>
              </w:rPr>
              <w:t>Водопостачання</w:t>
            </w:r>
          </w:p>
        </w:tc>
        <w:tc>
          <w:tcPr>
            <w:tcW w:w="1240" w:type="dxa"/>
            <w:vAlign w:val="center"/>
          </w:tcPr>
          <w:p w:rsidR="006A6381" w:rsidRPr="00180E85" w:rsidRDefault="006A6381" w:rsidP="00EC4A10">
            <w:pPr>
              <w:jc w:val="center"/>
              <w:rPr>
                <w:szCs w:val="24"/>
              </w:rPr>
            </w:pPr>
            <w:r w:rsidRPr="00180E85">
              <w:rPr>
                <w:szCs w:val="26"/>
              </w:rPr>
              <w:t> </w:t>
            </w:r>
          </w:p>
        </w:tc>
        <w:tc>
          <w:tcPr>
            <w:tcW w:w="1600" w:type="dxa"/>
            <w:vAlign w:val="center"/>
          </w:tcPr>
          <w:p w:rsidR="006A6381" w:rsidRPr="00180E85" w:rsidRDefault="006A6381" w:rsidP="00EC4A10">
            <w:pPr>
              <w:jc w:val="center"/>
              <w:rPr>
                <w:szCs w:val="24"/>
              </w:rPr>
            </w:pPr>
            <w:r w:rsidRPr="00180E85">
              <w:rPr>
                <w:szCs w:val="26"/>
              </w:rPr>
              <w:t> </w:t>
            </w:r>
          </w:p>
        </w:tc>
        <w:tc>
          <w:tcPr>
            <w:tcW w:w="1713" w:type="dxa"/>
            <w:vAlign w:val="center"/>
          </w:tcPr>
          <w:p w:rsidR="006A6381" w:rsidRPr="00180E85" w:rsidRDefault="006A6381" w:rsidP="00EC4A10">
            <w:pPr>
              <w:jc w:val="center"/>
              <w:rPr>
                <w:b/>
                <w:bCs/>
                <w:szCs w:val="24"/>
              </w:rPr>
            </w:pPr>
            <w:r w:rsidRPr="00180E85">
              <w:rPr>
                <w:b/>
                <w:bCs/>
                <w:szCs w:val="26"/>
              </w:rPr>
              <w:t>2075.49888</w:t>
            </w:r>
          </w:p>
        </w:tc>
        <w:tc>
          <w:tcPr>
            <w:tcW w:w="907" w:type="dxa"/>
            <w:tcBorders>
              <w:right w:val="double" w:sz="4" w:space="0" w:color="auto"/>
            </w:tcBorders>
            <w:vAlign w:val="center"/>
          </w:tcPr>
          <w:p w:rsidR="006A6381" w:rsidRPr="00180E85" w:rsidRDefault="006A6381" w:rsidP="00EC4A10">
            <w:pPr>
              <w:jc w:val="center"/>
              <w:rPr>
                <w:b/>
                <w:bCs/>
                <w:szCs w:val="24"/>
              </w:rPr>
            </w:pPr>
            <w:r w:rsidRPr="00180E85">
              <w:rPr>
                <w:b/>
                <w:bCs/>
                <w:szCs w:val="26"/>
              </w:rPr>
              <w:t>3.3</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Iнженернi мережi(100mm)</w:t>
            </w:r>
          </w:p>
        </w:tc>
        <w:tc>
          <w:tcPr>
            <w:tcW w:w="1240" w:type="dxa"/>
            <w:vAlign w:val="center"/>
          </w:tcPr>
          <w:p w:rsidR="006A6381" w:rsidRPr="00180E85" w:rsidRDefault="006A6381" w:rsidP="00EC4A10">
            <w:pPr>
              <w:jc w:val="center"/>
              <w:rPr>
                <w:sz w:val="20"/>
              </w:rPr>
            </w:pPr>
            <w:r w:rsidRPr="00180E85">
              <w:rPr>
                <w:sz w:val="20"/>
                <w:szCs w:val="26"/>
              </w:rPr>
              <w:t>км</w:t>
            </w:r>
          </w:p>
        </w:tc>
        <w:tc>
          <w:tcPr>
            <w:tcW w:w="1600" w:type="dxa"/>
            <w:vAlign w:val="center"/>
          </w:tcPr>
          <w:p w:rsidR="006A6381" w:rsidRPr="00180E85" w:rsidRDefault="006A6381" w:rsidP="00EC4A10">
            <w:pPr>
              <w:jc w:val="center"/>
              <w:rPr>
                <w:szCs w:val="24"/>
              </w:rPr>
            </w:pPr>
            <w:r w:rsidRPr="00180E85">
              <w:rPr>
                <w:szCs w:val="26"/>
              </w:rPr>
              <w:t>2.5</w:t>
            </w:r>
          </w:p>
        </w:tc>
        <w:tc>
          <w:tcPr>
            <w:tcW w:w="1713" w:type="dxa"/>
            <w:vAlign w:val="center"/>
          </w:tcPr>
          <w:p w:rsidR="006A6381" w:rsidRPr="00180E85" w:rsidRDefault="006A6381" w:rsidP="00EC4A10">
            <w:pPr>
              <w:jc w:val="center"/>
              <w:rPr>
                <w:szCs w:val="24"/>
              </w:rPr>
            </w:pPr>
            <w:r w:rsidRPr="00180E85">
              <w:rPr>
                <w:szCs w:val="26"/>
              </w:rPr>
              <w:t>1221.84000</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Насосні станцiї, резервуари</w:t>
            </w:r>
          </w:p>
        </w:tc>
        <w:tc>
          <w:tcPr>
            <w:tcW w:w="1240" w:type="dxa"/>
            <w:vAlign w:val="center"/>
          </w:tcPr>
          <w:p w:rsidR="006A6381" w:rsidRPr="00180E85" w:rsidRDefault="006A6381" w:rsidP="00EC4A10">
            <w:pPr>
              <w:jc w:val="center"/>
              <w:rPr>
                <w:sz w:val="20"/>
              </w:rPr>
            </w:pPr>
            <w:r w:rsidRPr="00180E85">
              <w:rPr>
                <w:sz w:val="20"/>
                <w:szCs w:val="26"/>
              </w:rPr>
              <w:t>тис.м3/добу</w:t>
            </w:r>
          </w:p>
        </w:tc>
        <w:tc>
          <w:tcPr>
            <w:tcW w:w="1600" w:type="dxa"/>
            <w:vAlign w:val="center"/>
          </w:tcPr>
          <w:p w:rsidR="006A6381" w:rsidRPr="00180E85" w:rsidRDefault="006A6381" w:rsidP="00EC4A10">
            <w:pPr>
              <w:jc w:val="center"/>
              <w:rPr>
                <w:szCs w:val="24"/>
              </w:rPr>
            </w:pPr>
            <w:r w:rsidRPr="00180E85">
              <w:rPr>
                <w:szCs w:val="26"/>
              </w:rPr>
              <w:t>0.2</w:t>
            </w:r>
          </w:p>
        </w:tc>
        <w:tc>
          <w:tcPr>
            <w:tcW w:w="1713" w:type="dxa"/>
            <w:vAlign w:val="center"/>
          </w:tcPr>
          <w:p w:rsidR="006A6381" w:rsidRPr="00180E85" w:rsidRDefault="006A6381" w:rsidP="00EC4A10">
            <w:pPr>
              <w:jc w:val="center"/>
              <w:rPr>
                <w:szCs w:val="24"/>
              </w:rPr>
            </w:pPr>
            <w:r w:rsidRPr="00180E85">
              <w:rPr>
                <w:szCs w:val="26"/>
              </w:rPr>
              <w:t>853.65888</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b/>
                <w:bCs/>
                <w:szCs w:val="24"/>
              </w:rPr>
            </w:pPr>
            <w:r w:rsidRPr="00180E85">
              <w:rPr>
                <w:b/>
                <w:bCs/>
                <w:szCs w:val="26"/>
              </w:rPr>
              <w:t>Каналiзацiя</w:t>
            </w:r>
          </w:p>
        </w:tc>
        <w:tc>
          <w:tcPr>
            <w:tcW w:w="1240" w:type="dxa"/>
            <w:vAlign w:val="center"/>
          </w:tcPr>
          <w:p w:rsidR="006A6381" w:rsidRPr="00180E85" w:rsidRDefault="006A6381" w:rsidP="00EC4A10">
            <w:pPr>
              <w:jc w:val="center"/>
              <w:rPr>
                <w:szCs w:val="24"/>
              </w:rPr>
            </w:pPr>
            <w:r w:rsidRPr="00180E85">
              <w:rPr>
                <w:szCs w:val="26"/>
              </w:rPr>
              <w:t> </w:t>
            </w:r>
          </w:p>
        </w:tc>
        <w:tc>
          <w:tcPr>
            <w:tcW w:w="1600" w:type="dxa"/>
            <w:vAlign w:val="center"/>
          </w:tcPr>
          <w:p w:rsidR="006A6381" w:rsidRPr="00180E85" w:rsidRDefault="006A6381" w:rsidP="00EC4A10">
            <w:pPr>
              <w:jc w:val="center"/>
              <w:rPr>
                <w:szCs w:val="24"/>
              </w:rPr>
            </w:pPr>
            <w:r w:rsidRPr="00180E85">
              <w:rPr>
                <w:szCs w:val="26"/>
              </w:rPr>
              <w:t> </w:t>
            </w:r>
          </w:p>
        </w:tc>
        <w:tc>
          <w:tcPr>
            <w:tcW w:w="1713" w:type="dxa"/>
            <w:vAlign w:val="center"/>
          </w:tcPr>
          <w:p w:rsidR="006A6381" w:rsidRPr="00180E85" w:rsidRDefault="006A6381" w:rsidP="00EC4A10">
            <w:pPr>
              <w:jc w:val="center"/>
              <w:rPr>
                <w:b/>
                <w:bCs/>
                <w:szCs w:val="24"/>
              </w:rPr>
            </w:pPr>
            <w:r w:rsidRPr="00180E85">
              <w:rPr>
                <w:b/>
                <w:bCs/>
                <w:szCs w:val="26"/>
              </w:rPr>
              <w:t>338.85696</w:t>
            </w:r>
          </w:p>
        </w:tc>
        <w:tc>
          <w:tcPr>
            <w:tcW w:w="907" w:type="dxa"/>
            <w:tcBorders>
              <w:right w:val="double" w:sz="4" w:space="0" w:color="auto"/>
            </w:tcBorders>
            <w:vAlign w:val="center"/>
          </w:tcPr>
          <w:p w:rsidR="006A6381" w:rsidRPr="00180E85" w:rsidRDefault="006A6381" w:rsidP="00EC4A10">
            <w:pPr>
              <w:jc w:val="center"/>
              <w:rPr>
                <w:b/>
                <w:bCs/>
                <w:szCs w:val="24"/>
              </w:rPr>
            </w:pPr>
            <w:r w:rsidRPr="00180E85">
              <w:rPr>
                <w:b/>
                <w:bCs/>
                <w:szCs w:val="26"/>
              </w:rPr>
              <w:t>0.5</w:t>
            </w:r>
          </w:p>
        </w:tc>
      </w:tr>
      <w:tr w:rsidR="006A6381" w:rsidRPr="00180E85" w:rsidTr="00200A89">
        <w:trPr>
          <w:trHeight w:val="630"/>
          <w:jc w:val="center"/>
        </w:trPr>
        <w:tc>
          <w:tcPr>
            <w:tcW w:w="3160" w:type="dxa"/>
            <w:tcBorders>
              <w:left w:val="double" w:sz="4" w:space="0" w:color="auto"/>
            </w:tcBorders>
          </w:tcPr>
          <w:p w:rsidR="006A6381" w:rsidRPr="00180E85" w:rsidRDefault="006A6381" w:rsidP="00EC4A10">
            <w:pPr>
              <w:rPr>
                <w:szCs w:val="24"/>
              </w:rPr>
            </w:pPr>
            <w:r w:rsidRPr="00180E85">
              <w:rPr>
                <w:szCs w:val="26"/>
              </w:rPr>
              <w:t>Очиснi споруди з біологічною очисткою</w:t>
            </w:r>
          </w:p>
        </w:tc>
        <w:tc>
          <w:tcPr>
            <w:tcW w:w="1240" w:type="dxa"/>
            <w:vAlign w:val="center"/>
          </w:tcPr>
          <w:p w:rsidR="006A6381" w:rsidRPr="00180E85" w:rsidRDefault="006A6381" w:rsidP="00EC4A10">
            <w:pPr>
              <w:jc w:val="center"/>
              <w:rPr>
                <w:sz w:val="20"/>
              </w:rPr>
            </w:pPr>
            <w:r w:rsidRPr="00180E85">
              <w:rPr>
                <w:sz w:val="20"/>
                <w:szCs w:val="26"/>
              </w:rPr>
              <w:t>тис.м3/добу</w:t>
            </w:r>
          </w:p>
        </w:tc>
        <w:tc>
          <w:tcPr>
            <w:tcW w:w="1600" w:type="dxa"/>
            <w:vAlign w:val="center"/>
          </w:tcPr>
          <w:p w:rsidR="006A6381" w:rsidRPr="00180E85" w:rsidRDefault="006A6381" w:rsidP="00EC4A10">
            <w:pPr>
              <w:jc w:val="center"/>
              <w:rPr>
                <w:szCs w:val="24"/>
              </w:rPr>
            </w:pPr>
            <w:r w:rsidRPr="00180E85">
              <w:rPr>
                <w:szCs w:val="26"/>
              </w:rPr>
              <w:t>0.2</w:t>
            </w:r>
          </w:p>
        </w:tc>
        <w:tc>
          <w:tcPr>
            <w:tcW w:w="1713" w:type="dxa"/>
            <w:vAlign w:val="center"/>
          </w:tcPr>
          <w:p w:rsidR="006A6381" w:rsidRPr="00180E85" w:rsidRDefault="006A6381" w:rsidP="00EC4A10">
            <w:pPr>
              <w:jc w:val="center"/>
              <w:rPr>
                <w:szCs w:val="24"/>
              </w:rPr>
            </w:pPr>
            <w:r w:rsidRPr="00180E85">
              <w:rPr>
                <w:szCs w:val="26"/>
              </w:rPr>
              <w:t>338.85696</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b/>
                <w:bCs/>
                <w:szCs w:val="24"/>
              </w:rPr>
            </w:pPr>
            <w:r w:rsidRPr="00180E85">
              <w:rPr>
                <w:b/>
                <w:bCs/>
                <w:szCs w:val="26"/>
              </w:rPr>
              <w:t>Газопостачання</w:t>
            </w:r>
          </w:p>
        </w:tc>
        <w:tc>
          <w:tcPr>
            <w:tcW w:w="1240" w:type="dxa"/>
            <w:vAlign w:val="center"/>
          </w:tcPr>
          <w:p w:rsidR="006A6381" w:rsidRPr="00180E85" w:rsidRDefault="006A6381" w:rsidP="00EC4A10">
            <w:pPr>
              <w:jc w:val="center"/>
              <w:rPr>
                <w:szCs w:val="24"/>
              </w:rPr>
            </w:pPr>
            <w:r w:rsidRPr="00180E85">
              <w:rPr>
                <w:szCs w:val="26"/>
              </w:rPr>
              <w:t> </w:t>
            </w:r>
          </w:p>
        </w:tc>
        <w:tc>
          <w:tcPr>
            <w:tcW w:w="1600" w:type="dxa"/>
            <w:vAlign w:val="center"/>
          </w:tcPr>
          <w:p w:rsidR="006A6381" w:rsidRPr="00180E85" w:rsidRDefault="006A6381" w:rsidP="00EC4A10">
            <w:pPr>
              <w:jc w:val="center"/>
              <w:rPr>
                <w:szCs w:val="24"/>
              </w:rPr>
            </w:pPr>
            <w:r w:rsidRPr="00180E85">
              <w:rPr>
                <w:szCs w:val="26"/>
              </w:rPr>
              <w:t> </w:t>
            </w:r>
          </w:p>
        </w:tc>
        <w:tc>
          <w:tcPr>
            <w:tcW w:w="1713" w:type="dxa"/>
            <w:vAlign w:val="center"/>
          </w:tcPr>
          <w:p w:rsidR="006A6381" w:rsidRPr="00180E85" w:rsidRDefault="006A6381" w:rsidP="00EC4A10">
            <w:pPr>
              <w:jc w:val="center"/>
              <w:rPr>
                <w:b/>
                <w:bCs/>
                <w:szCs w:val="24"/>
              </w:rPr>
            </w:pPr>
            <w:r w:rsidRPr="00180E85">
              <w:rPr>
                <w:b/>
                <w:bCs/>
                <w:szCs w:val="26"/>
              </w:rPr>
              <w:t>9579.22560</w:t>
            </w:r>
          </w:p>
        </w:tc>
        <w:tc>
          <w:tcPr>
            <w:tcW w:w="907" w:type="dxa"/>
            <w:tcBorders>
              <w:right w:val="double" w:sz="4" w:space="0" w:color="auto"/>
            </w:tcBorders>
            <w:vAlign w:val="center"/>
          </w:tcPr>
          <w:p w:rsidR="006A6381" w:rsidRPr="00180E85" w:rsidRDefault="006A6381" w:rsidP="00EC4A10">
            <w:pPr>
              <w:jc w:val="center"/>
              <w:rPr>
                <w:b/>
                <w:bCs/>
                <w:szCs w:val="24"/>
              </w:rPr>
            </w:pPr>
            <w:r w:rsidRPr="00180E85">
              <w:rPr>
                <w:b/>
                <w:bCs/>
                <w:szCs w:val="26"/>
              </w:rPr>
              <w:t>15.0</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Iнженернi мережi(100mm)</w:t>
            </w:r>
          </w:p>
        </w:tc>
        <w:tc>
          <w:tcPr>
            <w:tcW w:w="1240" w:type="dxa"/>
            <w:vAlign w:val="center"/>
          </w:tcPr>
          <w:p w:rsidR="006A6381" w:rsidRPr="00180E85" w:rsidRDefault="006A6381" w:rsidP="00EC4A10">
            <w:pPr>
              <w:jc w:val="center"/>
              <w:rPr>
                <w:sz w:val="20"/>
              </w:rPr>
            </w:pPr>
            <w:r w:rsidRPr="00180E85">
              <w:rPr>
                <w:sz w:val="20"/>
                <w:szCs w:val="26"/>
              </w:rPr>
              <w:t>км</w:t>
            </w:r>
          </w:p>
        </w:tc>
        <w:tc>
          <w:tcPr>
            <w:tcW w:w="1600" w:type="dxa"/>
            <w:vAlign w:val="center"/>
          </w:tcPr>
          <w:p w:rsidR="006A6381" w:rsidRPr="00180E85" w:rsidRDefault="006A6381" w:rsidP="00EC4A10">
            <w:pPr>
              <w:jc w:val="center"/>
              <w:rPr>
                <w:szCs w:val="24"/>
              </w:rPr>
            </w:pPr>
            <w:r w:rsidRPr="00180E85">
              <w:rPr>
                <w:szCs w:val="26"/>
              </w:rPr>
              <w:t>26.0</w:t>
            </w:r>
          </w:p>
        </w:tc>
        <w:tc>
          <w:tcPr>
            <w:tcW w:w="1713" w:type="dxa"/>
            <w:vAlign w:val="center"/>
          </w:tcPr>
          <w:p w:rsidR="006A6381" w:rsidRPr="00180E85" w:rsidRDefault="006A6381" w:rsidP="00EC4A10">
            <w:pPr>
              <w:jc w:val="center"/>
              <w:rPr>
                <w:szCs w:val="24"/>
              </w:rPr>
            </w:pPr>
            <w:r w:rsidRPr="00180E85">
              <w:rPr>
                <w:szCs w:val="26"/>
              </w:rPr>
              <w:t>6777.13920</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Газорегуляторні пункти</w:t>
            </w:r>
          </w:p>
        </w:tc>
        <w:tc>
          <w:tcPr>
            <w:tcW w:w="1240" w:type="dxa"/>
            <w:vAlign w:val="center"/>
          </w:tcPr>
          <w:p w:rsidR="006A6381" w:rsidRPr="00180E85" w:rsidRDefault="006A6381" w:rsidP="00EC4A10">
            <w:pPr>
              <w:jc w:val="center"/>
              <w:rPr>
                <w:sz w:val="20"/>
              </w:rPr>
            </w:pPr>
            <w:r w:rsidRPr="00180E85">
              <w:rPr>
                <w:sz w:val="20"/>
                <w:szCs w:val="26"/>
              </w:rPr>
              <w:t>об'єкт</w:t>
            </w:r>
          </w:p>
        </w:tc>
        <w:tc>
          <w:tcPr>
            <w:tcW w:w="1600" w:type="dxa"/>
            <w:vAlign w:val="center"/>
          </w:tcPr>
          <w:p w:rsidR="006A6381" w:rsidRPr="00180E85" w:rsidRDefault="006A6381" w:rsidP="00EC4A10">
            <w:pPr>
              <w:jc w:val="center"/>
              <w:rPr>
                <w:szCs w:val="24"/>
              </w:rPr>
            </w:pPr>
            <w:r w:rsidRPr="00180E85">
              <w:rPr>
                <w:szCs w:val="26"/>
              </w:rPr>
              <w:t>1.0</w:t>
            </w:r>
          </w:p>
        </w:tc>
        <w:tc>
          <w:tcPr>
            <w:tcW w:w="1713" w:type="dxa"/>
            <w:vAlign w:val="center"/>
          </w:tcPr>
          <w:p w:rsidR="006A6381" w:rsidRPr="00180E85" w:rsidRDefault="006A6381" w:rsidP="00EC4A10">
            <w:pPr>
              <w:jc w:val="center"/>
              <w:rPr>
                <w:szCs w:val="24"/>
              </w:rPr>
            </w:pPr>
            <w:r w:rsidRPr="00180E85">
              <w:rPr>
                <w:szCs w:val="26"/>
              </w:rPr>
              <w:t>586.48320</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ШРП</w:t>
            </w:r>
          </w:p>
        </w:tc>
        <w:tc>
          <w:tcPr>
            <w:tcW w:w="1240" w:type="dxa"/>
            <w:vAlign w:val="center"/>
          </w:tcPr>
          <w:p w:rsidR="006A6381" w:rsidRPr="00180E85" w:rsidRDefault="006A6381" w:rsidP="00EC4A10">
            <w:pPr>
              <w:jc w:val="center"/>
              <w:rPr>
                <w:sz w:val="20"/>
              </w:rPr>
            </w:pPr>
            <w:r w:rsidRPr="00180E85">
              <w:rPr>
                <w:sz w:val="20"/>
                <w:szCs w:val="26"/>
              </w:rPr>
              <w:t>об'єкт</w:t>
            </w:r>
          </w:p>
        </w:tc>
        <w:tc>
          <w:tcPr>
            <w:tcW w:w="1600" w:type="dxa"/>
            <w:vAlign w:val="center"/>
          </w:tcPr>
          <w:p w:rsidR="006A6381" w:rsidRPr="00180E85" w:rsidRDefault="006A6381" w:rsidP="00EC4A10">
            <w:pPr>
              <w:jc w:val="center"/>
              <w:rPr>
                <w:szCs w:val="24"/>
              </w:rPr>
            </w:pPr>
            <w:r w:rsidRPr="00180E85">
              <w:rPr>
                <w:szCs w:val="26"/>
              </w:rPr>
              <w:t>4.0</w:t>
            </w:r>
          </w:p>
        </w:tc>
        <w:tc>
          <w:tcPr>
            <w:tcW w:w="1713" w:type="dxa"/>
            <w:vAlign w:val="center"/>
          </w:tcPr>
          <w:p w:rsidR="006A6381" w:rsidRPr="00180E85" w:rsidRDefault="006A6381" w:rsidP="00EC4A10">
            <w:pPr>
              <w:jc w:val="center"/>
              <w:rPr>
                <w:szCs w:val="24"/>
              </w:rPr>
            </w:pPr>
            <w:r w:rsidRPr="00180E85">
              <w:rPr>
                <w:szCs w:val="26"/>
              </w:rPr>
              <w:t>2215.60320</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b/>
                <w:bCs/>
                <w:szCs w:val="24"/>
              </w:rPr>
            </w:pPr>
            <w:r w:rsidRPr="00180E85">
              <w:rPr>
                <w:b/>
                <w:bCs/>
                <w:szCs w:val="26"/>
              </w:rPr>
              <w:t>Електропостачання</w:t>
            </w:r>
          </w:p>
        </w:tc>
        <w:tc>
          <w:tcPr>
            <w:tcW w:w="1240" w:type="dxa"/>
            <w:vAlign w:val="center"/>
          </w:tcPr>
          <w:p w:rsidR="006A6381" w:rsidRPr="00180E85" w:rsidRDefault="006A6381" w:rsidP="00EC4A10">
            <w:pPr>
              <w:jc w:val="center"/>
              <w:rPr>
                <w:szCs w:val="24"/>
              </w:rPr>
            </w:pPr>
            <w:r w:rsidRPr="00180E85">
              <w:rPr>
                <w:szCs w:val="26"/>
              </w:rPr>
              <w:t> </w:t>
            </w:r>
          </w:p>
        </w:tc>
        <w:tc>
          <w:tcPr>
            <w:tcW w:w="1600" w:type="dxa"/>
            <w:vAlign w:val="center"/>
          </w:tcPr>
          <w:p w:rsidR="006A6381" w:rsidRPr="00180E85" w:rsidRDefault="006A6381" w:rsidP="00EC4A10">
            <w:pPr>
              <w:jc w:val="center"/>
              <w:rPr>
                <w:szCs w:val="24"/>
              </w:rPr>
            </w:pPr>
            <w:r w:rsidRPr="00180E85">
              <w:rPr>
                <w:szCs w:val="26"/>
              </w:rPr>
              <w:t> </w:t>
            </w:r>
          </w:p>
        </w:tc>
        <w:tc>
          <w:tcPr>
            <w:tcW w:w="1713" w:type="dxa"/>
            <w:vAlign w:val="center"/>
          </w:tcPr>
          <w:p w:rsidR="006A6381" w:rsidRPr="00180E85" w:rsidRDefault="006A6381" w:rsidP="00EC4A10">
            <w:pPr>
              <w:jc w:val="center"/>
              <w:rPr>
                <w:b/>
                <w:bCs/>
                <w:szCs w:val="24"/>
              </w:rPr>
            </w:pPr>
            <w:r w:rsidRPr="00180E85">
              <w:rPr>
                <w:b/>
                <w:bCs/>
                <w:szCs w:val="26"/>
              </w:rPr>
              <w:t>5207.05843</w:t>
            </w:r>
          </w:p>
        </w:tc>
        <w:tc>
          <w:tcPr>
            <w:tcW w:w="907" w:type="dxa"/>
            <w:tcBorders>
              <w:right w:val="double" w:sz="4" w:space="0" w:color="auto"/>
            </w:tcBorders>
            <w:vAlign w:val="center"/>
          </w:tcPr>
          <w:p w:rsidR="006A6381" w:rsidRPr="00180E85" w:rsidRDefault="006A6381" w:rsidP="00EC4A10">
            <w:pPr>
              <w:jc w:val="center"/>
              <w:rPr>
                <w:b/>
                <w:bCs/>
                <w:szCs w:val="24"/>
              </w:rPr>
            </w:pPr>
            <w:r w:rsidRPr="00180E85">
              <w:rPr>
                <w:b/>
                <w:bCs/>
                <w:szCs w:val="26"/>
              </w:rPr>
              <w:t>8.1</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ЛЕП повiтряна</w:t>
            </w:r>
          </w:p>
        </w:tc>
        <w:tc>
          <w:tcPr>
            <w:tcW w:w="1240" w:type="dxa"/>
            <w:vAlign w:val="center"/>
          </w:tcPr>
          <w:p w:rsidR="006A6381" w:rsidRPr="00180E85" w:rsidRDefault="006A6381" w:rsidP="00EC4A10">
            <w:pPr>
              <w:jc w:val="center"/>
              <w:rPr>
                <w:sz w:val="20"/>
              </w:rPr>
            </w:pPr>
            <w:r w:rsidRPr="00180E85">
              <w:rPr>
                <w:sz w:val="20"/>
                <w:szCs w:val="26"/>
              </w:rPr>
              <w:t>км</w:t>
            </w:r>
          </w:p>
        </w:tc>
        <w:tc>
          <w:tcPr>
            <w:tcW w:w="1600" w:type="dxa"/>
            <w:vAlign w:val="center"/>
          </w:tcPr>
          <w:p w:rsidR="006A6381" w:rsidRPr="00180E85" w:rsidRDefault="006A6381" w:rsidP="00EC4A10">
            <w:pPr>
              <w:jc w:val="center"/>
              <w:rPr>
                <w:szCs w:val="24"/>
              </w:rPr>
            </w:pPr>
            <w:r w:rsidRPr="00180E85">
              <w:rPr>
                <w:szCs w:val="26"/>
              </w:rPr>
              <w:t>15.2</w:t>
            </w:r>
          </w:p>
        </w:tc>
        <w:tc>
          <w:tcPr>
            <w:tcW w:w="1713" w:type="dxa"/>
            <w:vAlign w:val="center"/>
          </w:tcPr>
          <w:p w:rsidR="006A6381" w:rsidRPr="00180E85" w:rsidRDefault="006A6381" w:rsidP="00EC4A10">
            <w:pPr>
              <w:jc w:val="center"/>
              <w:rPr>
                <w:szCs w:val="24"/>
              </w:rPr>
            </w:pPr>
            <w:r w:rsidRPr="00180E85">
              <w:rPr>
                <w:szCs w:val="26"/>
              </w:rPr>
              <w:t>2074.58657</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ТП комплектна</w:t>
            </w:r>
          </w:p>
        </w:tc>
        <w:tc>
          <w:tcPr>
            <w:tcW w:w="1240" w:type="dxa"/>
            <w:vAlign w:val="center"/>
          </w:tcPr>
          <w:p w:rsidR="006A6381" w:rsidRPr="00180E85" w:rsidRDefault="006A6381" w:rsidP="00EC4A10">
            <w:pPr>
              <w:jc w:val="center"/>
              <w:rPr>
                <w:sz w:val="20"/>
              </w:rPr>
            </w:pPr>
            <w:r w:rsidRPr="00180E85">
              <w:rPr>
                <w:sz w:val="20"/>
                <w:szCs w:val="26"/>
              </w:rPr>
              <w:t>одиниця</w:t>
            </w:r>
          </w:p>
        </w:tc>
        <w:tc>
          <w:tcPr>
            <w:tcW w:w="1600" w:type="dxa"/>
            <w:vAlign w:val="center"/>
          </w:tcPr>
          <w:p w:rsidR="006A6381" w:rsidRPr="00180E85" w:rsidRDefault="006A6381" w:rsidP="00EC4A10">
            <w:pPr>
              <w:jc w:val="center"/>
              <w:rPr>
                <w:szCs w:val="24"/>
              </w:rPr>
            </w:pPr>
            <w:r w:rsidRPr="00180E85">
              <w:rPr>
                <w:szCs w:val="26"/>
              </w:rPr>
              <w:t>19.0</w:t>
            </w:r>
          </w:p>
        </w:tc>
        <w:tc>
          <w:tcPr>
            <w:tcW w:w="1713" w:type="dxa"/>
            <w:vAlign w:val="center"/>
          </w:tcPr>
          <w:p w:rsidR="006A6381" w:rsidRPr="00180E85" w:rsidRDefault="006A6381" w:rsidP="00EC4A10">
            <w:pPr>
              <w:jc w:val="center"/>
              <w:rPr>
                <w:szCs w:val="24"/>
              </w:rPr>
            </w:pPr>
            <w:r w:rsidRPr="00180E85">
              <w:rPr>
                <w:szCs w:val="26"/>
              </w:rPr>
              <w:t>3132.47186</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b/>
                <w:bCs/>
                <w:szCs w:val="24"/>
              </w:rPr>
            </w:pPr>
            <w:r w:rsidRPr="00180E85">
              <w:rPr>
                <w:b/>
                <w:bCs/>
                <w:szCs w:val="26"/>
              </w:rPr>
              <w:t>Телекомунiкацiї та зв'язок</w:t>
            </w:r>
          </w:p>
        </w:tc>
        <w:tc>
          <w:tcPr>
            <w:tcW w:w="1240" w:type="dxa"/>
            <w:vAlign w:val="center"/>
          </w:tcPr>
          <w:p w:rsidR="006A6381" w:rsidRPr="00180E85" w:rsidRDefault="006A6381" w:rsidP="00EC4A10">
            <w:pPr>
              <w:jc w:val="center"/>
              <w:rPr>
                <w:szCs w:val="24"/>
              </w:rPr>
            </w:pPr>
            <w:r w:rsidRPr="00180E85">
              <w:rPr>
                <w:szCs w:val="26"/>
              </w:rPr>
              <w:t> </w:t>
            </w:r>
          </w:p>
        </w:tc>
        <w:tc>
          <w:tcPr>
            <w:tcW w:w="1600" w:type="dxa"/>
            <w:vAlign w:val="center"/>
          </w:tcPr>
          <w:p w:rsidR="006A6381" w:rsidRPr="00180E85" w:rsidRDefault="006A6381" w:rsidP="00EC4A10">
            <w:pPr>
              <w:jc w:val="center"/>
              <w:rPr>
                <w:szCs w:val="24"/>
              </w:rPr>
            </w:pPr>
            <w:r w:rsidRPr="00180E85">
              <w:rPr>
                <w:szCs w:val="26"/>
              </w:rPr>
              <w:t> </w:t>
            </w:r>
          </w:p>
        </w:tc>
        <w:tc>
          <w:tcPr>
            <w:tcW w:w="1713" w:type="dxa"/>
            <w:vAlign w:val="center"/>
          </w:tcPr>
          <w:p w:rsidR="006A6381" w:rsidRPr="00180E85" w:rsidRDefault="006A6381" w:rsidP="00EC4A10">
            <w:pPr>
              <w:jc w:val="center"/>
              <w:rPr>
                <w:b/>
                <w:bCs/>
                <w:szCs w:val="24"/>
              </w:rPr>
            </w:pPr>
            <w:r w:rsidRPr="00180E85">
              <w:rPr>
                <w:b/>
                <w:bCs/>
                <w:szCs w:val="26"/>
              </w:rPr>
              <w:t>870.79890</w:t>
            </w:r>
          </w:p>
        </w:tc>
        <w:tc>
          <w:tcPr>
            <w:tcW w:w="907" w:type="dxa"/>
            <w:tcBorders>
              <w:right w:val="double" w:sz="4" w:space="0" w:color="auto"/>
            </w:tcBorders>
            <w:vAlign w:val="center"/>
          </w:tcPr>
          <w:p w:rsidR="006A6381" w:rsidRPr="00180E85" w:rsidRDefault="006A6381" w:rsidP="00EC4A10">
            <w:pPr>
              <w:jc w:val="center"/>
              <w:rPr>
                <w:b/>
                <w:bCs/>
                <w:szCs w:val="24"/>
              </w:rPr>
            </w:pPr>
            <w:r w:rsidRPr="00180E85">
              <w:rPr>
                <w:b/>
                <w:bCs/>
                <w:szCs w:val="26"/>
              </w:rPr>
              <w:t>1.4</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Телефоннi iнженернi мережi</w:t>
            </w:r>
          </w:p>
        </w:tc>
        <w:tc>
          <w:tcPr>
            <w:tcW w:w="1240" w:type="dxa"/>
            <w:vAlign w:val="center"/>
          </w:tcPr>
          <w:p w:rsidR="006A6381" w:rsidRPr="00180E85" w:rsidRDefault="006A6381" w:rsidP="00EC4A10">
            <w:pPr>
              <w:jc w:val="center"/>
              <w:rPr>
                <w:sz w:val="20"/>
              </w:rPr>
            </w:pPr>
            <w:r w:rsidRPr="00180E85">
              <w:rPr>
                <w:sz w:val="20"/>
                <w:szCs w:val="26"/>
              </w:rPr>
              <w:t>км</w:t>
            </w:r>
          </w:p>
        </w:tc>
        <w:tc>
          <w:tcPr>
            <w:tcW w:w="1600" w:type="dxa"/>
            <w:vAlign w:val="center"/>
          </w:tcPr>
          <w:p w:rsidR="006A6381" w:rsidRPr="00180E85" w:rsidRDefault="006A6381" w:rsidP="00EC4A10">
            <w:pPr>
              <w:jc w:val="center"/>
              <w:rPr>
                <w:szCs w:val="24"/>
              </w:rPr>
            </w:pPr>
            <w:r w:rsidRPr="00180E85">
              <w:rPr>
                <w:szCs w:val="26"/>
              </w:rPr>
              <w:t>9.8</w:t>
            </w:r>
          </w:p>
        </w:tc>
        <w:tc>
          <w:tcPr>
            <w:tcW w:w="1713" w:type="dxa"/>
            <w:vAlign w:val="center"/>
          </w:tcPr>
          <w:p w:rsidR="006A6381" w:rsidRPr="00180E85" w:rsidRDefault="006A6381" w:rsidP="00EC4A10">
            <w:pPr>
              <w:jc w:val="center"/>
              <w:rPr>
                <w:szCs w:val="24"/>
              </w:rPr>
            </w:pPr>
            <w:r w:rsidRPr="00180E85">
              <w:rPr>
                <w:szCs w:val="26"/>
              </w:rPr>
              <w:t>252.25298</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630"/>
          <w:jc w:val="center"/>
        </w:trPr>
        <w:tc>
          <w:tcPr>
            <w:tcW w:w="3160" w:type="dxa"/>
            <w:tcBorders>
              <w:left w:val="double" w:sz="4" w:space="0" w:color="auto"/>
            </w:tcBorders>
          </w:tcPr>
          <w:p w:rsidR="006A6381" w:rsidRPr="00180E85" w:rsidRDefault="006A6381" w:rsidP="00EC4A10">
            <w:pPr>
              <w:rPr>
                <w:szCs w:val="24"/>
              </w:rPr>
            </w:pPr>
            <w:r w:rsidRPr="00180E85">
              <w:rPr>
                <w:szCs w:val="26"/>
              </w:rPr>
              <w:t>АТС (без витрат на обладнання)</w:t>
            </w:r>
          </w:p>
        </w:tc>
        <w:tc>
          <w:tcPr>
            <w:tcW w:w="1240" w:type="dxa"/>
            <w:vAlign w:val="center"/>
          </w:tcPr>
          <w:p w:rsidR="006A6381" w:rsidRPr="00180E85" w:rsidRDefault="006A6381" w:rsidP="00EC4A10">
            <w:pPr>
              <w:jc w:val="center"/>
              <w:rPr>
                <w:sz w:val="20"/>
              </w:rPr>
            </w:pPr>
            <w:r w:rsidRPr="00180E85">
              <w:rPr>
                <w:sz w:val="20"/>
                <w:szCs w:val="26"/>
              </w:rPr>
              <w:t>номер</w:t>
            </w:r>
          </w:p>
        </w:tc>
        <w:tc>
          <w:tcPr>
            <w:tcW w:w="1600" w:type="dxa"/>
            <w:vAlign w:val="center"/>
          </w:tcPr>
          <w:p w:rsidR="006A6381" w:rsidRPr="00180E85" w:rsidRDefault="006A6381" w:rsidP="00EC4A10">
            <w:pPr>
              <w:jc w:val="center"/>
              <w:rPr>
                <w:szCs w:val="24"/>
              </w:rPr>
            </w:pPr>
            <w:r w:rsidRPr="00180E85">
              <w:rPr>
                <w:szCs w:val="26"/>
              </w:rPr>
              <w:t>320.0</w:t>
            </w:r>
          </w:p>
        </w:tc>
        <w:tc>
          <w:tcPr>
            <w:tcW w:w="1713" w:type="dxa"/>
            <w:vAlign w:val="center"/>
          </w:tcPr>
          <w:p w:rsidR="006A6381" w:rsidRPr="00180E85" w:rsidRDefault="006A6381" w:rsidP="00EC4A10">
            <w:pPr>
              <w:jc w:val="center"/>
              <w:rPr>
                <w:szCs w:val="24"/>
              </w:rPr>
            </w:pPr>
            <w:r w:rsidRPr="00180E85">
              <w:rPr>
                <w:szCs w:val="26"/>
              </w:rPr>
              <w:t>594.30400</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@АТС (окрема)</w:t>
            </w:r>
          </w:p>
        </w:tc>
        <w:tc>
          <w:tcPr>
            <w:tcW w:w="1240" w:type="dxa"/>
            <w:vAlign w:val="center"/>
          </w:tcPr>
          <w:p w:rsidR="006A6381" w:rsidRPr="00180E85" w:rsidRDefault="006A6381" w:rsidP="00EC4A10">
            <w:pPr>
              <w:jc w:val="center"/>
              <w:rPr>
                <w:sz w:val="20"/>
              </w:rPr>
            </w:pPr>
            <w:r w:rsidRPr="00180E85">
              <w:rPr>
                <w:sz w:val="20"/>
                <w:szCs w:val="26"/>
              </w:rPr>
              <w:t>одиниця</w:t>
            </w:r>
          </w:p>
        </w:tc>
        <w:tc>
          <w:tcPr>
            <w:tcW w:w="1600" w:type="dxa"/>
            <w:vAlign w:val="center"/>
          </w:tcPr>
          <w:p w:rsidR="006A6381" w:rsidRPr="00180E85" w:rsidRDefault="006A6381" w:rsidP="00EC4A10">
            <w:pPr>
              <w:jc w:val="center"/>
              <w:rPr>
                <w:szCs w:val="24"/>
              </w:rPr>
            </w:pPr>
            <w:r w:rsidRPr="00180E85">
              <w:rPr>
                <w:szCs w:val="26"/>
              </w:rPr>
              <w:t>1.0</w:t>
            </w:r>
          </w:p>
        </w:tc>
        <w:tc>
          <w:tcPr>
            <w:tcW w:w="1713" w:type="dxa"/>
            <w:vAlign w:val="center"/>
          </w:tcPr>
          <w:p w:rsidR="006A6381" w:rsidRPr="00180E85" w:rsidRDefault="006A6381" w:rsidP="00EC4A10">
            <w:pPr>
              <w:jc w:val="center"/>
              <w:rPr>
                <w:szCs w:val="24"/>
              </w:rPr>
            </w:pPr>
            <w:r w:rsidRPr="00180E85">
              <w:rPr>
                <w:szCs w:val="26"/>
              </w:rPr>
              <w:t>24.24192</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630"/>
          <w:jc w:val="center"/>
        </w:trPr>
        <w:tc>
          <w:tcPr>
            <w:tcW w:w="3160" w:type="dxa"/>
            <w:tcBorders>
              <w:left w:val="double" w:sz="4" w:space="0" w:color="auto"/>
            </w:tcBorders>
          </w:tcPr>
          <w:p w:rsidR="006A6381" w:rsidRPr="00180E85" w:rsidRDefault="006A6381" w:rsidP="00EC4A10">
            <w:pPr>
              <w:rPr>
                <w:b/>
                <w:bCs/>
                <w:szCs w:val="24"/>
              </w:rPr>
            </w:pPr>
            <w:r w:rsidRPr="00180E85">
              <w:rPr>
                <w:b/>
                <w:bCs/>
                <w:szCs w:val="26"/>
              </w:rPr>
              <w:t>Санiтарна очистка, озеленення</w:t>
            </w:r>
          </w:p>
        </w:tc>
        <w:tc>
          <w:tcPr>
            <w:tcW w:w="1240" w:type="dxa"/>
            <w:vAlign w:val="center"/>
          </w:tcPr>
          <w:p w:rsidR="006A6381" w:rsidRPr="00180E85" w:rsidRDefault="006A6381" w:rsidP="00EC4A10">
            <w:pPr>
              <w:jc w:val="center"/>
              <w:rPr>
                <w:szCs w:val="24"/>
              </w:rPr>
            </w:pPr>
            <w:r w:rsidRPr="00180E85">
              <w:rPr>
                <w:szCs w:val="26"/>
              </w:rPr>
              <w:t> </w:t>
            </w:r>
          </w:p>
        </w:tc>
        <w:tc>
          <w:tcPr>
            <w:tcW w:w="1600" w:type="dxa"/>
            <w:vAlign w:val="center"/>
          </w:tcPr>
          <w:p w:rsidR="006A6381" w:rsidRPr="00180E85" w:rsidRDefault="006A6381" w:rsidP="00EC4A10">
            <w:pPr>
              <w:jc w:val="center"/>
              <w:rPr>
                <w:szCs w:val="24"/>
              </w:rPr>
            </w:pPr>
            <w:r w:rsidRPr="00180E85">
              <w:rPr>
                <w:szCs w:val="26"/>
              </w:rPr>
              <w:t> </w:t>
            </w:r>
          </w:p>
        </w:tc>
        <w:tc>
          <w:tcPr>
            <w:tcW w:w="1713" w:type="dxa"/>
            <w:vAlign w:val="center"/>
          </w:tcPr>
          <w:p w:rsidR="006A6381" w:rsidRPr="00180E85" w:rsidRDefault="006A6381" w:rsidP="00EC4A10">
            <w:pPr>
              <w:jc w:val="center"/>
              <w:rPr>
                <w:b/>
                <w:bCs/>
                <w:szCs w:val="24"/>
              </w:rPr>
            </w:pPr>
            <w:r w:rsidRPr="00180E85">
              <w:rPr>
                <w:b/>
                <w:bCs/>
                <w:szCs w:val="26"/>
              </w:rPr>
              <w:t>5139.47440</w:t>
            </w:r>
          </w:p>
        </w:tc>
        <w:tc>
          <w:tcPr>
            <w:tcW w:w="907" w:type="dxa"/>
            <w:tcBorders>
              <w:right w:val="double" w:sz="4" w:space="0" w:color="auto"/>
            </w:tcBorders>
            <w:vAlign w:val="center"/>
          </w:tcPr>
          <w:p w:rsidR="006A6381" w:rsidRPr="00180E85" w:rsidRDefault="006A6381" w:rsidP="00EC4A10">
            <w:pPr>
              <w:jc w:val="center"/>
              <w:rPr>
                <w:b/>
                <w:bCs/>
                <w:szCs w:val="24"/>
              </w:rPr>
            </w:pPr>
            <w:r w:rsidRPr="00180E85">
              <w:rPr>
                <w:b/>
                <w:bCs/>
                <w:szCs w:val="26"/>
              </w:rPr>
              <w:t>8.0</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Сміттєзвалище</w:t>
            </w:r>
          </w:p>
        </w:tc>
        <w:tc>
          <w:tcPr>
            <w:tcW w:w="1240" w:type="dxa"/>
            <w:vAlign w:val="center"/>
          </w:tcPr>
          <w:p w:rsidR="006A6381" w:rsidRPr="00180E85" w:rsidRDefault="006A6381" w:rsidP="00EC4A10">
            <w:pPr>
              <w:jc w:val="center"/>
              <w:rPr>
                <w:sz w:val="20"/>
              </w:rPr>
            </w:pPr>
            <w:r w:rsidRPr="00180E85">
              <w:rPr>
                <w:sz w:val="20"/>
                <w:szCs w:val="26"/>
              </w:rPr>
              <w:t>тн вiдх.на рiк</w:t>
            </w:r>
          </w:p>
        </w:tc>
        <w:tc>
          <w:tcPr>
            <w:tcW w:w="1600" w:type="dxa"/>
            <w:vAlign w:val="center"/>
          </w:tcPr>
          <w:p w:rsidR="006A6381" w:rsidRPr="00180E85" w:rsidRDefault="006A6381" w:rsidP="00EC4A10">
            <w:pPr>
              <w:jc w:val="center"/>
              <w:rPr>
                <w:szCs w:val="24"/>
              </w:rPr>
            </w:pPr>
            <w:r w:rsidRPr="00180E85">
              <w:rPr>
                <w:szCs w:val="26"/>
              </w:rPr>
              <w:t>200.0</w:t>
            </w:r>
          </w:p>
        </w:tc>
        <w:tc>
          <w:tcPr>
            <w:tcW w:w="1713" w:type="dxa"/>
            <w:vAlign w:val="center"/>
          </w:tcPr>
          <w:p w:rsidR="006A6381" w:rsidRPr="00180E85" w:rsidRDefault="006A6381" w:rsidP="00EC4A10">
            <w:pPr>
              <w:jc w:val="center"/>
              <w:rPr>
                <w:szCs w:val="24"/>
              </w:rPr>
            </w:pPr>
            <w:r w:rsidRPr="00180E85">
              <w:rPr>
                <w:szCs w:val="26"/>
              </w:rPr>
              <w:t>130.33000</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60"/>
          <w:jc w:val="center"/>
        </w:trPr>
        <w:tc>
          <w:tcPr>
            <w:tcW w:w="3160" w:type="dxa"/>
            <w:tcBorders>
              <w:left w:val="double" w:sz="4" w:space="0" w:color="auto"/>
            </w:tcBorders>
          </w:tcPr>
          <w:p w:rsidR="006A6381" w:rsidRPr="00180E85" w:rsidRDefault="006A6381" w:rsidP="00EC4A10">
            <w:pPr>
              <w:rPr>
                <w:szCs w:val="24"/>
              </w:rPr>
            </w:pPr>
            <w:r w:rsidRPr="00180E85">
              <w:rPr>
                <w:szCs w:val="26"/>
              </w:rPr>
              <w:t>Кладовище</w:t>
            </w:r>
          </w:p>
        </w:tc>
        <w:tc>
          <w:tcPr>
            <w:tcW w:w="1240" w:type="dxa"/>
            <w:vAlign w:val="center"/>
          </w:tcPr>
          <w:p w:rsidR="006A6381" w:rsidRPr="00180E85" w:rsidRDefault="006A6381" w:rsidP="00EC4A10">
            <w:pPr>
              <w:jc w:val="center"/>
              <w:rPr>
                <w:sz w:val="20"/>
              </w:rPr>
            </w:pPr>
            <w:r w:rsidRPr="00180E85">
              <w:rPr>
                <w:sz w:val="20"/>
                <w:szCs w:val="26"/>
              </w:rPr>
              <w:t>га</w:t>
            </w:r>
          </w:p>
        </w:tc>
        <w:tc>
          <w:tcPr>
            <w:tcW w:w="1600" w:type="dxa"/>
            <w:vAlign w:val="center"/>
          </w:tcPr>
          <w:p w:rsidR="006A6381" w:rsidRPr="00180E85" w:rsidRDefault="006A6381" w:rsidP="00EC4A10">
            <w:pPr>
              <w:jc w:val="center"/>
              <w:rPr>
                <w:szCs w:val="24"/>
              </w:rPr>
            </w:pPr>
            <w:r w:rsidRPr="00180E85">
              <w:rPr>
                <w:szCs w:val="26"/>
              </w:rPr>
              <w:t>7.8</w:t>
            </w:r>
          </w:p>
        </w:tc>
        <w:tc>
          <w:tcPr>
            <w:tcW w:w="1713" w:type="dxa"/>
            <w:vAlign w:val="center"/>
          </w:tcPr>
          <w:p w:rsidR="006A6381" w:rsidRPr="00180E85" w:rsidRDefault="006A6381" w:rsidP="00EC4A10">
            <w:pPr>
              <w:jc w:val="center"/>
              <w:rPr>
                <w:szCs w:val="24"/>
              </w:rPr>
            </w:pPr>
            <w:r w:rsidRPr="00180E85">
              <w:rPr>
                <w:szCs w:val="26"/>
              </w:rPr>
              <w:t>5009.14440</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b/>
                <w:bCs/>
                <w:szCs w:val="24"/>
              </w:rPr>
            </w:pPr>
            <w:r w:rsidRPr="00180E85">
              <w:rPr>
                <w:b/>
                <w:bCs/>
                <w:szCs w:val="26"/>
              </w:rPr>
              <w:t>Вулично-дорожня мережа</w:t>
            </w:r>
          </w:p>
        </w:tc>
        <w:tc>
          <w:tcPr>
            <w:tcW w:w="1240" w:type="dxa"/>
            <w:vAlign w:val="center"/>
          </w:tcPr>
          <w:p w:rsidR="006A6381" w:rsidRPr="00180E85" w:rsidRDefault="006A6381" w:rsidP="00EC4A10">
            <w:pPr>
              <w:jc w:val="center"/>
              <w:rPr>
                <w:szCs w:val="24"/>
              </w:rPr>
            </w:pPr>
            <w:r w:rsidRPr="00180E85">
              <w:rPr>
                <w:szCs w:val="26"/>
              </w:rPr>
              <w:t> </w:t>
            </w:r>
          </w:p>
        </w:tc>
        <w:tc>
          <w:tcPr>
            <w:tcW w:w="1600" w:type="dxa"/>
            <w:vAlign w:val="center"/>
          </w:tcPr>
          <w:p w:rsidR="006A6381" w:rsidRPr="00180E85" w:rsidRDefault="006A6381" w:rsidP="00EC4A10">
            <w:pPr>
              <w:jc w:val="center"/>
              <w:rPr>
                <w:szCs w:val="24"/>
              </w:rPr>
            </w:pPr>
            <w:r w:rsidRPr="00180E85">
              <w:rPr>
                <w:szCs w:val="26"/>
              </w:rPr>
              <w:t> </w:t>
            </w:r>
          </w:p>
        </w:tc>
        <w:tc>
          <w:tcPr>
            <w:tcW w:w="1713" w:type="dxa"/>
            <w:vAlign w:val="center"/>
          </w:tcPr>
          <w:p w:rsidR="006A6381" w:rsidRPr="00180E85" w:rsidRDefault="006A6381" w:rsidP="00EC4A10">
            <w:pPr>
              <w:jc w:val="center"/>
              <w:rPr>
                <w:b/>
                <w:bCs/>
                <w:szCs w:val="24"/>
              </w:rPr>
            </w:pPr>
            <w:r w:rsidRPr="00180E85">
              <w:rPr>
                <w:b/>
                <w:bCs/>
                <w:szCs w:val="26"/>
              </w:rPr>
              <w:t>40737.80400</w:t>
            </w:r>
          </w:p>
        </w:tc>
        <w:tc>
          <w:tcPr>
            <w:tcW w:w="907" w:type="dxa"/>
            <w:tcBorders>
              <w:right w:val="double" w:sz="4" w:space="0" w:color="auto"/>
            </w:tcBorders>
            <w:vAlign w:val="center"/>
          </w:tcPr>
          <w:p w:rsidR="006A6381" w:rsidRPr="00180E85" w:rsidRDefault="006A6381" w:rsidP="00EC4A10">
            <w:pPr>
              <w:jc w:val="center"/>
              <w:rPr>
                <w:b/>
                <w:bCs/>
                <w:szCs w:val="24"/>
              </w:rPr>
            </w:pPr>
            <w:r w:rsidRPr="00180E85">
              <w:rPr>
                <w:b/>
                <w:bCs/>
                <w:szCs w:val="26"/>
              </w:rPr>
              <w:t>63.7</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Вулицi (8м)</w:t>
            </w:r>
          </w:p>
        </w:tc>
        <w:tc>
          <w:tcPr>
            <w:tcW w:w="1240" w:type="dxa"/>
            <w:vAlign w:val="center"/>
          </w:tcPr>
          <w:p w:rsidR="006A6381" w:rsidRPr="00180E85" w:rsidRDefault="006A6381" w:rsidP="00EC4A10">
            <w:pPr>
              <w:jc w:val="center"/>
              <w:rPr>
                <w:sz w:val="20"/>
              </w:rPr>
            </w:pPr>
            <w:r w:rsidRPr="00180E85">
              <w:rPr>
                <w:sz w:val="20"/>
                <w:szCs w:val="26"/>
              </w:rPr>
              <w:t>км</w:t>
            </w:r>
          </w:p>
        </w:tc>
        <w:tc>
          <w:tcPr>
            <w:tcW w:w="1600" w:type="dxa"/>
            <w:vAlign w:val="center"/>
          </w:tcPr>
          <w:p w:rsidR="006A6381" w:rsidRPr="00180E85" w:rsidRDefault="006A6381" w:rsidP="00EC4A10">
            <w:pPr>
              <w:jc w:val="center"/>
              <w:rPr>
                <w:szCs w:val="24"/>
              </w:rPr>
            </w:pPr>
            <w:r w:rsidRPr="00180E85">
              <w:rPr>
                <w:szCs w:val="26"/>
              </w:rPr>
              <w:t>10.9</w:t>
            </w:r>
          </w:p>
        </w:tc>
        <w:tc>
          <w:tcPr>
            <w:tcW w:w="1713" w:type="dxa"/>
            <w:vAlign w:val="center"/>
          </w:tcPr>
          <w:p w:rsidR="006A6381" w:rsidRPr="00180E85" w:rsidRDefault="006A6381" w:rsidP="00EC4A10">
            <w:pPr>
              <w:jc w:val="center"/>
              <w:rPr>
                <w:szCs w:val="24"/>
              </w:rPr>
            </w:pPr>
            <w:r w:rsidRPr="00180E85">
              <w:rPr>
                <w:szCs w:val="26"/>
              </w:rPr>
              <w:t>15951.06000</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tcBorders>
          </w:tcPr>
          <w:p w:rsidR="006A6381" w:rsidRPr="00180E85" w:rsidRDefault="006A6381" w:rsidP="00EC4A10">
            <w:pPr>
              <w:rPr>
                <w:szCs w:val="24"/>
              </w:rPr>
            </w:pPr>
            <w:r w:rsidRPr="00180E85">
              <w:rPr>
                <w:szCs w:val="26"/>
              </w:rPr>
              <w:t>Вулицi (10м)</w:t>
            </w:r>
          </w:p>
        </w:tc>
        <w:tc>
          <w:tcPr>
            <w:tcW w:w="1240" w:type="dxa"/>
            <w:vAlign w:val="center"/>
          </w:tcPr>
          <w:p w:rsidR="006A6381" w:rsidRPr="00180E85" w:rsidRDefault="006A6381" w:rsidP="00EC4A10">
            <w:pPr>
              <w:jc w:val="center"/>
              <w:rPr>
                <w:sz w:val="20"/>
              </w:rPr>
            </w:pPr>
            <w:r w:rsidRPr="00180E85">
              <w:rPr>
                <w:sz w:val="20"/>
                <w:szCs w:val="26"/>
              </w:rPr>
              <w:t>км</w:t>
            </w:r>
          </w:p>
        </w:tc>
        <w:tc>
          <w:tcPr>
            <w:tcW w:w="1600" w:type="dxa"/>
            <w:vAlign w:val="center"/>
          </w:tcPr>
          <w:p w:rsidR="006A6381" w:rsidRPr="00180E85" w:rsidRDefault="006A6381" w:rsidP="00EC4A10">
            <w:pPr>
              <w:jc w:val="center"/>
              <w:rPr>
                <w:szCs w:val="24"/>
              </w:rPr>
            </w:pPr>
            <w:r w:rsidRPr="00180E85">
              <w:rPr>
                <w:szCs w:val="26"/>
              </w:rPr>
              <w:t>10.3</w:t>
            </w:r>
          </w:p>
        </w:tc>
        <w:tc>
          <w:tcPr>
            <w:tcW w:w="1713" w:type="dxa"/>
            <w:vAlign w:val="center"/>
          </w:tcPr>
          <w:p w:rsidR="006A6381" w:rsidRPr="00180E85" w:rsidRDefault="006A6381" w:rsidP="00EC4A10">
            <w:pPr>
              <w:jc w:val="center"/>
              <w:rPr>
                <w:szCs w:val="24"/>
              </w:rPr>
            </w:pPr>
            <w:r w:rsidRPr="00180E85">
              <w:rPr>
                <w:szCs w:val="26"/>
              </w:rPr>
              <w:t>24786.74400</w:t>
            </w:r>
          </w:p>
        </w:tc>
        <w:tc>
          <w:tcPr>
            <w:tcW w:w="907" w:type="dxa"/>
            <w:tcBorders>
              <w:right w:val="double" w:sz="4" w:space="0" w:color="auto"/>
            </w:tcBorders>
            <w:vAlign w:val="center"/>
          </w:tcPr>
          <w:p w:rsidR="006A6381" w:rsidRPr="00180E85" w:rsidRDefault="006A6381" w:rsidP="00EC4A10">
            <w:pPr>
              <w:jc w:val="center"/>
              <w:rPr>
                <w:szCs w:val="24"/>
              </w:rPr>
            </w:pPr>
            <w:r w:rsidRPr="00180E85">
              <w:rPr>
                <w:szCs w:val="26"/>
              </w:rPr>
              <w:t> </w:t>
            </w:r>
          </w:p>
        </w:tc>
      </w:tr>
      <w:tr w:rsidR="006A6381" w:rsidRPr="00180E85" w:rsidTr="00200A89">
        <w:trPr>
          <w:trHeight w:val="315"/>
          <w:jc w:val="center"/>
        </w:trPr>
        <w:tc>
          <w:tcPr>
            <w:tcW w:w="3160" w:type="dxa"/>
            <w:tcBorders>
              <w:left w:val="double" w:sz="4" w:space="0" w:color="auto"/>
              <w:bottom w:val="double" w:sz="4" w:space="0" w:color="auto"/>
            </w:tcBorders>
          </w:tcPr>
          <w:p w:rsidR="006A6381" w:rsidRPr="00180E85" w:rsidRDefault="006A6381" w:rsidP="00EC4A10">
            <w:pPr>
              <w:rPr>
                <w:b/>
                <w:bCs/>
                <w:szCs w:val="24"/>
              </w:rPr>
            </w:pPr>
            <w:r w:rsidRPr="00180E85">
              <w:rPr>
                <w:b/>
                <w:bCs/>
                <w:szCs w:val="26"/>
              </w:rPr>
              <w:t>Разом</w:t>
            </w:r>
          </w:p>
        </w:tc>
        <w:tc>
          <w:tcPr>
            <w:tcW w:w="1240" w:type="dxa"/>
            <w:tcBorders>
              <w:bottom w:val="double" w:sz="4" w:space="0" w:color="auto"/>
            </w:tcBorders>
            <w:vAlign w:val="center"/>
          </w:tcPr>
          <w:p w:rsidR="006A6381" w:rsidRPr="00180E85" w:rsidRDefault="006A6381" w:rsidP="00EC4A10">
            <w:pPr>
              <w:jc w:val="center"/>
              <w:rPr>
                <w:szCs w:val="24"/>
              </w:rPr>
            </w:pPr>
            <w:r w:rsidRPr="00180E85">
              <w:rPr>
                <w:szCs w:val="26"/>
              </w:rPr>
              <w:t> </w:t>
            </w:r>
          </w:p>
        </w:tc>
        <w:tc>
          <w:tcPr>
            <w:tcW w:w="1600" w:type="dxa"/>
            <w:tcBorders>
              <w:bottom w:val="double" w:sz="4" w:space="0" w:color="auto"/>
            </w:tcBorders>
            <w:vAlign w:val="center"/>
          </w:tcPr>
          <w:p w:rsidR="006A6381" w:rsidRPr="00180E85" w:rsidRDefault="006A6381" w:rsidP="00EC4A10">
            <w:pPr>
              <w:jc w:val="center"/>
              <w:rPr>
                <w:szCs w:val="24"/>
              </w:rPr>
            </w:pPr>
            <w:r w:rsidRPr="00180E85">
              <w:rPr>
                <w:szCs w:val="26"/>
              </w:rPr>
              <w:t> </w:t>
            </w:r>
          </w:p>
        </w:tc>
        <w:tc>
          <w:tcPr>
            <w:tcW w:w="1713" w:type="dxa"/>
            <w:tcBorders>
              <w:bottom w:val="double" w:sz="4" w:space="0" w:color="auto"/>
            </w:tcBorders>
            <w:vAlign w:val="center"/>
          </w:tcPr>
          <w:p w:rsidR="006A6381" w:rsidRPr="00180E85" w:rsidRDefault="006A6381" w:rsidP="00EC4A10">
            <w:pPr>
              <w:jc w:val="center"/>
              <w:rPr>
                <w:b/>
                <w:bCs/>
                <w:szCs w:val="24"/>
              </w:rPr>
            </w:pPr>
            <w:r w:rsidRPr="00180E85">
              <w:rPr>
                <w:b/>
                <w:bCs/>
                <w:szCs w:val="26"/>
              </w:rPr>
              <w:t>63948.71717</w:t>
            </w:r>
          </w:p>
        </w:tc>
        <w:tc>
          <w:tcPr>
            <w:tcW w:w="907" w:type="dxa"/>
            <w:tcBorders>
              <w:bottom w:val="double" w:sz="4" w:space="0" w:color="auto"/>
              <w:right w:val="double" w:sz="4" w:space="0" w:color="auto"/>
            </w:tcBorders>
            <w:vAlign w:val="center"/>
          </w:tcPr>
          <w:p w:rsidR="006A6381" w:rsidRPr="00180E85" w:rsidRDefault="006A6381" w:rsidP="00EC4A10">
            <w:pPr>
              <w:jc w:val="center"/>
              <w:rPr>
                <w:b/>
                <w:bCs/>
                <w:szCs w:val="24"/>
              </w:rPr>
            </w:pPr>
            <w:r w:rsidRPr="00180E85">
              <w:rPr>
                <w:b/>
                <w:bCs/>
                <w:szCs w:val="26"/>
              </w:rPr>
              <w:t>100.0</w:t>
            </w:r>
          </w:p>
        </w:tc>
      </w:tr>
      <w:tr w:rsidR="006A6381" w:rsidRPr="00180E85" w:rsidTr="00200A89">
        <w:trPr>
          <w:trHeight w:val="225"/>
          <w:jc w:val="center"/>
        </w:trPr>
        <w:tc>
          <w:tcPr>
            <w:tcW w:w="3160" w:type="dxa"/>
            <w:tcBorders>
              <w:top w:val="double" w:sz="4" w:space="0" w:color="auto"/>
              <w:left w:val="nil"/>
              <w:bottom w:val="nil"/>
              <w:right w:val="nil"/>
            </w:tcBorders>
          </w:tcPr>
          <w:p w:rsidR="006A6381" w:rsidRPr="00180E85" w:rsidRDefault="006A6381" w:rsidP="00EC4A10">
            <w:pPr>
              <w:rPr>
                <w:rFonts w:ascii="Times New Roman CYR" w:hAnsi="Times New Roman CYR" w:cs="Times New Roman CYR"/>
                <w:sz w:val="16"/>
                <w:szCs w:val="16"/>
              </w:rPr>
            </w:pPr>
          </w:p>
        </w:tc>
        <w:tc>
          <w:tcPr>
            <w:tcW w:w="1240" w:type="dxa"/>
            <w:tcBorders>
              <w:top w:val="double" w:sz="4" w:space="0" w:color="auto"/>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c>
          <w:tcPr>
            <w:tcW w:w="1600" w:type="dxa"/>
            <w:tcBorders>
              <w:top w:val="double" w:sz="4" w:space="0" w:color="auto"/>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c>
          <w:tcPr>
            <w:tcW w:w="1713" w:type="dxa"/>
            <w:tcBorders>
              <w:top w:val="double" w:sz="4" w:space="0" w:color="auto"/>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c>
          <w:tcPr>
            <w:tcW w:w="907" w:type="dxa"/>
            <w:tcBorders>
              <w:top w:val="double" w:sz="4" w:space="0" w:color="auto"/>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r>
      <w:tr w:rsidR="006A6381" w:rsidRPr="00180E85" w:rsidTr="00200A89">
        <w:trPr>
          <w:trHeight w:val="225"/>
          <w:jc w:val="center"/>
        </w:trPr>
        <w:tc>
          <w:tcPr>
            <w:tcW w:w="3160" w:type="dxa"/>
            <w:tcBorders>
              <w:top w:val="nil"/>
              <w:left w:val="nil"/>
              <w:bottom w:val="nil"/>
              <w:right w:val="nil"/>
            </w:tcBorders>
          </w:tcPr>
          <w:p w:rsidR="006A6381" w:rsidRPr="00180E85" w:rsidRDefault="006A6381" w:rsidP="00EC4A10">
            <w:pPr>
              <w:rPr>
                <w:rFonts w:ascii="Times New Roman CYR" w:hAnsi="Times New Roman CYR" w:cs="Times New Roman CYR"/>
                <w:sz w:val="16"/>
                <w:szCs w:val="16"/>
              </w:rPr>
            </w:pPr>
          </w:p>
        </w:tc>
        <w:tc>
          <w:tcPr>
            <w:tcW w:w="1240" w:type="dxa"/>
            <w:tcBorders>
              <w:top w:val="nil"/>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c>
          <w:tcPr>
            <w:tcW w:w="1600" w:type="dxa"/>
            <w:tcBorders>
              <w:top w:val="nil"/>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c>
          <w:tcPr>
            <w:tcW w:w="1713" w:type="dxa"/>
            <w:tcBorders>
              <w:top w:val="nil"/>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c>
          <w:tcPr>
            <w:tcW w:w="907" w:type="dxa"/>
            <w:tcBorders>
              <w:top w:val="nil"/>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r>
      <w:tr w:rsidR="006A6381" w:rsidRPr="00180E85" w:rsidTr="00200A89">
        <w:trPr>
          <w:trHeight w:val="225"/>
          <w:jc w:val="center"/>
        </w:trPr>
        <w:tc>
          <w:tcPr>
            <w:tcW w:w="3160" w:type="dxa"/>
            <w:tcBorders>
              <w:top w:val="nil"/>
              <w:left w:val="nil"/>
              <w:bottom w:val="nil"/>
              <w:right w:val="nil"/>
            </w:tcBorders>
          </w:tcPr>
          <w:p w:rsidR="006A6381" w:rsidRPr="00180E85" w:rsidRDefault="006A6381" w:rsidP="00EC4A10">
            <w:pPr>
              <w:rPr>
                <w:rFonts w:ascii="Times New Roman CYR" w:hAnsi="Times New Roman CYR" w:cs="Times New Roman CYR"/>
                <w:sz w:val="16"/>
                <w:szCs w:val="16"/>
              </w:rPr>
            </w:pPr>
          </w:p>
        </w:tc>
        <w:tc>
          <w:tcPr>
            <w:tcW w:w="1240" w:type="dxa"/>
            <w:tcBorders>
              <w:top w:val="nil"/>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c>
          <w:tcPr>
            <w:tcW w:w="1600" w:type="dxa"/>
            <w:tcBorders>
              <w:top w:val="nil"/>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c>
          <w:tcPr>
            <w:tcW w:w="1713" w:type="dxa"/>
            <w:tcBorders>
              <w:top w:val="nil"/>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c>
          <w:tcPr>
            <w:tcW w:w="907" w:type="dxa"/>
            <w:tcBorders>
              <w:top w:val="nil"/>
              <w:left w:val="nil"/>
              <w:bottom w:val="nil"/>
              <w:right w:val="nil"/>
            </w:tcBorders>
            <w:vAlign w:val="center"/>
          </w:tcPr>
          <w:p w:rsidR="006A6381" w:rsidRPr="00180E85" w:rsidRDefault="006A6381" w:rsidP="00EC4A10">
            <w:pPr>
              <w:jc w:val="center"/>
              <w:rPr>
                <w:rFonts w:ascii="Times New Roman CYR" w:hAnsi="Times New Roman CYR" w:cs="Times New Roman CYR"/>
                <w:sz w:val="16"/>
                <w:szCs w:val="16"/>
              </w:rPr>
            </w:pPr>
          </w:p>
        </w:tc>
      </w:tr>
      <w:tr w:rsidR="006A6381" w:rsidRPr="00180E85" w:rsidTr="00200A89">
        <w:trPr>
          <w:trHeight w:val="375"/>
          <w:jc w:val="center"/>
        </w:trPr>
        <w:tc>
          <w:tcPr>
            <w:tcW w:w="3160" w:type="dxa"/>
            <w:tcBorders>
              <w:top w:val="nil"/>
              <w:left w:val="nil"/>
              <w:bottom w:val="nil"/>
              <w:right w:val="nil"/>
            </w:tcBorders>
          </w:tcPr>
          <w:p w:rsidR="006A6381" w:rsidRPr="00180E85" w:rsidRDefault="006A6381" w:rsidP="006920FB">
            <w:pPr>
              <w:rPr>
                <w:rFonts w:ascii="Times New Roman CYR" w:hAnsi="Times New Roman CYR" w:cs="Times New Roman CYR"/>
                <w:sz w:val="28"/>
                <w:szCs w:val="28"/>
              </w:rPr>
            </w:pPr>
            <w:r w:rsidRPr="00180E85">
              <w:rPr>
                <w:rFonts w:ascii="Times New Roman CYR" w:hAnsi="Times New Roman CYR" w:cs="Times New Roman CYR"/>
                <w:sz w:val="28"/>
                <w:szCs w:val="28"/>
              </w:rPr>
              <w:t>Погоджено:</w:t>
            </w:r>
          </w:p>
        </w:tc>
        <w:tc>
          <w:tcPr>
            <w:tcW w:w="1240" w:type="dxa"/>
            <w:tcBorders>
              <w:top w:val="nil"/>
              <w:left w:val="nil"/>
              <w:bottom w:val="nil"/>
              <w:right w:val="nil"/>
            </w:tcBorders>
          </w:tcPr>
          <w:p w:rsidR="006A6381" w:rsidRPr="00180E85" w:rsidRDefault="006A6381" w:rsidP="00EC4A10">
            <w:pPr>
              <w:jc w:val="right"/>
              <w:rPr>
                <w:rFonts w:ascii="Times New Roman CYR" w:hAnsi="Times New Roman CYR" w:cs="Times New Roman CYR"/>
                <w:szCs w:val="24"/>
              </w:rPr>
            </w:pPr>
          </w:p>
        </w:tc>
        <w:tc>
          <w:tcPr>
            <w:tcW w:w="1600" w:type="dxa"/>
            <w:tcBorders>
              <w:top w:val="nil"/>
              <w:left w:val="nil"/>
              <w:bottom w:val="nil"/>
              <w:right w:val="nil"/>
            </w:tcBorders>
          </w:tcPr>
          <w:p w:rsidR="006A6381" w:rsidRPr="00180E85" w:rsidRDefault="006A6381" w:rsidP="00EC4A10">
            <w:pPr>
              <w:jc w:val="right"/>
              <w:rPr>
                <w:rFonts w:ascii="Times New Roman CYR" w:hAnsi="Times New Roman CYR" w:cs="Times New Roman CYR"/>
                <w:szCs w:val="24"/>
              </w:rPr>
            </w:pPr>
          </w:p>
        </w:tc>
        <w:tc>
          <w:tcPr>
            <w:tcW w:w="1713" w:type="dxa"/>
            <w:tcBorders>
              <w:top w:val="nil"/>
              <w:left w:val="nil"/>
              <w:bottom w:val="nil"/>
              <w:right w:val="nil"/>
            </w:tcBorders>
          </w:tcPr>
          <w:p w:rsidR="006A6381" w:rsidRPr="00180E85" w:rsidRDefault="006A6381" w:rsidP="00EC4A10">
            <w:pPr>
              <w:jc w:val="right"/>
              <w:rPr>
                <w:rFonts w:ascii="Times New Roman CYR" w:hAnsi="Times New Roman CYR" w:cs="Times New Roman CYR"/>
                <w:szCs w:val="24"/>
              </w:rPr>
            </w:pPr>
          </w:p>
        </w:tc>
        <w:tc>
          <w:tcPr>
            <w:tcW w:w="907" w:type="dxa"/>
            <w:tcBorders>
              <w:top w:val="nil"/>
              <w:left w:val="nil"/>
              <w:bottom w:val="nil"/>
              <w:right w:val="nil"/>
            </w:tcBorders>
          </w:tcPr>
          <w:p w:rsidR="006A6381" w:rsidRPr="00180E85" w:rsidRDefault="006A6381" w:rsidP="00EC4A10">
            <w:pPr>
              <w:jc w:val="right"/>
              <w:rPr>
                <w:rFonts w:ascii="Times New Roman CYR" w:hAnsi="Times New Roman CYR" w:cs="Times New Roman CYR"/>
                <w:sz w:val="16"/>
                <w:szCs w:val="16"/>
              </w:rPr>
            </w:pPr>
          </w:p>
        </w:tc>
      </w:tr>
      <w:tr w:rsidR="006A6381" w:rsidRPr="00180E85" w:rsidTr="00200A89">
        <w:trPr>
          <w:trHeight w:val="315"/>
          <w:jc w:val="center"/>
        </w:trPr>
        <w:tc>
          <w:tcPr>
            <w:tcW w:w="3160" w:type="dxa"/>
            <w:tcBorders>
              <w:top w:val="nil"/>
              <w:left w:val="nil"/>
              <w:bottom w:val="nil"/>
              <w:right w:val="nil"/>
            </w:tcBorders>
          </w:tcPr>
          <w:p w:rsidR="006A6381" w:rsidRPr="00180E85" w:rsidRDefault="006A6381" w:rsidP="006920FB">
            <w:pPr>
              <w:rPr>
                <w:rFonts w:ascii="Times New Roman CYR" w:hAnsi="Times New Roman CYR" w:cs="Times New Roman CYR"/>
                <w:szCs w:val="24"/>
              </w:rPr>
            </w:pPr>
          </w:p>
        </w:tc>
        <w:tc>
          <w:tcPr>
            <w:tcW w:w="1240" w:type="dxa"/>
            <w:tcBorders>
              <w:top w:val="nil"/>
              <w:left w:val="nil"/>
              <w:bottom w:val="nil"/>
              <w:right w:val="nil"/>
            </w:tcBorders>
          </w:tcPr>
          <w:p w:rsidR="006A6381" w:rsidRPr="00180E85" w:rsidRDefault="006A6381" w:rsidP="00EC4A10">
            <w:pPr>
              <w:jc w:val="right"/>
              <w:rPr>
                <w:rFonts w:ascii="Times New Roman CYR" w:hAnsi="Times New Roman CYR" w:cs="Times New Roman CYR"/>
                <w:szCs w:val="24"/>
              </w:rPr>
            </w:pPr>
          </w:p>
        </w:tc>
        <w:tc>
          <w:tcPr>
            <w:tcW w:w="1600" w:type="dxa"/>
            <w:tcBorders>
              <w:top w:val="nil"/>
              <w:left w:val="nil"/>
              <w:bottom w:val="nil"/>
              <w:right w:val="nil"/>
            </w:tcBorders>
          </w:tcPr>
          <w:p w:rsidR="006A6381" w:rsidRPr="00180E85" w:rsidRDefault="006A6381" w:rsidP="00EC4A10">
            <w:pPr>
              <w:jc w:val="right"/>
              <w:rPr>
                <w:rFonts w:ascii="Times New Roman CYR" w:hAnsi="Times New Roman CYR" w:cs="Times New Roman CYR"/>
                <w:szCs w:val="24"/>
              </w:rPr>
            </w:pPr>
          </w:p>
        </w:tc>
        <w:tc>
          <w:tcPr>
            <w:tcW w:w="1713" w:type="dxa"/>
            <w:tcBorders>
              <w:top w:val="nil"/>
              <w:left w:val="nil"/>
              <w:bottom w:val="nil"/>
              <w:right w:val="nil"/>
            </w:tcBorders>
          </w:tcPr>
          <w:p w:rsidR="006A6381" w:rsidRPr="00180E85" w:rsidRDefault="006A6381" w:rsidP="00EC4A10">
            <w:pPr>
              <w:jc w:val="right"/>
              <w:rPr>
                <w:rFonts w:ascii="Times New Roman CYR" w:hAnsi="Times New Roman CYR" w:cs="Times New Roman CYR"/>
                <w:szCs w:val="24"/>
              </w:rPr>
            </w:pPr>
          </w:p>
        </w:tc>
        <w:tc>
          <w:tcPr>
            <w:tcW w:w="907" w:type="dxa"/>
            <w:tcBorders>
              <w:top w:val="nil"/>
              <w:left w:val="nil"/>
              <w:bottom w:val="nil"/>
              <w:right w:val="nil"/>
            </w:tcBorders>
          </w:tcPr>
          <w:p w:rsidR="006A6381" w:rsidRPr="00180E85" w:rsidRDefault="006A6381" w:rsidP="00EC4A10">
            <w:pPr>
              <w:jc w:val="right"/>
              <w:rPr>
                <w:rFonts w:ascii="Times New Roman CYR" w:hAnsi="Times New Roman CYR" w:cs="Times New Roman CYR"/>
                <w:sz w:val="16"/>
                <w:szCs w:val="16"/>
              </w:rPr>
            </w:pPr>
          </w:p>
        </w:tc>
      </w:tr>
      <w:tr w:rsidR="006A6381" w:rsidRPr="00180E85" w:rsidTr="0000483F">
        <w:trPr>
          <w:trHeight w:val="330"/>
          <w:jc w:val="center"/>
        </w:trPr>
        <w:tc>
          <w:tcPr>
            <w:tcW w:w="3160" w:type="dxa"/>
            <w:tcBorders>
              <w:top w:val="nil"/>
              <w:left w:val="nil"/>
              <w:bottom w:val="nil"/>
              <w:right w:val="nil"/>
            </w:tcBorders>
          </w:tcPr>
          <w:p w:rsidR="006A6381" w:rsidRPr="00180E85" w:rsidRDefault="006A6381" w:rsidP="006920FB">
            <w:pPr>
              <w:rPr>
                <w:rFonts w:ascii="Times New Roman CYR" w:hAnsi="Times New Roman CYR" w:cs="Times New Roman CYR"/>
                <w:sz w:val="26"/>
                <w:szCs w:val="26"/>
              </w:rPr>
            </w:pPr>
            <w:r w:rsidRPr="00180E85">
              <w:rPr>
                <w:rFonts w:ascii="Times New Roman CYR" w:hAnsi="Times New Roman CYR" w:cs="Times New Roman CYR"/>
                <w:sz w:val="26"/>
                <w:szCs w:val="26"/>
              </w:rPr>
              <w:t>Сільський голова</w:t>
            </w:r>
          </w:p>
        </w:tc>
        <w:tc>
          <w:tcPr>
            <w:tcW w:w="1240" w:type="dxa"/>
            <w:tcBorders>
              <w:top w:val="nil"/>
              <w:left w:val="nil"/>
              <w:bottom w:val="nil"/>
              <w:right w:val="nil"/>
            </w:tcBorders>
          </w:tcPr>
          <w:p w:rsidR="006A6381" w:rsidRPr="00180E85" w:rsidRDefault="006A6381" w:rsidP="00EC4A10">
            <w:pPr>
              <w:jc w:val="right"/>
              <w:rPr>
                <w:rFonts w:ascii="Times New Roman CYR" w:hAnsi="Times New Roman CYR" w:cs="Times New Roman CYR"/>
                <w:sz w:val="26"/>
                <w:szCs w:val="26"/>
              </w:rPr>
            </w:pPr>
          </w:p>
        </w:tc>
        <w:tc>
          <w:tcPr>
            <w:tcW w:w="1600" w:type="dxa"/>
            <w:tcBorders>
              <w:top w:val="nil"/>
              <w:left w:val="nil"/>
              <w:bottom w:val="nil"/>
              <w:right w:val="nil"/>
            </w:tcBorders>
          </w:tcPr>
          <w:p w:rsidR="006A6381" w:rsidRPr="00180E85" w:rsidRDefault="006A6381" w:rsidP="00EC4A10">
            <w:pPr>
              <w:jc w:val="right"/>
              <w:rPr>
                <w:rFonts w:ascii="Times New Roman CYR" w:hAnsi="Times New Roman CYR" w:cs="Times New Roman CYR"/>
                <w:sz w:val="26"/>
                <w:szCs w:val="26"/>
              </w:rPr>
            </w:pPr>
          </w:p>
        </w:tc>
        <w:tc>
          <w:tcPr>
            <w:tcW w:w="2620" w:type="dxa"/>
            <w:gridSpan w:val="2"/>
            <w:tcBorders>
              <w:top w:val="nil"/>
              <w:left w:val="nil"/>
              <w:bottom w:val="nil"/>
              <w:right w:val="nil"/>
            </w:tcBorders>
          </w:tcPr>
          <w:p w:rsidR="006A6381" w:rsidRPr="00180E85" w:rsidRDefault="006A6381" w:rsidP="00EC4A10">
            <w:pPr>
              <w:jc w:val="center"/>
              <w:rPr>
                <w:rFonts w:ascii="Times New Roman CYR" w:hAnsi="Times New Roman CYR" w:cs="Times New Roman CYR"/>
                <w:sz w:val="26"/>
                <w:szCs w:val="26"/>
              </w:rPr>
            </w:pPr>
            <w:r w:rsidRPr="005C2DAA">
              <w:rPr>
                <w:rFonts w:ascii="Times New Roman CYR" w:hAnsi="Times New Roman CYR" w:cs="Times New Roman CYR"/>
                <w:sz w:val="26"/>
                <w:szCs w:val="26"/>
              </w:rPr>
              <w:t>В.</w:t>
            </w:r>
            <w:r>
              <w:rPr>
                <w:rFonts w:ascii="Times New Roman CYR" w:hAnsi="Times New Roman CYR" w:cs="Times New Roman CYR"/>
                <w:sz w:val="26"/>
                <w:szCs w:val="26"/>
              </w:rPr>
              <w:t>С</w:t>
            </w:r>
            <w:r w:rsidRPr="005C2DAA">
              <w:rPr>
                <w:rFonts w:ascii="Times New Roman CYR" w:hAnsi="Times New Roman CYR" w:cs="Times New Roman CYR"/>
                <w:sz w:val="26"/>
                <w:szCs w:val="26"/>
              </w:rPr>
              <w:t>.</w:t>
            </w:r>
            <w:r>
              <w:rPr>
                <w:rFonts w:ascii="Times New Roman CYR" w:hAnsi="Times New Roman CYR" w:cs="Times New Roman CYR"/>
                <w:sz w:val="26"/>
                <w:szCs w:val="26"/>
              </w:rPr>
              <w:t xml:space="preserve"> Романюк</w:t>
            </w:r>
          </w:p>
        </w:tc>
      </w:tr>
    </w:tbl>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tbl>
      <w:tblPr>
        <w:tblW w:w="9022" w:type="dxa"/>
        <w:jc w:val="center"/>
        <w:tblInd w:w="93" w:type="dxa"/>
        <w:tblLook w:val="00A0"/>
      </w:tblPr>
      <w:tblGrid>
        <w:gridCol w:w="6187"/>
        <w:gridCol w:w="2835"/>
      </w:tblGrid>
      <w:tr w:rsidR="006A6381" w:rsidRPr="005D4A38" w:rsidTr="00A975E9">
        <w:trPr>
          <w:trHeight w:val="473"/>
          <w:jc w:val="center"/>
        </w:trPr>
        <w:tc>
          <w:tcPr>
            <w:tcW w:w="6187" w:type="dxa"/>
          </w:tcPr>
          <w:p w:rsidR="006A6381" w:rsidRPr="005D4A38" w:rsidRDefault="006A6381" w:rsidP="00EC4A10">
            <w:pPr>
              <w:rPr>
                <w:sz w:val="16"/>
                <w:szCs w:val="16"/>
              </w:rPr>
            </w:pPr>
          </w:p>
        </w:tc>
        <w:tc>
          <w:tcPr>
            <w:tcW w:w="2835" w:type="dxa"/>
          </w:tcPr>
          <w:p w:rsidR="006A6381" w:rsidRPr="005D4A38" w:rsidRDefault="006A6381" w:rsidP="00EC4A10">
            <w:pPr>
              <w:jc w:val="right"/>
              <w:rPr>
                <w:b/>
                <w:i/>
                <w:sz w:val="26"/>
                <w:szCs w:val="26"/>
              </w:rPr>
            </w:pPr>
            <w:r w:rsidRPr="005D4A38">
              <w:rPr>
                <w:b/>
                <w:i/>
                <w:sz w:val="26"/>
                <w:szCs w:val="26"/>
              </w:rPr>
              <w:t>Додаток Г.</w:t>
            </w:r>
          </w:p>
        </w:tc>
      </w:tr>
      <w:tr w:rsidR="006A6381" w:rsidRPr="005D4A38" w:rsidTr="00A975E9">
        <w:trPr>
          <w:trHeight w:val="848"/>
          <w:jc w:val="center"/>
        </w:trPr>
        <w:tc>
          <w:tcPr>
            <w:tcW w:w="9022" w:type="dxa"/>
            <w:gridSpan w:val="2"/>
            <w:tcBorders>
              <w:bottom w:val="double" w:sz="4" w:space="0" w:color="auto"/>
            </w:tcBorders>
          </w:tcPr>
          <w:p w:rsidR="006A6381" w:rsidRPr="005D4A38" w:rsidRDefault="006A6381" w:rsidP="00EC4A10">
            <w:pPr>
              <w:jc w:val="center"/>
              <w:rPr>
                <w:b/>
                <w:sz w:val="26"/>
                <w:szCs w:val="26"/>
              </w:rPr>
            </w:pPr>
            <w:r w:rsidRPr="005D4A38">
              <w:rPr>
                <w:b/>
                <w:sz w:val="26"/>
                <w:szCs w:val="26"/>
              </w:rPr>
              <w:t>Структура земель населеного пункту, які визначаються для розрахунку середньої  вартості одного квадратного метра земель  с. Якушинці</w:t>
            </w:r>
          </w:p>
        </w:tc>
      </w:tr>
      <w:tr w:rsidR="006A6381" w:rsidRPr="005D4A38" w:rsidTr="00A975E9">
        <w:trPr>
          <w:trHeight w:val="345"/>
          <w:jc w:val="center"/>
        </w:trPr>
        <w:tc>
          <w:tcPr>
            <w:tcW w:w="6187" w:type="dxa"/>
            <w:tcBorders>
              <w:top w:val="double" w:sz="4" w:space="0" w:color="auto"/>
              <w:left w:val="double" w:sz="4" w:space="0" w:color="auto"/>
              <w:bottom w:val="single" w:sz="4" w:space="0" w:color="auto"/>
              <w:right w:val="single" w:sz="4" w:space="0" w:color="auto"/>
            </w:tcBorders>
            <w:vAlign w:val="center"/>
          </w:tcPr>
          <w:p w:rsidR="006A6381" w:rsidRPr="005D4A38" w:rsidRDefault="006A6381" w:rsidP="005D4A38">
            <w:pPr>
              <w:jc w:val="center"/>
              <w:rPr>
                <w:b/>
                <w:sz w:val="26"/>
                <w:szCs w:val="26"/>
              </w:rPr>
            </w:pPr>
            <w:r w:rsidRPr="005D4A38">
              <w:rPr>
                <w:b/>
                <w:sz w:val="26"/>
                <w:szCs w:val="26"/>
              </w:rPr>
              <w:t>Територіальні елементи</w:t>
            </w:r>
          </w:p>
        </w:tc>
        <w:tc>
          <w:tcPr>
            <w:tcW w:w="2835" w:type="dxa"/>
            <w:tcBorders>
              <w:top w:val="double" w:sz="4" w:space="0" w:color="auto"/>
              <w:left w:val="single" w:sz="4" w:space="0" w:color="auto"/>
              <w:bottom w:val="single" w:sz="4" w:space="0" w:color="auto"/>
              <w:right w:val="double" w:sz="4" w:space="0" w:color="auto"/>
            </w:tcBorders>
            <w:vAlign w:val="center"/>
          </w:tcPr>
          <w:p w:rsidR="006A6381" w:rsidRPr="005D4A38" w:rsidRDefault="006A6381" w:rsidP="005D4A38">
            <w:pPr>
              <w:jc w:val="center"/>
              <w:rPr>
                <w:b/>
                <w:sz w:val="26"/>
                <w:szCs w:val="26"/>
              </w:rPr>
            </w:pPr>
            <w:r w:rsidRPr="005D4A38">
              <w:rPr>
                <w:b/>
                <w:sz w:val="26"/>
                <w:szCs w:val="26"/>
              </w:rPr>
              <w:t>Площа, га</w:t>
            </w:r>
          </w:p>
        </w:tc>
      </w:tr>
      <w:tr w:rsidR="006A6381" w:rsidRPr="005D4A38" w:rsidTr="00A975E9">
        <w:trPr>
          <w:trHeight w:val="675"/>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EC4A10">
            <w:pPr>
              <w:rPr>
                <w:b/>
                <w:bCs/>
                <w:sz w:val="26"/>
                <w:szCs w:val="26"/>
              </w:rPr>
            </w:pPr>
            <w:r w:rsidRPr="005D4A38">
              <w:rPr>
                <w:b/>
                <w:bCs/>
                <w:sz w:val="26"/>
                <w:szCs w:val="26"/>
              </w:rPr>
              <w:t>Територія населеного пункту у встановлених межах</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b/>
                <w:bCs/>
                <w:color w:val="000000"/>
                <w:sz w:val="26"/>
                <w:szCs w:val="26"/>
              </w:rPr>
            </w:pPr>
            <w:r w:rsidRPr="005D4A38">
              <w:rPr>
                <w:b/>
                <w:bCs/>
                <w:color w:val="000000"/>
                <w:sz w:val="26"/>
                <w:szCs w:val="26"/>
              </w:rPr>
              <w:t>476.8000</w:t>
            </w:r>
          </w:p>
        </w:tc>
      </w:tr>
      <w:tr w:rsidR="006A6381" w:rsidRPr="005D4A38" w:rsidTr="00A975E9">
        <w:trPr>
          <w:trHeight w:val="1110"/>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EC4A10">
            <w:pPr>
              <w:rPr>
                <w:b/>
                <w:bCs/>
                <w:i/>
                <w:iCs/>
                <w:sz w:val="26"/>
                <w:szCs w:val="26"/>
              </w:rPr>
            </w:pPr>
            <w:r w:rsidRPr="005D4A38">
              <w:rPr>
                <w:b/>
                <w:bCs/>
                <w:i/>
                <w:iCs/>
                <w:sz w:val="26"/>
                <w:szCs w:val="26"/>
              </w:rPr>
              <w:t>Територія, яка приймається для визначення середньої (базової) вартості 1м</w:t>
            </w:r>
            <w:r w:rsidRPr="005D4A38">
              <w:rPr>
                <w:b/>
                <w:bCs/>
                <w:i/>
                <w:iCs/>
                <w:sz w:val="26"/>
                <w:szCs w:val="26"/>
                <w:vertAlign w:val="superscript"/>
              </w:rPr>
              <w:t>2</w:t>
            </w:r>
            <w:r w:rsidRPr="005D4A38">
              <w:rPr>
                <w:b/>
                <w:bCs/>
                <w:i/>
                <w:iCs/>
                <w:sz w:val="26"/>
                <w:szCs w:val="26"/>
              </w:rPr>
              <w:t xml:space="preserve"> земель населеного пункту, у тому числі:</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b/>
                <w:bCs/>
                <w:i/>
                <w:iCs/>
                <w:color w:val="000000"/>
                <w:sz w:val="26"/>
                <w:szCs w:val="26"/>
              </w:rPr>
            </w:pPr>
            <w:r w:rsidRPr="005D4A38">
              <w:rPr>
                <w:b/>
                <w:bCs/>
                <w:i/>
                <w:iCs/>
                <w:color w:val="000000"/>
                <w:sz w:val="26"/>
                <w:szCs w:val="26"/>
              </w:rPr>
              <w:t>163.5834</w:t>
            </w:r>
          </w:p>
        </w:tc>
      </w:tr>
      <w:tr w:rsidR="006A6381" w:rsidRPr="005D4A38" w:rsidTr="00A975E9">
        <w:trPr>
          <w:trHeight w:val="345"/>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EC4A10">
            <w:pPr>
              <w:rPr>
                <w:sz w:val="26"/>
                <w:szCs w:val="26"/>
              </w:rPr>
            </w:pPr>
            <w:r w:rsidRPr="005D4A38">
              <w:rPr>
                <w:sz w:val="26"/>
                <w:szCs w:val="26"/>
              </w:rPr>
              <w:t>Забудовані землі, з них:</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color w:val="000000"/>
                <w:sz w:val="26"/>
                <w:szCs w:val="26"/>
              </w:rPr>
            </w:pPr>
            <w:r w:rsidRPr="005D4A38">
              <w:rPr>
                <w:color w:val="000000"/>
                <w:sz w:val="26"/>
                <w:szCs w:val="26"/>
              </w:rPr>
              <w:t>163.5834</w:t>
            </w:r>
          </w:p>
        </w:tc>
      </w:tr>
      <w:tr w:rsidR="006A6381" w:rsidRPr="005D4A38" w:rsidTr="00A975E9">
        <w:trPr>
          <w:trHeight w:val="345"/>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B0735B">
            <w:pPr>
              <w:ind w:firstLineChars="200" w:firstLine="520"/>
              <w:rPr>
                <w:color w:val="000000"/>
                <w:sz w:val="26"/>
                <w:szCs w:val="26"/>
              </w:rPr>
            </w:pPr>
            <w:r w:rsidRPr="005D4A38">
              <w:rPr>
                <w:color w:val="000000"/>
                <w:sz w:val="26"/>
                <w:szCs w:val="26"/>
              </w:rPr>
              <w:t>- землі під житловою забудовою</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sz w:val="26"/>
                <w:szCs w:val="26"/>
              </w:rPr>
            </w:pPr>
            <w:r w:rsidRPr="005D4A38">
              <w:rPr>
                <w:bCs/>
                <w:sz w:val="26"/>
                <w:szCs w:val="26"/>
              </w:rPr>
              <w:t>80.6952</w:t>
            </w:r>
          </w:p>
        </w:tc>
      </w:tr>
      <w:tr w:rsidR="006A6381" w:rsidRPr="005D4A38" w:rsidTr="00A975E9">
        <w:trPr>
          <w:trHeight w:val="345"/>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B0735B">
            <w:pPr>
              <w:ind w:firstLineChars="200" w:firstLine="520"/>
              <w:rPr>
                <w:color w:val="000000"/>
                <w:sz w:val="26"/>
                <w:szCs w:val="26"/>
              </w:rPr>
            </w:pPr>
            <w:r w:rsidRPr="005D4A38">
              <w:rPr>
                <w:color w:val="000000"/>
                <w:sz w:val="26"/>
                <w:szCs w:val="26"/>
              </w:rPr>
              <w:t>- землі промисловості</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sz w:val="26"/>
                <w:szCs w:val="26"/>
              </w:rPr>
            </w:pPr>
            <w:r w:rsidRPr="005D4A38">
              <w:rPr>
                <w:bCs/>
                <w:sz w:val="26"/>
                <w:szCs w:val="26"/>
              </w:rPr>
              <w:t>2.4705</w:t>
            </w:r>
          </w:p>
        </w:tc>
      </w:tr>
      <w:tr w:rsidR="006A6381" w:rsidRPr="005D4A38" w:rsidTr="00A975E9">
        <w:trPr>
          <w:trHeight w:val="345"/>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B0735B">
            <w:pPr>
              <w:ind w:firstLineChars="200" w:firstLine="520"/>
              <w:rPr>
                <w:color w:val="000000"/>
                <w:sz w:val="26"/>
                <w:szCs w:val="26"/>
              </w:rPr>
            </w:pPr>
            <w:r w:rsidRPr="005D4A38">
              <w:rPr>
                <w:color w:val="000000"/>
                <w:sz w:val="26"/>
                <w:szCs w:val="26"/>
              </w:rPr>
              <w:t>- землі</w:t>
            </w:r>
            <w:r w:rsidRPr="005D4A38">
              <w:rPr>
                <w:sz w:val="26"/>
                <w:szCs w:val="26"/>
              </w:rPr>
              <w:t xml:space="preserve"> комерційного  використання</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sz w:val="26"/>
                <w:szCs w:val="26"/>
              </w:rPr>
            </w:pPr>
            <w:r w:rsidRPr="005D4A38">
              <w:rPr>
                <w:bCs/>
                <w:sz w:val="26"/>
                <w:szCs w:val="26"/>
              </w:rPr>
              <w:t>33.5993</w:t>
            </w:r>
          </w:p>
        </w:tc>
      </w:tr>
      <w:tr w:rsidR="006A6381" w:rsidRPr="005D4A38" w:rsidTr="00A975E9">
        <w:trPr>
          <w:trHeight w:val="345"/>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B0735B">
            <w:pPr>
              <w:ind w:firstLineChars="200" w:firstLine="520"/>
              <w:rPr>
                <w:color w:val="000000"/>
                <w:sz w:val="26"/>
                <w:szCs w:val="26"/>
              </w:rPr>
            </w:pPr>
            <w:r w:rsidRPr="005D4A38">
              <w:rPr>
                <w:color w:val="000000"/>
                <w:sz w:val="26"/>
                <w:szCs w:val="26"/>
              </w:rPr>
              <w:t>- землі громадського призначення</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sz w:val="26"/>
                <w:szCs w:val="26"/>
              </w:rPr>
            </w:pPr>
            <w:r w:rsidRPr="005D4A38">
              <w:rPr>
                <w:bCs/>
                <w:sz w:val="26"/>
                <w:szCs w:val="26"/>
              </w:rPr>
              <w:t>14.7659</w:t>
            </w:r>
          </w:p>
        </w:tc>
      </w:tr>
      <w:tr w:rsidR="006A6381" w:rsidRPr="005D4A38" w:rsidTr="00A975E9">
        <w:trPr>
          <w:trHeight w:val="585"/>
          <w:jc w:val="center"/>
        </w:trPr>
        <w:tc>
          <w:tcPr>
            <w:tcW w:w="6187" w:type="dxa"/>
            <w:vMerge w:val="restart"/>
            <w:tcBorders>
              <w:top w:val="single" w:sz="4" w:space="0" w:color="auto"/>
              <w:left w:val="double" w:sz="4" w:space="0" w:color="auto"/>
              <w:bottom w:val="single" w:sz="4" w:space="0" w:color="auto"/>
              <w:right w:val="single" w:sz="4" w:space="0" w:color="auto"/>
            </w:tcBorders>
          </w:tcPr>
          <w:p w:rsidR="006A6381" w:rsidRPr="005D4A38" w:rsidRDefault="006A6381" w:rsidP="00B0735B">
            <w:pPr>
              <w:ind w:firstLineChars="200" w:firstLine="520"/>
              <w:rPr>
                <w:sz w:val="26"/>
                <w:szCs w:val="26"/>
              </w:rPr>
            </w:pPr>
            <w:r w:rsidRPr="005D4A38">
              <w:rPr>
                <w:color w:val="000000"/>
                <w:sz w:val="26"/>
                <w:szCs w:val="26"/>
              </w:rPr>
              <w:t xml:space="preserve">- землі транспорту та зв’язку </w:t>
            </w:r>
            <w:r w:rsidRPr="005D4A38">
              <w:rPr>
                <w:sz w:val="26"/>
                <w:szCs w:val="26"/>
              </w:rPr>
              <w:t xml:space="preserve">(крім земель       </w:t>
            </w:r>
          </w:p>
          <w:p w:rsidR="006A6381" w:rsidRPr="005D4A38" w:rsidRDefault="006A6381" w:rsidP="00B0735B">
            <w:pPr>
              <w:ind w:firstLineChars="200" w:firstLine="520"/>
              <w:rPr>
                <w:color w:val="000000"/>
                <w:sz w:val="26"/>
                <w:szCs w:val="26"/>
              </w:rPr>
            </w:pPr>
            <w:r w:rsidRPr="005D4A38">
              <w:rPr>
                <w:sz w:val="26"/>
                <w:szCs w:val="26"/>
              </w:rPr>
              <w:t>під залізницями та аеропортами)</w:t>
            </w:r>
          </w:p>
        </w:tc>
        <w:tc>
          <w:tcPr>
            <w:tcW w:w="2835" w:type="dxa"/>
            <w:vMerge w:val="restart"/>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sz w:val="26"/>
                <w:szCs w:val="26"/>
              </w:rPr>
            </w:pPr>
            <w:r w:rsidRPr="005D4A38">
              <w:rPr>
                <w:bCs/>
                <w:sz w:val="26"/>
                <w:szCs w:val="26"/>
              </w:rPr>
              <w:t>3.5461</w:t>
            </w:r>
          </w:p>
        </w:tc>
      </w:tr>
      <w:tr w:rsidR="006A6381" w:rsidRPr="005D4A38" w:rsidTr="00A975E9">
        <w:trPr>
          <w:trHeight w:val="299"/>
          <w:jc w:val="center"/>
        </w:trPr>
        <w:tc>
          <w:tcPr>
            <w:tcW w:w="6187" w:type="dxa"/>
            <w:vMerge/>
            <w:tcBorders>
              <w:top w:val="single" w:sz="4" w:space="0" w:color="auto"/>
              <w:left w:val="double" w:sz="4" w:space="0" w:color="auto"/>
              <w:bottom w:val="single" w:sz="4" w:space="0" w:color="auto"/>
              <w:right w:val="single" w:sz="4" w:space="0" w:color="auto"/>
            </w:tcBorders>
            <w:vAlign w:val="center"/>
          </w:tcPr>
          <w:p w:rsidR="006A6381" w:rsidRPr="005D4A38" w:rsidRDefault="006A6381" w:rsidP="00EC4A10">
            <w:pPr>
              <w:rPr>
                <w:color w:val="000000"/>
                <w:sz w:val="26"/>
                <w:szCs w:val="26"/>
              </w:rPr>
            </w:pPr>
          </w:p>
        </w:tc>
        <w:tc>
          <w:tcPr>
            <w:tcW w:w="2835" w:type="dxa"/>
            <w:vMerge/>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rPr>
                <w:sz w:val="26"/>
                <w:szCs w:val="26"/>
              </w:rPr>
            </w:pPr>
          </w:p>
        </w:tc>
      </w:tr>
      <w:tr w:rsidR="006A6381" w:rsidRPr="005D4A38" w:rsidTr="00A975E9">
        <w:trPr>
          <w:trHeight w:val="675"/>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B0735B">
            <w:pPr>
              <w:ind w:firstLineChars="200" w:firstLine="520"/>
              <w:rPr>
                <w:sz w:val="26"/>
                <w:szCs w:val="26"/>
              </w:rPr>
            </w:pPr>
            <w:r w:rsidRPr="005D4A38">
              <w:rPr>
                <w:color w:val="000000"/>
                <w:sz w:val="26"/>
                <w:szCs w:val="26"/>
              </w:rPr>
              <w:t xml:space="preserve">- землі, </w:t>
            </w:r>
            <w:r w:rsidRPr="005D4A38">
              <w:rPr>
                <w:sz w:val="26"/>
                <w:szCs w:val="26"/>
              </w:rPr>
              <w:t xml:space="preserve">які використовуються для </w:t>
            </w:r>
          </w:p>
          <w:p w:rsidR="006A6381" w:rsidRPr="005D4A38" w:rsidRDefault="006A6381" w:rsidP="00B0735B">
            <w:pPr>
              <w:ind w:firstLineChars="200" w:firstLine="520"/>
              <w:rPr>
                <w:color w:val="000000"/>
                <w:sz w:val="26"/>
                <w:szCs w:val="26"/>
              </w:rPr>
            </w:pPr>
            <w:r w:rsidRPr="005D4A38">
              <w:rPr>
                <w:sz w:val="26"/>
                <w:szCs w:val="26"/>
              </w:rPr>
              <w:t>відпочинку та інші відкриті землі</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color w:val="000000"/>
                <w:sz w:val="26"/>
                <w:szCs w:val="26"/>
              </w:rPr>
            </w:pPr>
            <w:r w:rsidRPr="005D4A38">
              <w:rPr>
                <w:color w:val="000000"/>
                <w:sz w:val="26"/>
                <w:szCs w:val="26"/>
              </w:rPr>
              <w:t>28.2764</w:t>
            </w:r>
          </w:p>
        </w:tc>
      </w:tr>
      <w:tr w:rsidR="006A6381" w:rsidRPr="005D4A38" w:rsidTr="00A975E9">
        <w:trPr>
          <w:trHeight w:val="330"/>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EC4A10">
            <w:pPr>
              <w:rPr>
                <w:color w:val="000000"/>
                <w:sz w:val="26"/>
                <w:szCs w:val="26"/>
              </w:rPr>
            </w:pPr>
            <w:r w:rsidRPr="005D4A38">
              <w:rPr>
                <w:color w:val="000000"/>
                <w:sz w:val="26"/>
                <w:szCs w:val="26"/>
              </w:rPr>
              <w:t xml:space="preserve">     - землі під сільськогосподарськими </w:t>
            </w:r>
          </w:p>
          <w:p w:rsidR="006A6381" w:rsidRPr="005D4A38" w:rsidRDefault="006A6381" w:rsidP="00EC4A10">
            <w:pPr>
              <w:rPr>
                <w:color w:val="000000"/>
                <w:sz w:val="26"/>
                <w:szCs w:val="26"/>
              </w:rPr>
            </w:pPr>
            <w:r w:rsidRPr="005D4A38">
              <w:rPr>
                <w:color w:val="000000"/>
                <w:sz w:val="26"/>
                <w:szCs w:val="26"/>
              </w:rPr>
              <w:t xml:space="preserve">      будівлями</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color w:val="000000"/>
                <w:sz w:val="26"/>
                <w:szCs w:val="26"/>
              </w:rPr>
            </w:pPr>
            <w:r w:rsidRPr="005D4A38">
              <w:rPr>
                <w:color w:val="000000"/>
                <w:sz w:val="26"/>
                <w:szCs w:val="26"/>
              </w:rPr>
              <w:t>0.2300</w:t>
            </w:r>
          </w:p>
        </w:tc>
      </w:tr>
      <w:tr w:rsidR="006A6381" w:rsidRPr="005D4A38" w:rsidTr="00A975E9">
        <w:trPr>
          <w:trHeight w:val="330"/>
          <w:jc w:val="center"/>
        </w:trPr>
        <w:tc>
          <w:tcPr>
            <w:tcW w:w="6187" w:type="dxa"/>
            <w:tcBorders>
              <w:top w:val="single" w:sz="4" w:space="0" w:color="auto"/>
              <w:left w:val="double" w:sz="4" w:space="0" w:color="auto"/>
              <w:bottom w:val="single" w:sz="4" w:space="0" w:color="auto"/>
              <w:right w:val="single" w:sz="4" w:space="0" w:color="auto"/>
            </w:tcBorders>
          </w:tcPr>
          <w:p w:rsidR="006A6381" w:rsidRPr="005D4A38" w:rsidRDefault="006A6381" w:rsidP="00EC4A10">
            <w:pPr>
              <w:rPr>
                <w:color w:val="000000"/>
                <w:sz w:val="26"/>
                <w:szCs w:val="26"/>
              </w:rPr>
            </w:pPr>
            <w:r w:rsidRPr="005D4A38">
              <w:rPr>
                <w:b/>
                <w:bCs/>
                <w:i/>
                <w:iCs/>
                <w:sz w:val="26"/>
                <w:szCs w:val="26"/>
              </w:rPr>
              <w:t>Територія, яка не враховувалась при визначенні середньої (базової) вартості 1 м</w:t>
            </w:r>
            <w:r w:rsidRPr="005D4A38">
              <w:rPr>
                <w:b/>
                <w:bCs/>
                <w:i/>
                <w:iCs/>
                <w:sz w:val="26"/>
                <w:szCs w:val="26"/>
                <w:vertAlign w:val="superscript"/>
              </w:rPr>
              <w:t>2</w:t>
            </w:r>
            <w:r w:rsidRPr="005D4A38">
              <w:rPr>
                <w:b/>
                <w:bCs/>
                <w:i/>
                <w:iCs/>
                <w:sz w:val="26"/>
                <w:szCs w:val="26"/>
              </w:rPr>
              <w:t xml:space="preserve"> земель населеного пункту</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color w:val="000000"/>
                <w:sz w:val="26"/>
                <w:szCs w:val="26"/>
              </w:rPr>
            </w:pPr>
            <w:r w:rsidRPr="005D4A38">
              <w:rPr>
                <w:b/>
                <w:bCs/>
                <w:i/>
                <w:iCs/>
                <w:color w:val="000000"/>
                <w:sz w:val="26"/>
                <w:szCs w:val="26"/>
              </w:rPr>
              <w:t>313.2166</w:t>
            </w:r>
          </w:p>
        </w:tc>
      </w:tr>
      <w:tr w:rsidR="006A6381" w:rsidRPr="005D4A38" w:rsidTr="00C007E9">
        <w:trPr>
          <w:trHeight w:val="330"/>
          <w:jc w:val="center"/>
        </w:trPr>
        <w:tc>
          <w:tcPr>
            <w:tcW w:w="6187" w:type="dxa"/>
            <w:tcBorders>
              <w:top w:val="single" w:sz="4" w:space="0" w:color="auto"/>
              <w:left w:val="double" w:sz="4" w:space="0" w:color="auto"/>
              <w:bottom w:val="single" w:sz="4" w:space="0" w:color="auto"/>
              <w:right w:val="single" w:sz="4" w:space="0" w:color="auto"/>
            </w:tcBorders>
            <w:vAlign w:val="center"/>
          </w:tcPr>
          <w:p w:rsidR="006A6381" w:rsidRDefault="006A6381" w:rsidP="008607C4">
            <w:pPr>
              <w:rPr>
                <w:color w:val="000000"/>
                <w:sz w:val="26"/>
                <w:szCs w:val="26"/>
              </w:rPr>
            </w:pPr>
            <w:r>
              <w:rPr>
                <w:color w:val="000000"/>
                <w:sz w:val="26"/>
                <w:szCs w:val="26"/>
              </w:rPr>
              <w:t xml:space="preserve">в тому числі: </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5D4A38" w:rsidRDefault="006A6381" w:rsidP="00EC4A10">
            <w:pPr>
              <w:jc w:val="center"/>
              <w:rPr>
                <w:b/>
                <w:bCs/>
                <w:i/>
                <w:iCs/>
                <w:color w:val="000000"/>
                <w:sz w:val="26"/>
                <w:szCs w:val="26"/>
              </w:rPr>
            </w:pPr>
          </w:p>
        </w:tc>
      </w:tr>
      <w:tr w:rsidR="006A6381" w:rsidRPr="005D4A38" w:rsidTr="00C007E9">
        <w:trPr>
          <w:trHeight w:val="330"/>
          <w:jc w:val="center"/>
        </w:trPr>
        <w:tc>
          <w:tcPr>
            <w:tcW w:w="6187" w:type="dxa"/>
            <w:tcBorders>
              <w:top w:val="single" w:sz="4" w:space="0" w:color="auto"/>
              <w:left w:val="double" w:sz="4" w:space="0" w:color="auto"/>
              <w:bottom w:val="single" w:sz="4" w:space="0" w:color="auto"/>
              <w:right w:val="single" w:sz="4" w:space="0" w:color="auto"/>
            </w:tcBorders>
            <w:vAlign w:val="center"/>
          </w:tcPr>
          <w:p w:rsidR="006A6381" w:rsidRPr="00A529C4" w:rsidRDefault="006A6381" w:rsidP="008607C4">
            <w:pPr>
              <w:widowControl w:val="0"/>
              <w:numPr>
                <w:ilvl w:val="0"/>
                <w:numId w:val="42"/>
              </w:numPr>
              <w:rPr>
                <w:color w:val="000000"/>
                <w:sz w:val="26"/>
                <w:szCs w:val="26"/>
              </w:rPr>
            </w:pPr>
            <w:r>
              <w:rPr>
                <w:color w:val="000000"/>
                <w:sz w:val="26"/>
                <w:szCs w:val="26"/>
              </w:rPr>
              <w:t>рілля</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A529C4" w:rsidRDefault="006A6381" w:rsidP="008607C4">
            <w:pPr>
              <w:jc w:val="center"/>
              <w:rPr>
                <w:rFonts w:ascii="Times New Roman CYR" w:hAnsi="Times New Roman CYR" w:cs="Times New Roman CYR"/>
                <w:sz w:val="26"/>
                <w:szCs w:val="26"/>
              </w:rPr>
            </w:pPr>
            <w:r>
              <w:rPr>
                <w:rFonts w:ascii="Times New Roman CYR" w:hAnsi="Times New Roman CYR" w:cs="Times New Roman CYR"/>
                <w:sz w:val="26"/>
                <w:szCs w:val="26"/>
              </w:rPr>
              <w:t>255,3087</w:t>
            </w:r>
          </w:p>
        </w:tc>
      </w:tr>
      <w:tr w:rsidR="006A6381" w:rsidRPr="005D4A38" w:rsidTr="00C007E9">
        <w:trPr>
          <w:trHeight w:val="330"/>
          <w:jc w:val="center"/>
        </w:trPr>
        <w:tc>
          <w:tcPr>
            <w:tcW w:w="6187" w:type="dxa"/>
            <w:tcBorders>
              <w:top w:val="single" w:sz="4" w:space="0" w:color="auto"/>
              <w:left w:val="double" w:sz="4" w:space="0" w:color="auto"/>
              <w:bottom w:val="single" w:sz="4" w:space="0" w:color="auto"/>
              <w:right w:val="single" w:sz="4" w:space="0" w:color="auto"/>
            </w:tcBorders>
            <w:vAlign w:val="center"/>
          </w:tcPr>
          <w:p w:rsidR="006A6381" w:rsidRPr="00A529C4" w:rsidRDefault="006A6381" w:rsidP="008607C4">
            <w:pPr>
              <w:widowControl w:val="0"/>
              <w:numPr>
                <w:ilvl w:val="0"/>
                <w:numId w:val="43"/>
              </w:numPr>
              <w:rPr>
                <w:color w:val="000000"/>
                <w:sz w:val="26"/>
                <w:szCs w:val="26"/>
              </w:rPr>
            </w:pPr>
            <w:r>
              <w:rPr>
                <w:color w:val="000000"/>
                <w:sz w:val="26"/>
                <w:szCs w:val="26"/>
              </w:rPr>
              <w:t>багаторічні насадження</w:t>
            </w:r>
          </w:p>
        </w:tc>
        <w:tc>
          <w:tcPr>
            <w:tcW w:w="2835" w:type="dxa"/>
            <w:tcBorders>
              <w:top w:val="single" w:sz="4" w:space="0" w:color="auto"/>
              <w:left w:val="single" w:sz="4" w:space="0" w:color="auto"/>
              <w:bottom w:val="single" w:sz="4" w:space="0" w:color="auto"/>
              <w:right w:val="double" w:sz="4" w:space="0" w:color="auto"/>
            </w:tcBorders>
            <w:vAlign w:val="center"/>
          </w:tcPr>
          <w:p w:rsidR="006A6381" w:rsidRPr="00A529C4" w:rsidRDefault="006A6381" w:rsidP="008607C4">
            <w:pPr>
              <w:jc w:val="center"/>
              <w:rPr>
                <w:rFonts w:ascii="Times New Roman CYR" w:hAnsi="Times New Roman CYR" w:cs="Times New Roman CYR"/>
                <w:sz w:val="26"/>
                <w:szCs w:val="26"/>
              </w:rPr>
            </w:pPr>
            <w:r>
              <w:rPr>
                <w:rFonts w:ascii="Times New Roman CYR" w:hAnsi="Times New Roman CYR" w:cs="Times New Roman CYR"/>
                <w:sz w:val="26"/>
                <w:szCs w:val="26"/>
              </w:rPr>
              <w:t>44,6125</w:t>
            </w:r>
          </w:p>
        </w:tc>
      </w:tr>
      <w:tr w:rsidR="006A6381" w:rsidRPr="005D4A38" w:rsidTr="00DB2449">
        <w:trPr>
          <w:trHeight w:val="330"/>
          <w:jc w:val="center"/>
        </w:trPr>
        <w:tc>
          <w:tcPr>
            <w:tcW w:w="6187" w:type="dxa"/>
            <w:tcBorders>
              <w:top w:val="single" w:sz="4" w:space="0" w:color="auto"/>
              <w:left w:val="double" w:sz="4" w:space="0" w:color="auto"/>
              <w:bottom w:val="single" w:sz="4" w:space="0" w:color="auto"/>
              <w:right w:val="single" w:sz="4" w:space="0" w:color="auto"/>
            </w:tcBorders>
          </w:tcPr>
          <w:p w:rsidR="006A6381" w:rsidRPr="002E6EFE" w:rsidRDefault="006A6381" w:rsidP="008607C4">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сіножаті</w:t>
            </w:r>
          </w:p>
        </w:tc>
        <w:tc>
          <w:tcPr>
            <w:tcW w:w="2835" w:type="dxa"/>
            <w:tcBorders>
              <w:top w:val="single" w:sz="4" w:space="0" w:color="auto"/>
              <w:left w:val="single" w:sz="4" w:space="0" w:color="auto"/>
              <w:bottom w:val="single" w:sz="4" w:space="0" w:color="auto"/>
              <w:right w:val="double" w:sz="4" w:space="0" w:color="auto"/>
            </w:tcBorders>
          </w:tcPr>
          <w:p w:rsidR="006A6381" w:rsidRPr="002E6EFE" w:rsidRDefault="006A6381" w:rsidP="008607C4">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3,39000</w:t>
            </w:r>
          </w:p>
        </w:tc>
      </w:tr>
      <w:tr w:rsidR="006A6381" w:rsidRPr="005D4A38" w:rsidTr="002170B9">
        <w:trPr>
          <w:trHeight w:val="330"/>
          <w:jc w:val="center"/>
        </w:trPr>
        <w:tc>
          <w:tcPr>
            <w:tcW w:w="6187" w:type="dxa"/>
            <w:tcBorders>
              <w:top w:val="single" w:sz="4" w:space="0" w:color="auto"/>
              <w:left w:val="double" w:sz="4" w:space="0" w:color="auto"/>
              <w:bottom w:val="single" w:sz="4" w:space="0" w:color="auto"/>
              <w:right w:val="single" w:sz="4" w:space="0" w:color="auto"/>
            </w:tcBorders>
          </w:tcPr>
          <w:p w:rsidR="006A6381" w:rsidRPr="002E6EFE" w:rsidRDefault="006A6381" w:rsidP="008607C4">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пасовище</w:t>
            </w:r>
          </w:p>
        </w:tc>
        <w:tc>
          <w:tcPr>
            <w:tcW w:w="2835" w:type="dxa"/>
            <w:tcBorders>
              <w:top w:val="single" w:sz="4" w:space="0" w:color="auto"/>
              <w:left w:val="single" w:sz="4" w:space="0" w:color="auto"/>
              <w:bottom w:val="single" w:sz="4" w:space="0" w:color="auto"/>
              <w:right w:val="double" w:sz="4" w:space="0" w:color="auto"/>
            </w:tcBorders>
          </w:tcPr>
          <w:p w:rsidR="006A6381" w:rsidRPr="002E6EFE" w:rsidRDefault="006A6381" w:rsidP="008607C4">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2,5000</w:t>
            </w:r>
          </w:p>
        </w:tc>
      </w:tr>
      <w:tr w:rsidR="006A6381" w:rsidRPr="005D4A38" w:rsidTr="00B47947">
        <w:trPr>
          <w:trHeight w:val="330"/>
          <w:jc w:val="center"/>
        </w:trPr>
        <w:tc>
          <w:tcPr>
            <w:tcW w:w="6187" w:type="dxa"/>
            <w:tcBorders>
              <w:top w:val="single" w:sz="4" w:space="0" w:color="auto"/>
              <w:left w:val="double" w:sz="4" w:space="0" w:color="auto"/>
              <w:bottom w:val="single" w:sz="4" w:space="0" w:color="auto"/>
              <w:right w:val="single" w:sz="4" w:space="0" w:color="auto"/>
            </w:tcBorders>
          </w:tcPr>
          <w:p w:rsidR="006A6381" w:rsidRPr="002E6EFE" w:rsidRDefault="006A6381" w:rsidP="008607C4">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болото</w:t>
            </w:r>
          </w:p>
        </w:tc>
        <w:tc>
          <w:tcPr>
            <w:tcW w:w="2835" w:type="dxa"/>
            <w:tcBorders>
              <w:top w:val="single" w:sz="4" w:space="0" w:color="auto"/>
              <w:left w:val="single" w:sz="4" w:space="0" w:color="auto"/>
              <w:bottom w:val="single" w:sz="4" w:space="0" w:color="auto"/>
              <w:right w:val="double" w:sz="4" w:space="0" w:color="auto"/>
            </w:tcBorders>
          </w:tcPr>
          <w:p w:rsidR="006A6381" w:rsidRPr="002E6EFE" w:rsidRDefault="006A6381" w:rsidP="008607C4">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1,1197</w:t>
            </w:r>
          </w:p>
        </w:tc>
      </w:tr>
      <w:tr w:rsidR="006A6381" w:rsidRPr="005D4A38" w:rsidTr="00B47947">
        <w:trPr>
          <w:trHeight w:val="330"/>
          <w:jc w:val="center"/>
        </w:trPr>
        <w:tc>
          <w:tcPr>
            <w:tcW w:w="6187" w:type="dxa"/>
            <w:tcBorders>
              <w:top w:val="single" w:sz="4" w:space="0" w:color="auto"/>
              <w:left w:val="double" w:sz="4" w:space="0" w:color="auto"/>
              <w:bottom w:val="single" w:sz="4" w:space="0" w:color="auto"/>
              <w:right w:val="single" w:sz="4" w:space="0" w:color="auto"/>
            </w:tcBorders>
          </w:tcPr>
          <w:p w:rsidR="006A6381" w:rsidRPr="002E6EFE" w:rsidRDefault="006A6381" w:rsidP="008607C4">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землі водного фонду</w:t>
            </w:r>
          </w:p>
        </w:tc>
        <w:tc>
          <w:tcPr>
            <w:tcW w:w="2835" w:type="dxa"/>
            <w:tcBorders>
              <w:top w:val="single" w:sz="4" w:space="0" w:color="auto"/>
              <w:left w:val="single" w:sz="4" w:space="0" w:color="auto"/>
              <w:bottom w:val="single" w:sz="4" w:space="0" w:color="auto"/>
              <w:right w:val="double" w:sz="4" w:space="0" w:color="auto"/>
            </w:tcBorders>
          </w:tcPr>
          <w:p w:rsidR="006A6381" w:rsidRPr="002E6EFE" w:rsidRDefault="006A6381" w:rsidP="008607C4">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1,7000</w:t>
            </w:r>
          </w:p>
        </w:tc>
      </w:tr>
      <w:tr w:rsidR="006A6381" w:rsidRPr="005D4A38" w:rsidTr="00B47947">
        <w:trPr>
          <w:trHeight w:val="330"/>
          <w:jc w:val="center"/>
        </w:trPr>
        <w:tc>
          <w:tcPr>
            <w:tcW w:w="6187" w:type="dxa"/>
            <w:tcBorders>
              <w:top w:val="single" w:sz="4" w:space="0" w:color="auto"/>
              <w:left w:val="double" w:sz="4" w:space="0" w:color="auto"/>
              <w:bottom w:val="single" w:sz="4" w:space="0" w:color="auto"/>
              <w:right w:val="single" w:sz="4" w:space="0" w:color="auto"/>
            </w:tcBorders>
          </w:tcPr>
          <w:p w:rsidR="006A6381" w:rsidRPr="002E6EFE" w:rsidRDefault="006A6381" w:rsidP="008607C4">
            <w:pPr>
              <w:numPr>
                <w:ilvl w:val="0"/>
                <w:numId w:val="43"/>
              </w:numPr>
              <w:rPr>
                <w:rFonts w:ascii="Times New Roman CYR" w:hAnsi="Times New Roman CYR" w:cs="Times New Roman CYR"/>
                <w:sz w:val="26"/>
                <w:szCs w:val="26"/>
              </w:rPr>
            </w:pPr>
            <w:r w:rsidRPr="002E6EFE">
              <w:rPr>
                <w:rFonts w:ascii="Times New Roman CYR" w:hAnsi="Times New Roman CYR" w:cs="Times New Roman CYR"/>
                <w:sz w:val="26"/>
                <w:szCs w:val="26"/>
              </w:rPr>
              <w:t>рекреаційного призначення</w:t>
            </w:r>
          </w:p>
        </w:tc>
        <w:tc>
          <w:tcPr>
            <w:tcW w:w="2835" w:type="dxa"/>
            <w:tcBorders>
              <w:top w:val="single" w:sz="4" w:space="0" w:color="auto"/>
              <w:left w:val="single" w:sz="4" w:space="0" w:color="auto"/>
              <w:bottom w:val="single" w:sz="4" w:space="0" w:color="auto"/>
              <w:right w:val="double" w:sz="4" w:space="0" w:color="auto"/>
            </w:tcBorders>
          </w:tcPr>
          <w:p w:rsidR="006A6381" w:rsidRPr="002E6EFE" w:rsidRDefault="006A6381" w:rsidP="008607C4">
            <w:pPr>
              <w:jc w:val="center"/>
              <w:rPr>
                <w:rFonts w:ascii="Times New Roman CYR" w:hAnsi="Times New Roman CYR" w:cs="Times New Roman CYR"/>
                <w:sz w:val="26"/>
                <w:szCs w:val="26"/>
              </w:rPr>
            </w:pPr>
            <w:r w:rsidRPr="002E6EFE">
              <w:rPr>
                <w:rFonts w:ascii="Times New Roman CYR" w:hAnsi="Times New Roman CYR" w:cs="Times New Roman CYR"/>
                <w:sz w:val="26"/>
                <w:szCs w:val="26"/>
              </w:rPr>
              <w:t>4,5857</w:t>
            </w:r>
          </w:p>
        </w:tc>
      </w:tr>
      <w:tr w:rsidR="006A6381" w:rsidRPr="005D4A38" w:rsidTr="00A975E9">
        <w:trPr>
          <w:trHeight w:val="225"/>
          <w:jc w:val="center"/>
        </w:trPr>
        <w:tc>
          <w:tcPr>
            <w:tcW w:w="6187" w:type="dxa"/>
            <w:tcBorders>
              <w:top w:val="double" w:sz="4" w:space="0" w:color="auto"/>
            </w:tcBorders>
          </w:tcPr>
          <w:p w:rsidR="006A6381" w:rsidRPr="005D4A38" w:rsidRDefault="006A6381" w:rsidP="00EC4A10">
            <w:pPr>
              <w:rPr>
                <w:sz w:val="16"/>
                <w:szCs w:val="16"/>
              </w:rPr>
            </w:pPr>
          </w:p>
        </w:tc>
        <w:tc>
          <w:tcPr>
            <w:tcW w:w="2835" w:type="dxa"/>
            <w:tcBorders>
              <w:top w:val="double" w:sz="4" w:space="0" w:color="auto"/>
            </w:tcBorders>
          </w:tcPr>
          <w:p w:rsidR="006A6381" w:rsidRPr="005D4A38" w:rsidRDefault="006A6381" w:rsidP="00EC4A10">
            <w:pPr>
              <w:jc w:val="right"/>
              <w:rPr>
                <w:sz w:val="16"/>
                <w:szCs w:val="16"/>
              </w:rPr>
            </w:pPr>
          </w:p>
        </w:tc>
      </w:tr>
      <w:tr w:rsidR="006A6381" w:rsidRPr="005D4A38" w:rsidTr="00A975E9">
        <w:trPr>
          <w:trHeight w:val="375"/>
          <w:jc w:val="center"/>
        </w:trPr>
        <w:tc>
          <w:tcPr>
            <w:tcW w:w="6187" w:type="dxa"/>
          </w:tcPr>
          <w:p w:rsidR="006A6381" w:rsidRDefault="006A6381" w:rsidP="00EC4A10">
            <w:pPr>
              <w:rPr>
                <w:sz w:val="28"/>
                <w:szCs w:val="28"/>
              </w:rPr>
            </w:pPr>
          </w:p>
          <w:p w:rsidR="006A6381" w:rsidRPr="005D4A38" w:rsidRDefault="006A6381" w:rsidP="00EC4A10">
            <w:pPr>
              <w:rPr>
                <w:sz w:val="28"/>
                <w:szCs w:val="28"/>
              </w:rPr>
            </w:pPr>
            <w:r w:rsidRPr="005D4A38">
              <w:rPr>
                <w:sz w:val="28"/>
                <w:szCs w:val="28"/>
              </w:rPr>
              <w:t>Погоджено:</w:t>
            </w:r>
          </w:p>
        </w:tc>
        <w:tc>
          <w:tcPr>
            <w:tcW w:w="2835" w:type="dxa"/>
          </w:tcPr>
          <w:p w:rsidR="006A6381" w:rsidRPr="005D4A38" w:rsidRDefault="006A6381" w:rsidP="00EC4A10">
            <w:pPr>
              <w:jc w:val="right"/>
              <w:rPr>
                <w:szCs w:val="24"/>
              </w:rPr>
            </w:pPr>
          </w:p>
        </w:tc>
      </w:tr>
      <w:tr w:rsidR="006A6381" w:rsidRPr="005D4A38" w:rsidTr="00A975E9">
        <w:trPr>
          <w:trHeight w:val="315"/>
          <w:jc w:val="center"/>
        </w:trPr>
        <w:tc>
          <w:tcPr>
            <w:tcW w:w="6187" w:type="dxa"/>
          </w:tcPr>
          <w:p w:rsidR="006A6381" w:rsidRPr="005D4A38" w:rsidRDefault="006A6381" w:rsidP="00EC4A10">
            <w:pPr>
              <w:jc w:val="right"/>
              <w:rPr>
                <w:szCs w:val="24"/>
              </w:rPr>
            </w:pPr>
          </w:p>
        </w:tc>
        <w:tc>
          <w:tcPr>
            <w:tcW w:w="2835" w:type="dxa"/>
          </w:tcPr>
          <w:p w:rsidR="006A6381" w:rsidRPr="005D4A38" w:rsidRDefault="006A6381" w:rsidP="00EC4A10">
            <w:pPr>
              <w:jc w:val="right"/>
              <w:rPr>
                <w:szCs w:val="24"/>
              </w:rPr>
            </w:pPr>
          </w:p>
        </w:tc>
      </w:tr>
      <w:tr w:rsidR="006A6381" w:rsidRPr="005C2DAA" w:rsidTr="00A975E9">
        <w:trPr>
          <w:trHeight w:val="330"/>
          <w:jc w:val="center"/>
        </w:trPr>
        <w:tc>
          <w:tcPr>
            <w:tcW w:w="6187" w:type="dxa"/>
          </w:tcPr>
          <w:p w:rsidR="006A6381" w:rsidRPr="005D4A38" w:rsidRDefault="006A6381" w:rsidP="00EC4A10">
            <w:pPr>
              <w:rPr>
                <w:sz w:val="26"/>
                <w:szCs w:val="26"/>
              </w:rPr>
            </w:pPr>
            <w:r w:rsidRPr="005D4A38">
              <w:rPr>
                <w:sz w:val="26"/>
                <w:szCs w:val="26"/>
              </w:rPr>
              <w:t>Сільський голова</w:t>
            </w:r>
          </w:p>
        </w:tc>
        <w:tc>
          <w:tcPr>
            <w:tcW w:w="2835" w:type="dxa"/>
          </w:tcPr>
          <w:p w:rsidR="006A6381" w:rsidRPr="005C2DAA" w:rsidRDefault="006A6381" w:rsidP="00EC4A10">
            <w:pPr>
              <w:jc w:val="right"/>
              <w:rPr>
                <w:sz w:val="26"/>
                <w:szCs w:val="26"/>
              </w:rPr>
            </w:pPr>
            <w:r w:rsidRPr="005C2DAA">
              <w:rPr>
                <w:sz w:val="26"/>
                <w:szCs w:val="26"/>
              </w:rPr>
              <w:t>В.</w:t>
            </w:r>
            <w:r>
              <w:rPr>
                <w:sz w:val="26"/>
                <w:szCs w:val="26"/>
              </w:rPr>
              <w:t>С</w:t>
            </w:r>
            <w:r w:rsidRPr="005C2DAA">
              <w:rPr>
                <w:sz w:val="26"/>
                <w:szCs w:val="26"/>
              </w:rPr>
              <w:t>.</w:t>
            </w:r>
            <w:r>
              <w:rPr>
                <w:sz w:val="26"/>
                <w:szCs w:val="26"/>
              </w:rPr>
              <w:t xml:space="preserve"> Романюк</w:t>
            </w:r>
          </w:p>
        </w:tc>
      </w:tr>
    </w:tbl>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Default="006A6381" w:rsidP="00421B6F">
      <w:pPr>
        <w:rPr>
          <w:sz w:val="20"/>
        </w:rPr>
      </w:pPr>
    </w:p>
    <w:p w:rsidR="006A6381" w:rsidRPr="001309A8" w:rsidRDefault="006A6381" w:rsidP="00BD4B91">
      <w:pPr>
        <w:pageBreakBefore/>
        <w:jc w:val="right"/>
        <w:outlineLvl w:val="0"/>
        <w:rPr>
          <w:b/>
          <w:i/>
          <w:sz w:val="26"/>
          <w:szCs w:val="26"/>
        </w:rPr>
      </w:pPr>
      <w:r w:rsidRPr="001309A8">
        <w:rPr>
          <w:b/>
          <w:i/>
          <w:sz w:val="26"/>
          <w:szCs w:val="26"/>
        </w:rPr>
        <w:t xml:space="preserve">Додаток  </w:t>
      </w:r>
      <w:r>
        <w:rPr>
          <w:b/>
          <w:i/>
          <w:sz w:val="26"/>
          <w:szCs w:val="26"/>
        </w:rPr>
        <w:t>Б.25</w:t>
      </w:r>
    </w:p>
    <w:p w:rsidR="006A6381" w:rsidRPr="00C6478D" w:rsidRDefault="006A6381" w:rsidP="00BD4B91">
      <w:pPr>
        <w:jc w:val="center"/>
        <w:rPr>
          <w:rFonts w:ascii="Times New Roman CYR" w:hAnsi="Times New Roman CYR"/>
          <w:b/>
          <w:sz w:val="26"/>
          <w:szCs w:val="26"/>
        </w:rPr>
      </w:pPr>
      <w:r w:rsidRPr="00C6478D">
        <w:rPr>
          <w:rFonts w:ascii="Times New Roman CYR" w:hAnsi="Times New Roman CYR"/>
          <w:b/>
          <w:sz w:val="26"/>
          <w:szCs w:val="26"/>
        </w:rPr>
        <w:t>Бали бонітету агрогруп, виділених в межах</w:t>
      </w:r>
    </w:p>
    <w:p w:rsidR="006A6381" w:rsidRDefault="006A6381" w:rsidP="00BD4B91">
      <w:pPr>
        <w:jc w:val="center"/>
        <w:outlineLvl w:val="0"/>
        <w:rPr>
          <w:rFonts w:ascii="Times New Roman CYR" w:hAnsi="Times New Roman CYR"/>
          <w:b/>
          <w:sz w:val="26"/>
          <w:szCs w:val="26"/>
        </w:rPr>
      </w:pPr>
      <w:r w:rsidRPr="00C6478D">
        <w:rPr>
          <w:rFonts w:ascii="Times New Roman CYR" w:hAnsi="Times New Roman CYR"/>
          <w:b/>
          <w:sz w:val="26"/>
          <w:szCs w:val="26"/>
        </w:rPr>
        <w:t>території населеного пункт</w:t>
      </w:r>
      <w:r>
        <w:rPr>
          <w:rFonts w:ascii="Times New Roman CYR" w:hAnsi="Times New Roman CYR"/>
          <w:b/>
          <w:sz w:val="26"/>
          <w:szCs w:val="26"/>
        </w:rPr>
        <w:t>у</w:t>
      </w:r>
    </w:p>
    <w:tbl>
      <w:tblPr>
        <w:tblpPr w:leftFromText="180" w:rightFromText="180" w:vertAnchor="page" w:horzAnchor="margin" w:tblpXSpec="center" w:tblpY="2345"/>
        <w:tblW w:w="80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338"/>
        <w:gridCol w:w="906"/>
        <w:gridCol w:w="3109"/>
        <w:gridCol w:w="1268"/>
        <w:gridCol w:w="1458"/>
      </w:tblGrid>
      <w:tr w:rsidR="006A6381" w:rsidRPr="00F45A08" w:rsidTr="005D4A38">
        <w:trPr>
          <w:trHeight w:val="315"/>
        </w:trPr>
        <w:tc>
          <w:tcPr>
            <w:tcW w:w="1338" w:type="dxa"/>
            <w:vMerge w:val="restart"/>
            <w:tcBorders>
              <w:top w:val="double" w:sz="4" w:space="0" w:color="auto"/>
            </w:tcBorders>
            <w:vAlign w:val="center"/>
          </w:tcPr>
          <w:p w:rsidR="006A6381" w:rsidRPr="00F45A08" w:rsidRDefault="006A6381" w:rsidP="005D4A38">
            <w:pPr>
              <w:jc w:val="center"/>
              <w:rPr>
                <w:b/>
                <w:bCs/>
                <w:szCs w:val="24"/>
              </w:rPr>
            </w:pPr>
            <w:r w:rsidRPr="00F45A08">
              <w:rPr>
                <w:b/>
                <w:bCs/>
                <w:szCs w:val="26"/>
              </w:rPr>
              <w:t>Шифр агрогрупи</w:t>
            </w:r>
          </w:p>
        </w:tc>
        <w:tc>
          <w:tcPr>
            <w:tcW w:w="6741" w:type="dxa"/>
            <w:gridSpan w:val="4"/>
            <w:tcBorders>
              <w:top w:val="double" w:sz="4" w:space="0" w:color="auto"/>
            </w:tcBorders>
            <w:vAlign w:val="center"/>
          </w:tcPr>
          <w:p w:rsidR="006A6381" w:rsidRPr="00F45A08" w:rsidRDefault="006A6381" w:rsidP="005D4A38">
            <w:pPr>
              <w:jc w:val="center"/>
              <w:rPr>
                <w:b/>
                <w:bCs/>
                <w:szCs w:val="24"/>
              </w:rPr>
            </w:pPr>
            <w:r w:rsidRPr="00F45A08">
              <w:rPr>
                <w:b/>
                <w:bCs/>
                <w:szCs w:val="26"/>
              </w:rPr>
              <w:t>Бали бонітету</w:t>
            </w:r>
          </w:p>
        </w:tc>
      </w:tr>
      <w:tr w:rsidR="006A6381" w:rsidRPr="00F45A08" w:rsidTr="005D4A38">
        <w:trPr>
          <w:trHeight w:val="70"/>
        </w:trPr>
        <w:tc>
          <w:tcPr>
            <w:tcW w:w="1338" w:type="dxa"/>
            <w:vMerge/>
            <w:vAlign w:val="center"/>
          </w:tcPr>
          <w:p w:rsidR="006A6381" w:rsidRPr="00F45A08" w:rsidRDefault="006A6381" w:rsidP="005D4A38">
            <w:pPr>
              <w:jc w:val="center"/>
              <w:rPr>
                <w:b/>
                <w:bCs/>
                <w:szCs w:val="24"/>
              </w:rPr>
            </w:pPr>
          </w:p>
        </w:tc>
        <w:tc>
          <w:tcPr>
            <w:tcW w:w="906" w:type="dxa"/>
            <w:vAlign w:val="center"/>
          </w:tcPr>
          <w:p w:rsidR="006A6381" w:rsidRPr="00F45A08" w:rsidRDefault="006A6381" w:rsidP="005D4A38">
            <w:pPr>
              <w:jc w:val="center"/>
              <w:rPr>
                <w:b/>
                <w:bCs/>
                <w:szCs w:val="24"/>
              </w:rPr>
            </w:pPr>
            <w:r w:rsidRPr="00F45A08">
              <w:rPr>
                <w:b/>
                <w:bCs/>
                <w:szCs w:val="26"/>
              </w:rPr>
              <w:t>Рілля</w:t>
            </w:r>
          </w:p>
        </w:tc>
        <w:tc>
          <w:tcPr>
            <w:tcW w:w="3109" w:type="dxa"/>
            <w:vAlign w:val="center"/>
          </w:tcPr>
          <w:p w:rsidR="006A6381" w:rsidRPr="00F45A08" w:rsidRDefault="006A6381" w:rsidP="005D4A38">
            <w:pPr>
              <w:jc w:val="center"/>
              <w:rPr>
                <w:b/>
                <w:bCs/>
                <w:szCs w:val="24"/>
              </w:rPr>
            </w:pPr>
            <w:r w:rsidRPr="00F45A08">
              <w:rPr>
                <w:b/>
                <w:bCs/>
                <w:szCs w:val="26"/>
              </w:rPr>
              <w:t>Багаторічні насадження</w:t>
            </w:r>
          </w:p>
        </w:tc>
        <w:tc>
          <w:tcPr>
            <w:tcW w:w="1268" w:type="dxa"/>
            <w:vAlign w:val="center"/>
          </w:tcPr>
          <w:p w:rsidR="006A6381" w:rsidRPr="00F45A08" w:rsidRDefault="006A6381" w:rsidP="005D4A38">
            <w:pPr>
              <w:jc w:val="center"/>
              <w:rPr>
                <w:b/>
                <w:bCs/>
                <w:szCs w:val="24"/>
              </w:rPr>
            </w:pPr>
            <w:r w:rsidRPr="00F45A08">
              <w:rPr>
                <w:b/>
                <w:bCs/>
                <w:szCs w:val="26"/>
              </w:rPr>
              <w:t>Сіножаті</w:t>
            </w:r>
          </w:p>
        </w:tc>
        <w:tc>
          <w:tcPr>
            <w:tcW w:w="1458" w:type="dxa"/>
            <w:vAlign w:val="center"/>
          </w:tcPr>
          <w:p w:rsidR="006A6381" w:rsidRPr="00F45A08" w:rsidRDefault="006A6381" w:rsidP="005D4A38">
            <w:pPr>
              <w:jc w:val="center"/>
              <w:rPr>
                <w:b/>
                <w:bCs/>
                <w:szCs w:val="24"/>
              </w:rPr>
            </w:pPr>
            <w:r w:rsidRPr="00F45A08">
              <w:rPr>
                <w:b/>
                <w:bCs/>
                <w:szCs w:val="26"/>
              </w:rPr>
              <w:t>Пасовища</w:t>
            </w:r>
          </w:p>
        </w:tc>
      </w:tr>
      <w:tr w:rsidR="006A6381" w:rsidRPr="00F45A08" w:rsidTr="005D4A38">
        <w:trPr>
          <w:trHeight w:val="315"/>
        </w:trPr>
        <w:tc>
          <w:tcPr>
            <w:tcW w:w="1338" w:type="dxa"/>
          </w:tcPr>
          <w:p w:rsidR="006A6381" w:rsidRPr="00F45A08" w:rsidRDefault="006A6381" w:rsidP="005D4A38">
            <w:pPr>
              <w:jc w:val="center"/>
              <w:rPr>
                <w:szCs w:val="24"/>
              </w:rPr>
            </w:pPr>
            <w:r w:rsidRPr="00F45A08">
              <w:rPr>
                <w:szCs w:val="26"/>
              </w:rPr>
              <w:t>29`г</w:t>
            </w:r>
          </w:p>
        </w:tc>
        <w:tc>
          <w:tcPr>
            <w:tcW w:w="906" w:type="dxa"/>
          </w:tcPr>
          <w:p w:rsidR="006A6381" w:rsidRPr="00F45A08" w:rsidRDefault="006A6381" w:rsidP="005D4A38">
            <w:pPr>
              <w:jc w:val="center"/>
              <w:rPr>
                <w:szCs w:val="24"/>
              </w:rPr>
            </w:pPr>
            <w:r w:rsidRPr="00F45A08">
              <w:rPr>
                <w:szCs w:val="26"/>
              </w:rPr>
              <w:t>21</w:t>
            </w:r>
          </w:p>
        </w:tc>
        <w:tc>
          <w:tcPr>
            <w:tcW w:w="3109" w:type="dxa"/>
          </w:tcPr>
          <w:p w:rsidR="006A6381" w:rsidRPr="00F45A08" w:rsidRDefault="006A6381" w:rsidP="005D4A38">
            <w:pPr>
              <w:jc w:val="center"/>
              <w:rPr>
                <w:szCs w:val="24"/>
              </w:rPr>
            </w:pPr>
            <w:r w:rsidRPr="00F45A08">
              <w:rPr>
                <w:szCs w:val="26"/>
              </w:rPr>
              <w:t>25</w:t>
            </w:r>
          </w:p>
        </w:tc>
        <w:tc>
          <w:tcPr>
            <w:tcW w:w="1268" w:type="dxa"/>
          </w:tcPr>
          <w:p w:rsidR="006A6381" w:rsidRPr="00F45A08" w:rsidRDefault="006A6381" w:rsidP="005D4A38">
            <w:pPr>
              <w:jc w:val="center"/>
              <w:rPr>
                <w:szCs w:val="24"/>
              </w:rPr>
            </w:pPr>
            <w:r w:rsidRPr="00F45A08">
              <w:rPr>
                <w:szCs w:val="26"/>
              </w:rPr>
              <w:t>6</w:t>
            </w:r>
          </w:p>
        </w:tc>
        <w:tc>
          <w:tcPr>
            <w:tcW w:w="1458" w:type="dxa"/>
          </w:tcPr>
          <w:p w:rsidR="006A6381" w:rsidRPr="00F45A08" w:rsidRDefault="006A6381" w:rsidP="005D4A38">
            <w:pPr>
              <w:jc w:val="center"/>
              <w:rPr>
                <w:szCs w:val="24"/>
              </w:rPr>
            </w:pPr>
            <w:r w:rsidRPr="00F45A08">
              <w:rPr>
                <w:szCs w:val="26"/>
              </w:rPr>
              <w:t>6</w:t>
            </w:r>
          </w:p>
        </w:tc>
      </w:tr>
      <w:tr w:rsidR="006A6381" w:rsidRPr="00F45A08" w:rsidTr="005D4A38">
        <w:trPr>
          <w:trHeight w:val="315"/>
        </w:trPr>
        <w:tc>
          <w:tcPr>
            <w:tcW w:w="1338" w:type="dxa"/>
          </w:tcPr>
          <w:p w:rsidR="006A6381" w:rsidRPr="00F45A08" w:rsidRDefault="006A6381" w:rsidP="005D4A38">
            <w:pPr>
              <w:jc w:val="center"/>
              <w:rPr>
                <w:szCs w:val="24"/>
              </w:rPr>
            </w:pPr>
            <w:r w:rsidRPr="00F45A08">
              <w:rPr>
                <w:szCs w:val="26"/>
              </w:rPr>
              <w:t>29д</w:t>
            </w:r>
          </w:p>
        </w:tc>
        <w:tc>
          <w:tcPr>
            <w:tcW w:w="906" w:type="dxa"/>
          </w:tcPr>
          <w:p w:rsidR="006A6381" w:rsidRPr="00F45A08" w:rsidRDefault="006A6381" w:rsidP="005D4A38">
            <w:pPr>
              <w:jc w:val="center"/>
              <w:rPr>
                <w:szCs w:val="24"/>
              </w:rPr>
            </w:pPr>
            <w:r w:rsidRPr="00F45A08">
              <w:rPr>
                <w:szCs w:val="26"/>
              </w:rPr>
              <w:t>27</w:t>
            </w:r>
          </w:p>
        </w:tc>
        <w:tc>
          <w:tcPr>
            <w:tcW w:w="3109" w:type="dxa"/>
          </w:tcPr>
          <w:p w:rsidR="006A6381" w:rsidRPr="00F45A08" w:rsidRDefault="006A6381" w:rsidP="005D4A38">
            <w:pPr>
              <w:jc w:val="center"/>
              <w:rPr>
                <w:szCs w:val="24"/>
              </w:rPr>
            </w:pPr>
            <w:r w:rsidRPr="00F45A08">
              <w:rPr>
                <w:szCs w:val="26"/>
              </w:rPr>
              <w:t>32</w:t>
            </w:r>
          </w:p>
        </w:tc>
        <w:tc>
          <w:tcPr>
            <w:tcW w:w="1268" w:type="dxa"/>
          </w:tcPr>
          <w:p w:rsidR="006A6381" w:rsidRPr="00F45A08" w:rsidRDefault="006A6381" w:rsidP="005D4A38">
            <w:pPr>
              <w:jc w:val="center"/>
              <w:rPr>
                <w:szCs w:val="24"/>
              </w:rPr>
            </w:pPr>
            <w:r w:rsidRPr="00F45A08">
              <w:rPr>
                <w:szCs w:val="26"/>
              </w:rPr>
              <w:t>8</w:t>
            </w:r>
          </w:p>
        </w:tc>
        <w:tc>
          <w:tcPr>
            <w:tcW w:w="1458" w:type="dxa"/>
          </w:tcPr>
          <w:p w:rsidR="006A6381" w:rsidRPr="00F45A08" w:rsidRDefault="006A6381" w:rsidP="005D4A38">
            <w:pPr>
              <w:jc w:val="center"/>
              <w:rPr>
                <w:szCs w:val="24"/>
              </w:rPr>
            </w:pPr>
            <w:r w:rsidRPr="00F45A08">
              <w:rPr>
                <w:szCs w:val="26"/>
              </w:rPr>
              <w:t>8</w:t>
            </w:r>
          </w:p>
        </w:tc>
      </w:tr>
      <w:tr w:rsidR="006A6381" w:rsidRPr="00F45A08" w:rsidTr="005D4A38">
        <w:trPr>
          <w:trHeight w:val="315"/>
        </w:trPr>
        <w:tc>
          <w:tcPr>
            <w:tcW w:w="1338" w:type="dxa"/>
          </w:tcPr>
          <w:p w:rsidR="006A6381" w:rsidRPr="00F45A08" w:rsidRDefault="006A6381" w:rsidP="005D4A38">
            <w:pPr>
              <w:jc w:val="center"/>
              <w:rPr>
                <w:szCs w:val="24"/>
              </w:rPr>
            </w:pPr>
            <w:r w:rsidRPr="00F45A08">
              <w:rPr>
                <w:szCs w:val="26"/>
              </w:rPr>
              <w:t>37</w:t>
            </w:r>
            <w:r>
              <w:rPr>
                <w:szCs w:val="26"/>
              </w:rPr>
              <w:t>г</w:t>
            </w:r>
          </w:p>
        </w:tc>
        <w:tc>
          <w:tcPr>
            <w:tcW w:w="906" w:type="dxa"/>
          </w:tcPr>
          <w:p w:rsidR="006A6381" w:rsidRPr="00F45A08" w:rsidRDefault="006A6381" w:rsidP="005D4A38">
            <w:pPr>
              <w:jc w:val="center"/>
              <w:rPr>
                <w:szCs w:val="24"/>
              </w:rPr>
            </w:pPr>
            <w:r>
              <w:rPr>
                <w:szCs w:val="26"/>
              </w:rPr>
              <w:t>19</w:t>
            </w:r>
          </w:p>
        </w:tc>
        <w:tc>
          <w:tcPr>
            <w:tcW w:w="3109" w:type="dxa"/>
          </w:tcPr>
          <w:p w:rsidR="006A6381" w:rsidRPr="00F45A08" w:rsidRDefault="006A6381" w:rsidP="005D4A38">
            <w:pPr>
              <w:jc w:val="center"/>
              <w:rPr>
                <w:szCs w:val="24"/>
              </w:rPr>
            </w:pPr>
            <w:r>
              <w:rPr>
                <w:szCs w:val="26"/>
              </w:rPr>
              <w:t>21</w:t>
            </w:r>
          </w:p>
        </w:tc>
        <w:tc>
          <w:tcPr>
            <w:tcW w:w="1268" w:type="dxa"/>
          </w:tcPr>
          <w:p w:rsidR="006A6381" w:rsidRPr="00F45A08" w:rsidRDefault="006A6381" w:rsidP="005D4A38">
            <w:pPr>
              <w:jc w:val="center"/>
              <w:rPr>
                <w:szCs w:val="24"/>
              </w:rPr>
            </w:pPr>
            <w:r>
              <w:rPr>
                <w:szCs w:val="26"/>
              </w:rPr>
              <w:t>5</w:t>
            </w:r>
          </w:p>
        </w:tc>
        <w:tc>
          <w:tcPr>
            <w:tcW w:w="1458" w:type="dxa"/>
          </w:tcPr>
          <w:p w:rsidR="006A6381" w:rsidRPr="00F45A08" w:rsidRDefault="006A6381" w:rsidP="005D4A38">
            <w:pPr>
              <w:jc w:val="center"/>
              <w:rPr>
                <w:szCs w:val="24"/>
              </w:rPr>
            </w:pPr>
            <w:r>
              <w:rPr>
                <w:szCs w:val="26"/>
              </w:rPr>
              <w:t>5</w:t>
            </w:r>
          </w:p>
        </w:tc>
      </w:tr>
      <w:tr w:rsidR="006A6381" w:rsidRPr="00F45A08" w:rsidTr="005D4A38">
        <w:trPr>
          <w:trHeight w:val="315"/>
        </w:trPr>
        <w:tc>
          <w:tcPr>
            <w:tcW w:w="1338" w:type="dxa"/>
          </w:tcPr>
          <w:p w:rsidR="006A6381" w:rsidRPr="00F45A08" w:rsidRDefault="006A6381" w:rsidP="005D4A38">
            <w:pPr>
              <w:jc w:val="center"/>
              <w:rPr>
                <w:szCs w:val="24"/>
              </w:rPr>
            </w:pPr>
            <w:r w:rsidRPr="00F45A08">
              <w:rPr>
                <w:szCs w:val="26"/>
              </w:rPr>
              <w:t>3</w:t>
            </w:r>
            <w:r>
              <w:rPr>
                <w:szCs w:val="26"/>
              </w:rPr>
              <w:t>7</w:t>
            </w:r>
            <w:r w:rsidRPr="00F45A08">
              <w:rPr>
                <w:szCs w:val="26"/>
              </w:rPr>
              <w:t>д</w:t>
            </w:r>
          </w:p>
        </w:tc>
        <w:tc>
          <w:tcPr>
            <w:tcW w:w="906" w:type="dxa"/>
          </w:tcPr>
          <w:p w:rsidR="006A6381" w:rsidRPr="00F45A08" w:rsidRDefault="006A6381" w:rsidP="005D4A38">
            <w:pPr>
              <w:jc w:val="center"/>
              <w:rPr>
                <w:szCs w:val="24"/>
              </w:rPr>
            </w:pPr>
            <w:r>
              <w:rPr>
                <w:szCs w:val="26"/>
              </w:rPr>
              <w:t>22</w:t>
            </w:r>
          </w:p>
        </w:tc>
        <w:tc>
          <w:tcPr>
            <w:tcW w:w="3109" w:type="dxa"/>
          </w:tcPr>
          <w:p w:rsidR="006A6381" w:rsidRPr="00F45A08" w:rsidRDefault="006A6381" w:rsidP="005D4A38">
            <w:pPr>
              <w:jc w:val="center"/>
              <w:rPr>
                <w:szCs w:val="24"/>
              </w:rPr>
            </w:pPr>
            <w:r>
              <w:rPr>
                <w:szCs w:val="26"/>
              </w:rPr>
              <w:t>24</w:t>
            </w:r>
          </w:p>
        </w:tc>
        <w:tc>
          <w:tcPr>
            <w:tcW w:w="1268" w:type="dxa"/>
          </w:tcPr>
          <w:p w:rsidR="006A6381" w:rsidRPr="00F45A08" w:rsidRDefault="006A6381" w:rsidP="005D4A38">
            <w:pPr>
              <w:jc w:val="center"/>
              <w:rPr>
                <w:szCs w:val="24"/>
              </w:rPr>
            </w:pPr>
            <w:r>
              <w:rPr>
                <w:szCs w:val="26"/>
              </w:rPr>
              <w:t>6</w:t>
            </w:r>
          </w:p>
        </w:tc>
        <w:tc>
          <w:tcPr>
            <w:tcW w:w="1458" w:type="dxa"/>
          </w:tcPr>
          <w:p w:rsidR="006A6381" w:rsidRPr="00F45A08" w:rsidRDefault="006A6381" w:rsidP="005D4A38">
            <w:pPr>
              <w:jc w:val="center"/>
              <w:rPr>
                <w:szCs w:val="24"/>
              </w:rPr>
            </w:pPr>
            <w:r>
              <w:rPr>
                <w:szCs w:val="26"/>
              </w:rPr>
              <w:t>6</w:t>
            </w:r>
          </w:p>
        </w:tc>
      </w:tr>
      <w:tr w:rsidR="006A6381" w:rsidRPr="00F45A08" w:rsidTr="005D4A38">
        <w:trPr>
          <w:trHeight w:val="315"/>
        </w:trPr>
        <w:tc>
          <w:tcPr>
            <w:tcW w:w="1338" w:type="dxa"/>
          </w:tcPr>
          <w:p w:rsidR="006A6381" w:rsidRPr="00F45A08" w:rsidRDefault="006A6381" w:rsidP="005D4A38">
            <w:pPr>
              <w:jc w:val="center"/>
              <w:rPr>
                <w:szCs w:val="24"/>
              </w:rPr>
            </w:pPr>
            <w:r w:rsidRPr="00F45A08">
              <w:rPr>
                <w:szCs w:val="26"/>
              </w:rPr>
              <w:t>39е</w:t>
            </w:r>
          </w:p>
        </w:tc>
        <w:tc>
          <w:tcPr>
            <w:tcW w:w="906" w:type="dxa"/>
          </w:tcPr>
          <w:p w:rsidR="006A6381" w:rsidRPr="00F45A08" w:rsidRDefault="006A6381" w:rsidP="005D4A38">
            <w:pPr>
              <w:jc w:val="center"/>
              <w:rPr>
                <w:szCs w:val="24"/>
              </w:rPr>
            </w:pPr>
            <w:r w:rsidRPr="00F45A08">
              <w:rPr>
                <w:szCs w:val="26"/>
              </w:rPr>
              <w:t>10</w:t>
            </w:r>
          </w:p>
        </w:tc>
        <w:tc>
          <w:tcPr>
            <w:tcW w:w="3109" w:type="dxa"/>
          </w:tcPr>
          <w:p w:rsidR="006A6381" w:rsidRPr="00F45A08" w:rsidRDefault="006A6381" w:rsidP="005D4A38">
            <w:pPr>
              <w:jc w:val="center"/>
              <w:rPr>
                <w:szCs w:val="24"/>
              </w:rPr>
            </w:pPr>
            <w:r w:rsidRPr="00F45A08">
              <w:rPr>
                <w:szCs w:val="26"/>
              </w:rPr>
              <w:t>9</w:t>
            </w:r>
          </w:p>
        </w:tc>
        <w:tc>
          <w:tcPr>
            <w:tcW w:w="1268" w:type="dxa"/>
          </w:tcPr>
          <w:p w:rsidR="006A6381" w:rsidRPr="00F45A08" w:rsidRDefault="006A6381" w:rsidP="005D4A38">
            <w:pPr>
              <w:jc w:val="center"/>
              <w:rPr>
                <w:szCs w:val="24"/>
              </w:rPr>
            </w:pPr>
            <w:r w:rsidRPr="00F45A08">
              <w:rPr>
                <w:szCs w:val="26"/>
              </w:rPr>
              <w:t>0</w:t>
            </w:r>
          </w:p>
        </w:tc>
        <w:tc>
          <w:tcPr>
            <w:tcW w:w="1458" w:type="dxa"/>
          </w:tcPr>
          <w:p w:rsidR="006A6381" w:rsidRPr="00F45A08" w:rsidRDefault="006A6381" w:rsidP="005D4A38">
            <w:pPr>
              <w:jc w:val="center"/>
              <w:rPr>
                <w:szCs w:val="24"/>
              </w:rPr>
            </w:pPr>
            <w:r>
              <w:rPr>
                <w:szCs w:val="26"/>
              </w:rPr>
              <w:t>8</w:t>
            </w:r>
          </w:p>
        </w:tc>
      </w:tr>
      <w:tr w:rsidR="006A6381" w:rsidRPr="00F45A08" w:rsidTr="005D4A38">
        <w:trPr>
          <w:trHeight w:val="315"/>
        </w:trPr>
        <w:tc>
          <w:tcPr>
            <w:tcW w:w="1338" w:type="dxa"/>
          </w:tcPr>
          <w:p w:rsidR="006A6381" w:rsidRPr="00F45A08" w:rsidRDefault="006A6381" w:rsidP="005D4A38">
            <w:pPr>
              <w:jc w:val="center"/>
              <w:rPr>
                <w:szCs w:val="24"/>
              </w:rPr>
            </w:pPr>
            <w:r w:rsidRPr="00F45A08">
              <w:rPr>
                <w:szCs w:val="26"/>
              </w:rPr>
              <w:t>141``</w:t>
            </w:r>
            <w:r>
              <w:rPr>
                <w:szCs w:val="26"/>
              </w:rPr>
              <w:t>д</w:t>
            </w:r>
          </w:p>
        </w:tc>
        <w:tc>
          <w:tcPr>
            <w:tcW w:w="906" w:type="dxa"/>
          </w:tcPr>
          <w:p w:rsidR="006A6381" w:rsidRPr="00F45A08" w:rsidRDefault="006A6381" w:rsidP="005D4A38">
            <w:pPr>
              <w:jc w:val="center"/>
              <w:rPr>
                <w:szCs w:val="24"/>
              </w:rPr>
            </w:pPr>
            <w:r w:rsidRPr="00F45A08">
              <w:rPr>
                <w:szCs w:val="26"/>
              </w:rPr>
              <w:t>0</w:t>
            </w:r>
          </w:p>
        </w:tc>
        <w:tc>
          <w:tcPr>
            <w:tcW w:w="3109" w:type="dxa"/>
          </w:tcPr>
          <w:p w:rsidR="006A6381" w:rsidRPr="00F45A08" w:rsidRDefault="006A6381" w:rsidP="005D4A38">
            <w:pPr>
              <w:jc w:val="center"/>
              <w:rPr>
                <w:szCs w:val="24"/>
              </w:rPr>
            </w:pPr>
            <w:r w:rsidRPr="00F45A08">
              <w:rPr>
                <w:szCs w:val="26"/>
              </w:rPr>
              <w:t>0</w:t>
            </w:r>
          </w:p>
        </w:tc>
        <w:tc>
          <w:tcPr>
            <w:tcW w:w="1268" w:type="dxa"/>
          </w:tcPr>
          <w:p w:rsidR="006A6381" w:rsidRPr="00F45A08" w:rsidRDefault="006A6381" w:rsidP="005D4A38">
            <w:pPr>
              <w:jc w:val="center"/>
              <w:rPr>
                <w:szCs w:val="24"/>
              </w:rPr>
            </w:pPr>
            <w:r w:rsidRPr="00F45A08">
              <w:rPr>
                <w:szCs w:val="26"/>
              </w:rPr>
              <w:t>10</w:t>
            </w:r>
          </w:p>
        </w:tc>
        <w:tc>
          <w:tcPr>
            <w:tcW w:w="1458" w:type="dxa"/>
          </w:tcPr>
          <w:p w:rsidR="006A6381" w:rsidRPr="00F45A08" w:rsidRDefault="006A6381" w:rsidP="005D4A38">
            <w:pPr>
              <w:jc w:val="center"/>
              <w:rPr>
                <w:szCs w:val="24"/>
              </w:rPr>
            </w:pPr>
            <w:r w:rsidRPr="00F45A08">
              <w:rPr>
                <w:szCs w:val="26"/>
              </w:rPr>
              <w:t>10</w:t>
            </w:r>
          </w:p>
        </w:tc>
      </w:tr>
      <w:tr w:rsidR="006A6381" w:rsidRPr="00F45A08" w:rsidTr="005D4A38">
        <w:trPr>
          <w:trHeight w:val="315"/>
        </w:trPr>
        <w:tc>
          <w:tcPr>
            <w:tcW w:w="1338" w:type="dxa"/>
            <w:tcBorders>
              <w:bottom w:val="double" w:sz="4" w:space="0" w:color="auto"/>
            </w:tcBorders>
          </w:tcPr>
          <w:p w:rsidR="006A6381" w:rsidRPr="00F45A08" w:rsidRDefault="006A6381" w:rsidP="001A471C">
            <w:pPr>
              <w:jc w:val="center"/>
              <w:rPr>
                <w:szCs w:val="24"/>
              </w:rPr>
            </w:pPr>
            <w:r w:rsidRPr="00F45A08">
              <w:rPr>
                <w:szCs w:val="26"/>
              </w:rPr>
              <w:t>210д</w:t>
            </w:r>
          </w:p>
        </w:tc>
        <w:tc>
          <w:tcPr>
            <w:tcW w:w="906" w:type="dxa"/>
            <w:tcBorders>
              <w:bottom w:val="double" w:sz="4" w:space="0" w:color="auto"/>
            </w:tcBorders>
          </w:tcPr>
          <w:p w:rsidR="006A6381" w:rsidRPr="00F45A08" w:rsidRDefault="006A6381" w:rsidP="001A471C">
            <w:pPr>
              <w:jc w:val="center"/>
              <w:rPr>
                <w:szCs w:val="24"/>
              </w:rPr>
            </w:pPr>
            <w:r w:rsidRPr="00F45A08">
              <w:rPr>
                <w:szCs w:val="26"/>
              </w:rPr>
              <w:t>31</w:t>
            </w:r>
          </w:p>
        </w:tc>
        <w:tc>
          <w:tcPr>
            <w:tcW w:w="3109" w:type="dxa"/>
            <w:tcBorders>
              <w:bottom w:val="double" w:sz="4" w:space="0" w:color="auto"/>
            </w:tcBorders>
          </w:tcPr>
          <w:p w:rsidR="006A6381" w:rsidRPr="00F45A08" w:rsidRDefault="006A6381" w:rsidP="001A471C">
            <w:pPr>
              <w:jc w:val="center"/>
              <w:rPr>
                <w:szCs w:val="24"/>
              </w:rPr>
            </w:pPr>
            <w:r w:rsidRPr="00F45A08">
              <w:rPr>
                <w:szCs w:val="26"/>
              </w:rPr>
              <w:t>0</w:t>
            </w:r>
          </w:p>
        </w:tc>
        <w:tc>
          <w:tcPr>
            <w:tcW w:w="1268" w:type="dxa"/>
            <w:tcBorders>
              <w:bottom w:val="double" w:sz="4" w:space="0" w:color="auto"/>
            </w:tcBorders>
          </w:tcPr>
          <w:p w:rsidR="006A6381" w:rsidRPr="00F45A08" w:rsidRDefault="006A6381" w:rsidP="001A471C">
            <w:pPr>
              <w:jc w:val="center"/>
              <w:rPr>
                <w:szCs w:val="24"/>
              </w:rPr>
            </w:pPr>
            <w:r w:rsidRPr="00F45A08">
              <w:rPr>
                <w:szCs w:val="26"/>
              </w:rPr>
              <w:t>10</w:t>
            </w:r>
          </w:p>
        </w:tc>
        <w:tc>
          <w:tcPr>
            <w:tcW w:w="1458" w:type="dxa"/>
            <w:tcBorders>
              <w:bottom w:val="double" w:sz="4" w:space="0" w:color="auto"/>
            </w:tcBorders>
          </w:tcPr>
          <w:p w:rsidR="006A6381" w:rsidRPr="00F45A08" w:rsidRDefault="006A6381" w:rsidP="001A471C">
            <w:pPr>
              <w:jc w:val="center"/>
              <w:rPr>
                <w:szCs w:val="24"/>
              </w:rPr>
            </w:pPr>
            <w:r w:rsidRPr="00F45A08">
              <w:rPr>
                <w:szCs w:val="26"/>
              </w:rPr>
              <w:t>10</w:t>
            </w:r>
          </w:p>
        </w:tc>
      </w:tr>
    </w:tbl>
    <w:p w:rsidR="006A6381"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rPr>
          <w:sz w:val="20"/>
        </w:rPr>
      </w:pPr>
    </w:p>
    <w:p w:rsidR="006A6381" w:rsidRPr="005D4A38" w:rsidRDefault="006A6381" w:rsidP="005D4A38">
      <w:pPr>
        <w:pStyle w:val="1"/>
        <w:spacing w:before="120" w:after="120"/>
        <w:jc w:val="right"/>
        <w:rPr>
          <w:b/>
          <w:i/>
          <w:sz w:val="26"/>
          <w:szCs w:val="26"/>
        </w:rPr>
      </w:pPr>
      <w:r>
        <w:tab/>
      </w:r>
      <w:r w:rsidRPr="005D4A38">
        <w:rPr>
          <w:b/>
          <w:i/>
          <w:sz w:val="26"/>
          <w:szCs w:val="26"/>
        </w:rPr>
        <w:t>Додаток Е.</w:t>
      </w:r>
    </w:p>
    <w:tbl>
      <w:tblPr>
        <w:tblpPr w:leftFromText="180" w:rightFromText="180" w:vertAnchor="text" w:horzAnchor="page" w:tblpXSpec="center" w:tblpY="813"/>
        <w:tblW w:w="90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356"/>
        <w:gridCol w:w="1195"/>
        <w:gridCol w:w="2977"/>
        <w:gridCol w:w="1559"/>
        <w:gridCol w:w="1985"/>
      </w:tblGrid>
      <w:tr w:rsidR="006A6381" w:rsidRPr="00970BFF" w:rsidTr="00EF1EA0">
        <w:trPr>
          <w:tblHeader/>
        </w:trPr>
        <w:tc>
          <w:tcPr>
            <w:tcW w:w="1356" w:type="dxa"/>
            <w:vMerge w:val="restart"/>
            <w:tcBorders>
              <w:top w:val="double" w:sz="4" w:space="0" w:color="auto"/>
            </w:tcBorders>
            <w:vAlign w:val="center"/>
          </w:tcPr>
          <w:p w:rsidR="006A6381" w:rsidRPr="00970BFF" w:rsidRDefault="006A6381" w:rsidP="00076211">
            <w:pPr>
              <w:pStyle w:val="1"/>
              <w:jc w:val="center"/>
              <w:rPr>
                <w:b/>
                <w:szCs w:val="26"/>
              </w:rPr>
            </w:pPr>
            <w:r>
              <w:rPr>
                <w:b/>
                <w:szCs w:val="26"/>
              </w:rPr>
              <w:t>Шифр агрогрупи</w:t>
            </w:r>
          </w:p>
        </w:tc>
        <w:tc>
          <w:tcPr>
            <w:tcW w:w="7716" w:type="dxa"/>
            <w:gridSpan w:val="4"/>
            <w:tcBorders>
              <w:top w:val="double" w:sz="4" w:space="0" w:color="auto"/>
            </w:tcBorders>
            <w:vAlign w:val="center"/>
          </w:tcPr>
          <w:p w:rsidR="006A6381" w:rsidRPr="00970BFF" w:rsidRDefault="006A6381" w:rsidP="00076211">
            <w:pPr>
              <w:pStyle w:val="1"/>
              <w:jc w:val="center"/>
              <w:rPr>
                <w:szCs w:val="26"/>
              </w:rPr>
            </w:pPr>
            <w:r>
              <w:rPr>
                <w:b/>
                <w:szCs w:val="26"/>
              </w:rPr>
              <w:t>Грошова оцінка 1 га земель, грн.</w:t>
            </w:r>
          </w:p>
        </w:tc>
      </w:tr>
      <w:tr w:rsidR="006A6381" w:rsidRPr="00970BFF" w:rsidTr="00EF1EA0">
        <w:trPr>
          <w:tblHeader/>
        </w:trPr>
        <w:tc>
          <w:tcPr>
            <w:tcW w:w="1356" w:type="dxa"/>
            <w:vMerge/>
            <w:vAlign w:val="center"/>
          </w:tcPr>
          <w:p w:rsidR="006A6381" w:rsidRPr="00970BFF" w:rsidRDefault="006A6381" w:rsidP="00076211">
            <w:pPr>
              <w:pStyle w:val="1"/>
              <w:jc w:val="center"/>
              <w:rPr>
                <w:szCs w:val="26"/>
              </w:rPr>
            </w:pPr>
          </w:p>
        </w:tc>
        <w:tc>
          <w:tcPr>
            <w:tcW w:w="1195" w:type="dxa"/>
            <w:vAlign w:val="center"/>
          </w:tcPr>
          <w:p w:rsidR="006A6381" w:rsidRPr="00970BFF" w:rsidRDefault="006A6381" w:rsidP="00076211">
            <w:pPr>
              <w:pStyle w:val="1"/>
              <w:jc w:val="center"/>
              <w:rPr>
                <w:b/>
                <w:szCs w:val="26"/>
              </w:rPr>
            </w:pPr>
            <w:r>
              <w:rPr>
                <w:b/>
                <w:szCs w:val="26"/>
              </w:rPr>
              <w:t>Рілля</w:t>
            </w:r>
          </w:p>
        </w:tc>
        <w:tc>
          <w:tcPr>
            <w:tcW w:w="2977" w:type="dxa"/>
          </w:tcPr>
          <w:p w:rsidR="006A6381" w:rsidRPr="00970BFF" w:rsidRDefault="006A6381" w:rsidP="00076211">
            <w:pPr>
              <w:pStyle w:val="1"/>
              <w:jc w:val="center"/>
              <w:rPr>
                <w:b/>
                <w:szCs w:val="26"/>
              </w:rPr>
            </w:pPr>
            <w:r>
              <w:rPr>
                <w:b/>
                <w:szCs w:val="26"/>
              </w:rPr>
              <w:t>Багаторічні насадження</w:t>
            </w:r>
          </w:p>
        </w:tc>
        <w:tc>
          <w:tcPr>
            <w:tcW w:w="1559" w:type="dxa"/>
          </w:tcPr>
          <w:p w:rsidR="006A6381" w:rsidRPr="00970BFF" w:rsidRDefault="006A6381" w:rsidP="00076211">
            <w:pPr>
              <w:pStyle w:val="1"/>
              <w:jc w:val="center"/>
              <w:rPr>
                <w:b/>
                <w:szCs w:val="26"/>
              </w:rPr>
            </w:pPr>
            <w:r>
              <w:rPr>
                <w:b/>
                <w:szCs w:val="26"/>
              </w:rPr>
              <w:t>Сіножаті</w:t>
            </w:r>
          </w:p>
        </w:tc>
        <w:tc>
          <w:tcPr>
            <w:tcW w:w="1985" w:type="dxa"/>
          </w:tcPr>
          <w:p w:rsidR="006A6381" w:rsidRPr="00970BFF" w:rsidRDefault="006A6381" w:rsidP="00076211">
            <w:pPr>
              <w:pStyle w:val="1"/>
              <w:jc w:val="center"/>
              <w:rPr>
                <w:b/>
                <w:szCs w:val="26"/>
              </w:rPr>
            </w:pPr>
            <w:r>
              <w:rPr>
                <w:b/>
                <w:szCs w:val="26"/>
              </w:rPr>
              <w:t>Пасовища</w:t>
            </w:r>
          </w:p>
        </w:tc>
      </w:tr>
      <w:tr w:rsidR="006A6381" w:rsidRPr="00970BFF" w:rsidTr="00EF1EA0">
        <w:tc>
          <w:tcPr>
            <w:tcW w:w="1356" w:type="dxa"/>
          </w:tcPr>
          <w:p w:rsidR="006A6381" w:rsidRPr="00970BFF" w:rsidRDefault="006A6381" w:rsidP="00076211">
            <w:pPr>
              <w:pStyle w:val="1"/>
              <w:jc w:val="center"/>
              <w:rPr>
                <w:szCs w:val="26"/>
              </w:rPr>
            </w:pPr>
            <w:r>
              <w:rPr>
                <w:szCs w:val="26"/>
              </w:rPr>
              <w:t>29`г</w:t>
            </w:r>
          </w:p>
        </w:tc>
        <w:tc>
          <w:tcPr>
            <w:tcW w:w="1195" w:type="dxa"/>
          </w:tcPr>
          <w:p w:rsidR="006A6381" w:rsidRPr="00970BFF" w:rsidRDefault="006A6381" w:rsidP="00076211">
            <w:pPr>
              <w:pStyle w:val="1"/>
              <w:jc w:val="center"/>
              <w:rPr>
                <w:szCs w:val="26"/>
              </w:rPr>
            </w:pPr>
            <w:r>
              <w:rPr>
                <w:szCs w:val="26"/>
              </w:rPr>
              <w:t>21365</w:t>
            </w:r>
          </w:p>
        </w:tc>
        <w:tc>
          <w:tcPr>
            <w:tcW w:w="2977" w:type="dxa"/>
          </w:tcPr>
          <w:p w:rsidR="006A6381" w:rsidRPr="00970BFF" w:rsidRDefault="006A6381" w:rsidP="00076211">
            <w:pPr>
              <w:pStyle w:val="1"/>
              <w:jc w:val="center"/>
              <w:rPr>
                <w:szCs w:val="26"/>
              </w:rPr>
            </w:pPr>
            <w:r>
              <w:rPr>
                <w:szCs w:val="26"/>
              </w:rPr>
              <w:t>23145</w:t>
            </w:r>
          </w:p>
        </w:tc>
        <w:tc>
          <w:tcPr>
            <w:tcW w:w="1559" w:type="dxa"/>
          </w:tcPr>
          <w:p w:rsidR="006A6381" w:rsidRPr="00970BFF" w:rsidRDefault="006A6381" w:rsidP="00076211">
            <w:pPr>
              <w:pStyle w:val="1"/>
              <w:jc w:val="center"/>
              <w:rPr>
                <w:szCs w:val="26"/>
              </w:rPr>
            </w:pPr>
            <w:r>
              <w:rPr>
                <w:szCs w:val="26"/>
              </w:rPr>
              <w:t>3323</w:t>
            </w:r>
          </w:p>
        </w:tc>
        <w:tc>
          <w:tcPr>
            <w:tcW w:w="1985" w:type="dxa"/>
          </w:tcPr>
          <w:p w:rsidR="006A6381" w:rsidRPr="00970BFF" w:rsidRDefault="006A6381" w:rsidP="00076211">
            <w:pPr>
              <w:pStyle w:val="1"/>
              <w:jc w:val="center"/>
              <w:rPr>
                <w:szCs w:val="26"/>
              </w:rPr>
            </w:pPr>
            <w:r>
              <w:rPr>
                <w:szCs w:val="26"/>
              </w:rPr>
              <w:t>4609</w:t>
            </w:r>
          </w:p>
        </w:tc>
      </w:tr>
      <w:tr w:rsidR="006A6381" w:rsidRPr="00970BFF" w:rsidTr="00EF1EA0">
        <w:tc>
          <w:tcPr>
            <w:tcW w:w="1356" w:type="dxa"/>
          </w:tcPr>
          <w:p w:rsidR="006A6381" w:rsidRPr="00970BFF" w:rsidRDefault="006A6381" w:rsidP="00076211">
            <w:pPr>
              <w:pStyle w:val="1"/>
              <w:jc w:val="center"/>
              <w:rPr>
                <w:szCs w:val="26"/>
              </w:rPr>
            </w:pPr>
            <w:r>
              <w:rPr>
                <w:szCs w:val="26"/>
              </w:rPr>
              <w:t>29д</w:t>
            </w:r>
          </w:p>
        </w:tc>
        <w:tc>
          <w:tcPr>
            <w:tcW w:w="1195" w:type="dxa"/>
          </w:tcPr>
          <w:p w:rsidR="006A6381" w:rsidRPr="00970BFF" w:rsidRDefault="006A6381" w:rsidP="00076211">
            <w:pPr>
              <w:pStyle w:val="1"/>
              <w:jc w:val="center"/>
              <w:rPr>
                <w:szCs w:val="26"/>
              </w:rPr>
            </w:pPr>
            <w:r>
              <w:rPr>
                <w:szCs w:val="26"/>
              </w:rPr>
              <w:t>27469</w:t>
            </w:r>
          </w:p>
        </w:tc>
        <w:tc>
          <w:tcPr>
            <w:tcW w:w="2977" w:type="dxa"/>
          </w:tcPr>
          <w:p w:rsidR="006A6381" w:rsidRPr="00970BFF" w:rsidRDefault="006A6381" w:rsidP="00076211">
            <w:pPr>
              <w:pStyle w:val="1"/>
              <w:jc w:val="center"/>
              <w:rPr>
                <w:szCs w:val="26"/>
              </w:rPr>
            </w:pPr>
            <w:r>
              <w:rPr>
                <w:szCs w:val="26"/>
              </w:rPr>
              <w:t>29626</w:t>
            </w:r>
          </w:p>
        </w:tc>
        <w:tc>
          <w:tcPr>
            <w:tcW w:w="1559" w:type="dxa"/>
          </w:tcPr>
          <w:p w:rsidR="006A6381" w:rsidRPr="00970BFF" w:rsidRDefault="006A6381" w:rsidP="00076211">
            <w:pPr>
              <w:pStyle w:val="1"/>
              <w:jc w:val="center"/>
              <w:rPr>
                <w:szCs w:val="26"/>
              </w:rPr>
            </w:pPr>
            <w:r>
              <w:rPr>
                <w:szCs w:val="26"/>
              </w:rPr>
              <w:t>4431</w:t>
            </w:r>
          </w:p>
        </w:tc>
        <w:tc>
          <w:tcPr>
            <w:tcW w:w="1985" w:type="dxa"/>
          </w:tcPr>
          <w:p w:rsidR="006A6381" w:rsidRPr="00970BFF" w:rsidRDefault="006A6381" w:rsidP="00076211">
            <w:pPr>
              <w:pStyle w:val="1"/>
              <w:jc w:val="center"/>
              <w:rPr>
                <w:szCs w:val="26"/>
              </w:rPr>
            </w:pPr>
            <w:r>
              <w:rPr>
                <w:szCs w:val="26"/>
              </w:rPr>
              <w:t>6145</w:t>
            </w:r>
          </w:p>
        </w:tc>
      </w:tr>
      <w:tr w:rsidR="006A6381" w:rsidRPr="00970BFF" w:rsidTr="00EF1EA0">
        <w:tc>
          <w:tcPr>
            <w:tcW w:w="1356" w:type="dxa"/>
          </w:tcPr>
          <w:p w:rsidR="006A6381" w:rsidRPr="00970BFF" w:rsidRDefault="006A6381" w:rsidP="00076211">
            <w:pPr>
              <w:pStyle w:val="1"/>
              <w:jc w:val="center"/>
              <w:rPr>
                <w:szCs w:val="26"/>
              </w:rPr>
            </w:pPr>
            <w:r>
              <w:rPr>
                <w:szCs w:val="26"/>
              </w:rPr>
              <w:t>37г</w:t>
            </w:r>
          </w:p>
        </w:tc>
        <w:tc>
          <w:tcPr>
            <w:tcW w:w="1195" w:type="dxa"/>
          </w:tcPr>
          <w:p w:rsidR="006A6381" w:rsidRPr="00970BFF" w:rsidRDefault="006A6381" w:rsidP="00076211">
            <w:pPr>
              <w:pStyle w:val="1"/>
              <w:jc w:val="center"/>
              <w:rPr>
                <w:szCs w:val="26"/>
              </w:rPr>
            </w:pPr>
            <w:r>
              <w:rPr>
                <w:szCs w:val="26"/>
              </w:rPr>
              <w:t>19330</w:t>
            </w:r>
          </w:p>
        </w:tc>
        <w:tc>
          <w:tcPr>
            <w:tcW w:w="2977" w:type="dxa"/>
          </w:tcPr>
          <w:p w:rsidR="006A6381" w:rsidRPr="00970BFF" w:rsidRDefault="006A6381" w:rsidP="00076211">
            <w:pPr>
              <w:pStyle w:val="1"/>
              <w:jc w:val="center"/>
              <w:rPr>
                <w:szCs w:val="26"/>
              </w:rPr>
            </w:pPr>
            <w:r>
              <w:rPr>
                <w:szCs w:val="26"/>
              </w:rPr>
              <w:t>19442</w:t>
            </w:r>
          </w:p>
        </w:tc>
        <w:tc>
          <w:tcPr>
            <w:tcW w:w="1559" w:type="dxa"/>
          </w:tcPr>
          <w:p w:rsidR="006A6381" w:rsidRPr="00970BFF" w:rsidRDefault="006A6381" w:rsidP="00076211">
            <w:pPr>
              <w:pStyle w:val="1"/>
              <w:jc w:val="center"/>
              <w:rPr>
                <w:szCs w:val="26"/>
              </w:rPr>
            </w:pPr>
            <w:r>
              <w:rPr>
                <w:szCs w:val="26"/>
              </w:rPr>
              <w:t>2770</w:t>
            </w:r>
          </w:p>
        </w:tc>
        <w:tc>
          <w:tcPr>
            <w:tcW w:w="1985" w:type="dxa"/>
          </w:tcPr>
          <w:p w:rsidR="006A6381" w:rsidRPr="00970BFF" w:rsidRDefault="006A6381" w:rsidP="00076211">
            <w:pPr>
              <w:pStyle w:val="1"/>
              <w:jc w:val="center"/>
              <w:rPr>
                <w:szCs w:val="26"/>
              </w:rPr>
            </w:pPr>
            <w:r>
              <w:rPr>
                <w:szCs w:val="26"/>
              </w:rPr>
              <w:t>3841</w:t>
            </w:r>
          </w:p>
        </w:tc>
      </w:tr>
      <w:tr w:rsidR="006A6381" w:rsidRPr="00970BFF" w:rsidTr="00EF1EA0">
        <w:tc>
          <w:tcPr>
            <w:tcW w:w="1356" w:type="dxa"/>
          </w:tcPr>
          <w:p w:rsidR="006A6381" w:rsidRPr="00970BFF" w:rsidRDefault="006A6381" w:rsidP="00076211">
            <w:pPr>
              <w:pStyle w:val="1"/>
              <w:jc w:val="center"/>
              <w:rPr>
                <w:szCs w:val="26"/>
              </w:rPr>
            </w:pPr>
            <w:r>
              <w:rPr>
                <w:szCs w:val="26"/>
              </w:rPr>
              <w:t>37д</w:t>
            </w:r>
          </w:p>
        </w:tc>
        <w:tc>
          <w:tcPr>
            <w:tcW w:w="1195" w:type="dxa"/>
          </w:tcPr>
          <w:p w:rsidR="006A6381" w:rsidRPr="00970BFF" w:rsidRDefault="006A6381" w:rsidP="00076211">
            <w:pPr>
              <w:pStyle w:val="1"/>
              <w:jc w:val="center"/>
              <w:rPr>
                <w:szCs w:val="26"/>
              </w:rPr>
            </w:pPr>
            <w:r>
              <w:rPr>
                <w:szCs w:val="26"/>
              </w:rPr>
              <w:t>22382</w:t>
            </w:r>
          </w:p>
        </w:tc>
        <w:tc>
          <w:tcPr>
            <w:tcW w:w="2977" w:type="dxa"/>
          </w:tcPr>
          <w:p w:rsidR="006A6381" w:rsidRPr="00970BFF" w:rsidRDefault="006A6381" w:rsidP="00076211">
            <w:pPr>
              <w:pStyle w:val="1"/>
              <w:jc w:val="center"/>
              <w:rPr>
                <w:szCs w:val="26"/>
              </w:rPr>
            </w:pPr>
            <w:r>
              <w:rPr>
                <w:szCs w:val="26"/>
              </w:rPr>
              <w:t>22219</w:t>
            </w:r>
          </w:p>
        </w:tc>
        <w:tc>
          <w:tcPr>
            <w:tcW w:w="1559" w:type="dxa"/>
          </w:tcPr>
          <w:p w:rsidR="006A6381" w:rsidRPr="00970BFF" w:rsidRDefault="006A6381" w:rsidP="00076211">
            <w:pPr>
              <w:pStyle w:val="1"/>
              <w:jc w:val="center"/>
              <w:rPr>
                <w:szCs w:val="26"/>
              </w:rPr>
            </w:pPr>
            <w:r>
              <w:rPr>
                <w:szCs w:val="26"/>
              </w:rPr>
              <w:t>3323</w:t>
            </w:r>
          </w:p>
        </w:tc>
        <w:tc>
          <w:tcPr>
            <w:tcW w:w="1985" w:type="dxa"/>
          </w:tcPr>
          <w:p w:rsidR="006A6381" w:rsidRPr="00970BFF" w:rsidRDefault="006A6381" w:rsidP="00076211">
            <w:pPr>
              <w:pStyle w:val="1"/>
              <w:jc w:val="center"/>
              <w:rPr>
                <w:szCs w:val="26"/>
              </w:rPr>
            </w:pPr>
            <w:r>
              <w:rPr>
                <w:szCs w:val="26"/>
              </w:rPr>
              <w:t>4609</w:t>
            </w:r>
          </w:p>
        </w:tc>
      </w:tr>
      <w:tr w:rsidR="006A6381" w:rsidRPr="00970BFF" w:rsidTr="00EF1EA0">
        <w:tc>
          <w:tcPr>
            <w:tcW w:w="1356" w:type="dxa"/>
          </w:tcPr>
          <w:p w:rsidR="006A6381" w:rsidRPr="00970BFF" w:rsidRDefault="006A6381" w:rsidP="00076211">
            <w:pPr>
              <w:pStyle w:val="1"/>
              <w:jc w:val="center"/>
              <w:rPr>
                <w:szCs w:val="26"/>
              </w:rPr>
            </w:pPr>
            <w:r>
              <w:rPr>
                <w:szCs w:val="26"/>
              </w:rPr>
              <w:t>141``д</w:t>
            </w:r>
          </w:p>
        </w:tc>
        <w:tc>
          <w:tcPr>
            <w:tcW w:w="1195" w:type="dxa"/>
          </w:tcPr>
          <w:p w:rsidR="006A6381" w:rsidRPr="00970BFF" w:rsidRDefault="006A6381" w:rsidP="00076211">
            <w:pPr>
              <w:pStyle w:val="1"/>
              <w:jc w:val="center"/>
              <w:rPr>
                <w:szCs w:val="26"/>
              </w:rPr>
            </w:pPr>
            <w:r>
              <w:rPr>
                <w:szCs w:val="26"/>
              </w:rPr>
              <w:t>0</w:t>
            </w:r>
          </w:p>
        </w:tc>
        <w:tc>
          <w:tcPr>
            <w:tcW w:w="2977" w:type="dxa"/>
          </w:tcPr>
          <w:p w:rsidR="006A6381" w:rsidRPr="00970BFF" w:rsidRDefault="006A6381" w:rsidP="00076211">
            <w:pPr>
              <w:pStyle w:val="1"/>
              <w:jc w:val="center"/>
              <w:rPr>
                <w:szCs w:val="26"/>
              </w:rPr>
            </w:pPr>
            <w:r>
              <w:rPr>
                <w:szCs w:val="26"/>
              </w:rPr>
              <w:t>0</w:t>
            </w:r>
          </w:p>
        </w:tc>
        <w:tc>
          <w:tcPr>
            <w:tcW w:w="1559" w:type="dxa"/>
          </w:tcPr>
          <w:p w:rsidR="006A6381" w:rsidRPr="00970BFF" w:rsidRDefault="006A6381" w:rsidP="00076211">
            <w:pPr>
              <w:pStyle w:val="1"/>
              <w:jc w:val="center"/>
              <w:rPr>
                <w:szCs w:val="26"/>
              </w:rPr>
            </w:pPr>
            <w:r>
              <w:rPr>
                <w:szCs w:val="26"/>
              </w:rPr>
              <w:t>5539</w:t>
            </w:r>
          </w:p>
        </w:tc>
        <w:tc>
          <w:tcPr>
            <w:tcW w:w="1985" w:type="dxa"/>
          </w:tcPr>
          <w:p w:rsidR="006A6381" w:rsidRPr="00970BFF" w:rsidRDefault="006A6381" w:rsidP="00076211">
            <w:pPr>
              <w:pStyle w:val="1"/>
              <w:jc w:val="center"/>
              <w:rPr>
                <w:szCs w:val="26"/>
              </w:rPr>
            </w:pPr>
            <w:r>
              <w:rPr>
                <w:szCs w:val="26"/>
              </w:rPr>
              <w:t>7682</w:t>
            </w:r>
          </w:p>
        </w:tc>
      </w:tr>
      <w:tr w:rsidR="006A6381" w:rsidRPr="00970BFF" w:rsidTr="00EF1EA0">
        <w:tc>
          <w:tcPr>
            <w:tcW w:w="1356" w:type="dxa"/>
            <w:tcBorders>
              <w:bottom w:val="double" w:sz="4" w:space="0" w:color="auto"/>
            </w:tcBorders>
          </w:tcPr>
          <w:p w:rsidR="006A6381" w:rsidRPr="00970BFF" w:rsidRDefault="006A6381" w:rsidP="00076211">
            <w:pPr>
              <w:pStyle w:val="1"/>
              <w:jc w:val="center"/>
              <w:rPr>
                <w:szCs w:val="26"/>
              </w:rPr>
            </w:pPr>
            <w:r>
              <w:rPr>
                <w:szCs w:val="26"/>
              </w:rPr>
              <w:t>210д</w:t>
            </w:r>
          </w:p>
        </w:tc>
        <w:tc>
          <w:tcPr>
            <w:tcW w:w="1195" w:type="dxa"/>
            <w:tcBorders>
              <w:bottom w:val="double" w:sz="4" w:space="0" w:color="auto"/>
            </w:tcBorders>
          </w:tcPr>
          <w:p w:rsidR="006A6381" w:rsidRPr="00970BFF" w:rsidRDefault="006A6381" w:rsidP="00076211">
            <w:pPr>
              <w:pStyle w:val="1"/>
              <w:jc w:val="center"/>
              <w:rPr>
                <w:szCs w:val="26"/>
              </w:rPr>
            </w:pPr>
            <w:r>
              <w:rPr>
                <w:szCs w:val="26"/>
              </w:rPr>
              <w:t>31538</w:t>
            </w:r>
          </w:p>
        </w:tc>
        <w:tc>
          <w:tcPr>
            <w:tcW w:w="2977" w:type="dxa"/>
            <w:tcBorders>
              <w:bottom w:val="double" w:sz="4" w:space="0" w:color="auto"/>
            </w:tcBorders>
          </w:tcPr>
          <w:p w:rsidR="006A6381" w:rsidRPr="00970BFF" w:rsidRDefault="006A6381" w:rsidP="00076211">
            <w:pPr>
              <w:pStyle w:val="1"/>
              <w:jc w:val="center"/>
              <w:rPr>
                <w:szCs w:val="26"/>
              </w:rPr>
            </w:pPr>
            <w:r>
              <w:rPr>
                <w:szCs w:val="26"/>
              </w:rPr>
              <w:t>0</w:t>
            </w:r>
          </w:p>
        </w:tc>
        <w:tc>
          <w:tcPr>
            <w:tcW w:w="1559" w:type="dxa"/>
            <w:tcBorders>
              <w:bottom w:val="double" w:sz="4" w:space="0" w:color="auto"/>
            </w:tcBorders>
          </w:tcPr>
          <w:p w:rsidR="006A6381" w:rsidRPr="00970BFF" w:rsidRDefault="006A6381" w:rsidP="00076211">
            <w:pPr>
              <w:pStyle w:val="1"/>
              <w:jc w:val="center"/>
              <w:rPr>
                <w:szCs w:val="26"/>
              </w:rPr>
            </w:pPr>
            <w:r>
              <w:rPr>
                <w:szCs w:val="26"/>
              </w:rPr>
              <w:t>5539</w:t>
            </w:r>
          </w:p>
        </w:tc>
        <w:tc>
          <w:tcPr>
            <w:tcW w:w="1985" w:type="dxa"/>
            <w:tcBorders>
              <w:bottom w:val="double" w:sz="4" w:space="0" w:color="auto"/>
            </w:tcBorders>
          </w:tcPr>
          <w:p w:rsidR="006A6381" w:rsidRPr="00970BFF" w:rsidRDefault="006A6381" w:rsidP="00076211">
            <w:pPr>
              <w:pStyle w:val="1"/>
              <w:jc w:val="center"/>
              <w:rPr>
                <w:szCs w:val="26"/>
              </w:rPr>
            </w:pPr>
            <w:r>
              <w:rPr>
                <w:szCs w:val="26"/>
              </w:rPr>
              <w:t>7682</w:t>
            </w:r>
          </w:p>
        </w:tc>
      </w:tr>
    </w:tbl>
    <w:p w:rsidR="006A6381" w:rsidRPr="005D4A38" w:rsidRDefault="006A6381" w:rsidP="005D4A38">
      <w:pPr>
        <w:spacing w:before="120"/>
        <w:jc w:val="center"/>
        <w:rPr>
          <w:b/>
          <w:bCs/>
          <w:iCs/>
          <w:sz w:val="26"/>
          <w:szCs w:val="26"/>
        </w:rPr>
      </w:pPr>
      <w:r w:rsidRPr="005D4A38">
        <w:rPr>
          <w:b/>
          <w:sz w:val="26"/>
          <w:szCs w:val="26"/>
        </w:rPr>
        <w:t>Нормативна грошова оцінка сільськогосподарських угідь з ур</w:t>
      </w:r>
      <w:r>
        <w:rPr>
          <w:b/>
          <w:sz w:val="26"/>
          <w:szCs w:val="26"/>
        </w:rPr>
        <w:t>ахуванням коефіцієнта індексації</w:t>
      </w:r>
    </w:p>
    <w:p w:rsidR="006A6381" w:rsidRDefault="006A6381" w:rsidP="005D4A38">
      <w:pPr>
        <w:spacing w:before="120" w:after="120"/>
        <w:jc w:val="both"/>
        <w:rPr>
          <w:sz w:val="26"/>
          <w:szCs w:val="26"/>
        </w:rPr>
      </w:pPr>
    </w:p>
    <w:p w:rsidR="006A6381" w:rsidRDefault="006A6381" w:rsidP="005D4A38">
      <w:pPr>
        <w:spacing w:before="120" w:after="120"/>
        <w:jc w:val="center"/>
        <w:rPr>
          <w:sz w:val="26"/>
          <w:szCs w:val="26"/>
        </w:rPr>
      </w:pPr>
    </w:p>
    <w:p w:rsidR="006A6381" w:rsidRDefault="006A6381" w:rsidP="005D4A38">
      <w:pPr>
        <w:spacing w:before="120" w:after="120"/>
        <w:jc w:val="center"/>
        <w:rPr>
          <w:sz w:val="26"/>
          <w:szCs w:val="26"/>
        </w:rPr>
      </w:pPr>
    </w:p>
    <w:p w:rsidR="006A6381" w:rsidRDefault="006A6381" w:rsidP="005D4A38">
      <w:pPr>
        <w:spacing w:before="120" w:after="120"/>
        <w:jc w:val="center"/>
        <w:rPr>
          <w:sz w:val="26"/>
          <w:szCs w:val="26"/>
        </w:rPr>
      </w:pPr>
    </w:p>
    <w:p w:rsidR="006A6381" w:rsidRDefault="006A6381" w:rsidP="005D4A38">
      <w:pPr>
        <w:spacing w:before="120" w:after="120"/>
        <w:jc w:val="center"/>
        <w:rPr>
          <w:sz w:val="26"/>
          <w:szCs w:val="26"/>
        </w:rPr>
      </w:pPr>
    </w:p>
    <w:p w:rsidR="006A6381" w:rsidRDefault="006A6381" w:rsidP="005D4A38">
      <w:pPr>
        <w:spacing w:before="120" w:after="120"/>
        <w:jc w:val="center"/>
        <w:rPr>
          <w:sz w:val="26"/>
          <w:szCs w:val="26"/>
        </w:rPr>
      </w:pPr>
    </w:p>
    <w:p w:rsidR="006A6381" w:rsidRPr="008616E3" w:rsidRDefault="006A6381" w:rsidP="005D4A38">
      <w:pPr>
        <w:spacing w:before="120" w:after="120"/>
        <w:jc w:val="center"/>
      </w:pPr>
      <w:r>
        <w:rPr>
          <w:sz w:val="26"/>
          <w:szCs w:val="26"/>
        </w:rPr>
        <w:t xml:space="preserve">При розрахунку врахований коефіцієнт індексації </w:t>
      </w:r>
      <w:r w:rsidRPr="00076211">
        <w:rPr>
          <w:b/>
          <w:i/>
          <w:sz w:val="26"/>
          <w:szCs w:val="26"/>
        </w:rPr>
        <w:t>4.796</w:t>
      </w:r>
      <w:r w:rsidRPr="008616E3">
        <w:rPr>
          <w:sz w:val="26"/>
          <w:szCs w:val="26"/>
        </w:rPr>
        <w:t xml:space="preserve"> та </w:t>
      </w:r>
      <w:r w:rsidRPr="00076211">
        <w:rPr>
          <w:b/>
          <w:i/>
          <w:sz w:val="26"/>
          <w:szCs w:val="26"/>
        </w:rPr>
        <w:t>1.756</w:t>
      </w:r>
      <w:r w:rsidRPr="008616E3">
        <w:rPr>
          <w:sz w:val="26"/>
          <w:szCs w:val="26"/>
        </w:rPr>
        <w:t xml:space="preserve"> для ріллі</w:t>
      </w:r>
    </w:p>
    <w:p w:rsidR="006A6381" w:rsidRDefault="006A6381" w:rsidP="00D24C51">
      <w:pPr>
        <w:pStyle w:val="1"/>
        <w:jc w:val="right"/>
        <w:outlineLvl w:val="0"/>
        <w:rPr>
          <w:b/>
          <w:i/>
          <w:sz w:val="26"/>
          <w:szCs w:val="26"/>
        </w:rPr>
      </w:pPr>
    </w:p>
    <w:p w:rsidR="006A6381" w:rsidRPr="00082BDE" w:rsidRDefault="006A6381" w:rsidP="00D24C51">
      <w:pPr>
        <w:pStyle w:val="1"/>
        <w:jc w:val="right"/>
        <w:outlineLvl w:val="0"/>
        <w:rPr>
          <w:b/>
          <w:i/>
          <w:sz w:val="26"/>
          <w:szCs w:val="26"/>
        </w:rPr>
      </w:pPr>
      <w:r w:rsidRPr="00082BDE">
        <w:rPr>
          <w:b/>
          <w:i/>
          <w:sz w:val="26"/>
          <w:szCs w:val="26"/>
        </w:rPr>
        <w:t>Додаток  Ж.1</w:t>
      </w:r>
    </w:p>
    <w:p w:rsidR="006A6381" w:rsidRPr="00082BDE" w:rsidRDefault="006A6381" w:rsidP="00D24C51">
      <w:pPr>
        <w:pStyle w:val="1"/>
        <w:jc w:val="center"/>
        <w:outlineLvl w:val="0"/>
        <w:rPr>
          <w:rFonts w:cs="Arial"/>
          <w:b/>
          <w:sz w:val="26"/>
          <w:szCs w:val="26"/>
        </w:rPr>
      </w:pPr>
      <w:r>
        <w:rPr>
          <w:rFonts w:cs="Arial"/>
          <w:b/>
          <w:sz w:val="26"/>
          <w:szCs w:val="26"/>
        </w:rPr>
        <w:t>Розрахунок</w:t>
      </w:r>
      <w:r w:rsidRPr="00082BDE">
        <w:rPr>
          <w:rFonts w:cs="Arial"/>
          <w:b/>
          <w:sz w:val="26"/>
          <w:szCs w:val="26"/>
        </w:rPr>
        <w:t xml:space="preserve"> комплексного індексу цінності території </w:t>
      </w:r>
      <w:r w:rsidRPr="00D24C51">
        <w:rPr>
          <w:rFonts w:cs="Arial"/>
          <w:b/>
          <w:i/>
          <w:sz w:val="26"/>
          <w:szCs w:val="26"/>
        </w:rPr>
        <w:t>Іі</w:t>
      </w:r>
    </w:p>
    <w:p w:rsidR="006A6381" w:rsidRPr="001309A8" w:rsidRDefault="006A6381" w:rsidP="00D24C51">
      <w:pPr>
        <w:pStyle w:val="1"/>
        <w:jc w:val="center"/>
        <w:outlineLvl w:val="0"/>
        <w:rPr>
          <w:b/>
          <w:sz w:val="26"/>
          <w:szCs w:val="26"/>
        </w:rPr>
      </w:pPr>
      <w:r w:rsidRPr="001309A8">
        <w:rPr>
          <w:b/>
          <w:sz w:val="26"/>
          <w:szCs w:val="26"/>
        </w:rPr>
        <w:t>цінності (</w:t>
      </w:r>
      <w:r w:rsidRPr="00D24C51">
        <w:rPr>
          <w:b/>
          <w:i/>
          <w:sz w:val="26"/>
          <w:szCs w:val="26"/>
        </w:rPr>
        <w:t>Іі</w:t>
      </w:r>
      <w:r w:rsidRPr="001309A8">
        <w:rPr>
          <w:b/>
          <w:sz w:val="26"/>
          <w:szCs w:val="26"/>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668"/>
        <w:gridCol w:w="1559"/>
        <w:gridCol w:w="1701"/>
        <w:gridCol w:w="2410"/>
      </w:tblGrid>
      <w:tr w:rsidR="006A6381" w:rsidRPr="00970BFF" w:rsidTr="00D24C51">
        <w:trPr>
          <w:tblHeader/>
          <w:jc w:val="center"/>
        </w:trPr>
        <w:tc>
          <w:tcPr>
            <w:tcW w:w="1668" w:type="dxa"/>
            <w:tcBorders>
              <w:top w:val="double" w:sz="4" w:space="0" w:color="auto"/>
            </w:tcBorders>
            <w:vAlign w:val="center"/>
          </w:tcPr>
          <w:p w:rsidR="006A6381" w:rsidRPr="00970BFF" w:rsidRDefault="006A6381" w:rsidP="00EC4A10">
            <w:pPr>
              <w:pStyle w:val="1"/>
              <w:spacing w:line="216" w:lineRule="auto"/>
              <w:jc w:val="center"/>
              <w:outlineLvl w:val="0"/>
              <w:rPr>
                <w:b/>
                <w:szCs w:val="26"/>
              </w:rPr>
            </w:pPr>
            <w:r>
              <w:rPr>
                <w:b/>
                <w:szCs w:val="26"/>
              </w:rPr>
              <w:t>№ оціночної одиниці</w:t>
            </w:r>
          </w:p>
        </w:tc>
        <w:tc>
          <w:tcPr>
            <w:tcW w:w="1559" w:type="dxa"/>
            <w:tcBorders>
              <w:top w:val="double" w:sz="4" w:space="0" w:color="auto"/>
            </w:tcBorders>
            <w:vAlign w:val="center"/>
          </w:tcPr>
          <w:p w:rsidR="006A6381" w:rsidRPr="00970BFF" w:rsidRDefault="006A6381" w:rsidP="00EC4A10">
            <w:pPr>
              <w:pStyle w:val="1"/>
              <w:spacing w:line="216" w:lineRule="auto"/>
              <w:jc w:val="center"/>
              <w:outlineLvl w:val="0"/>
              <w:rPr>
                <w:b/>
                <w:szCs w:val="26"/>
              </w:rPr>
            </w:pPr>
            <w:r>
              <w:rPr>
                <w:b/>
                <w:szCs w:val="26"/>
              </w:rPr>
              <w:t>Середньо зважений бал</w:t>
            </w:r>
          </w:p>
        </w:tc>
        <w:tc>
          <w:tcPr>
            <w:tcW w:w="1701" w:type="dxa"/>
            <w:tcBorders>
              <w:top w:val="double" w:sz="4" w:space="0" w:color="auto"/>
            </w:tcBorders>
            <w:vAlign w:val="center"/>
          </w:tcPr>
          <w:p w:rsidR="006A6381" w:rsidRPr="00970BFF" w:rsidRDefault="006A6381" w:rsidP="00EC4A10">
            <w:pPr>
              <w:pStyle w:val="1"/>
              <w:spacing w:line="216" w:lineRule="auto"/>
              <w:jc w:val="center"/>
              <w:outlineLvl w:val="0"/>
              <w:rPr>
                <w:b/>
                <w:szCs w:val="26"/>
              </w:rPr>
            </w:pPr>
            <w:r>
              <w:rPr>
                <w:b/>
                <w:szCs w:val="26"/>
              </w:rPr>
              <w:t>Середньо зважений бал по фактору</w:t>
            </w:r>
          </w:p>
        </w:tc>
        <w:tc>
          <w:tcPr>
            <w:tcW w:w="2410" w:type="dxa"/>
            <w:tcBorders>
              <w:top w:val="double" w:sz="4" w:space="0" w:color="auto"/>
            </w:tcBorders>
            <w:vAlign w:val="center"/>
          </w:tcPr>
          <w:p w:rsidR="006A6381" w:rsidRPr="00970BFF" w:rsidRDefault="006A6381" w:rsidP="00EC4A10">
            <w:pPr>
              <w:pStyle w:val="1"/>
              <w:spacing w:line="216" w:lineRule="auto"/>
              <w:jc w:val="center"/>
              <w:outlineLvl w:val="0"/>
              <w:rPr>
                <w:b/>
                <w:szCs w:val="26"/>
              </w:rPr>
            </w:pPr>
            <w:r>
              <w:rPr>
                <w:b/>
                <w:szCs w:val="26"/>
              </w:rPr>
              <w:t>Комплексний індекс цінності</w:t>
            </w:r>
          </w:p>
        </w:tc>
      </w:tr>
      <w:tr w:rsidR="006A6381" w:rsidRPr="00970BFF" w:rsidTr="00D24C51">
        <w:trPr>
          <w:jc w:val="center"/>
        </w:trPr>
        <w:tc>
          <w:tcPr>
            <w:tcW w:w="1668" w:type="dxa"/>
          </w:tcPr>
          <w:p w:rsidR="006A6381" w:rsidRPr="00970BFF" w:rsidRDefault="006A6381" w:rsidP="00EC4A10">
            <w:pPr>
              <w:pStyle w:val="1"/>
              <w:jc w:val="center"/>
              <w:outlineLvl w:val="0"/>
              <w:rPr>
                <w:szCs w:val="26"/>
              </w:rPr>
            </w:pPr>
            <w:r>
              <w:rPr>
                <w:szCs w:val="26"/>
              </w:rPr>
              <w:t>1</w:t>
            </w:r>
          </w:p>
        </w:tc>
        <w:tc>
          <w:tcPr>
            <w:tcW w:w="1559" w:type="dxa"/>
          </w:tcPr>
          <w:p w:rsidR="006A6381" w:rsidRPr="00970BFF" w:rsidRDefault="006A6381" w:rsidP="00EC4A10">
            <w:pPr>
              <w:pStyle w:val="1"/>
              <w:jc w:val="center"/>
              <w:outlineLvl w:val="0"/>
              <w:rPr>
                <w:szCs w:val="26"/>
              </w:rPr>
            </w:pPr>
            <w:r>
              <w:rPr>
                <w:szCs w:val="26"/>
              </w:rPr>
              <w:t>3.55</w:t>
            </w:r>
          </w:p>
        </w:tc>
        <w:tc>
          <w:tcPr>
            <w:tcW w:w="1701" w:type="dxa"/>
          </w:tcPr>
          <w:p w:rsidR="006A6381" w:rsidRPr="00970BFF" w:rsidRDefault="006A6381" w:rsidP="00EC4A10">
            <w:pPr>
              <w:pStyle w:val="1"/>
              <w:jc w:val="center"/>
              <w:outlineLvl w:val="0"/>
              <w:rPr>
                <w:szCs w:val="26"/>
              </w:rPr>
            </w:pPr>
            <w:r>
              <w:rPr>
                <w:szCs w:val="26"/>
              </w:rPr>
              <w:t>0.22</w:t>
            </w:r>
          </w:p>
        </w:tc>
        <w:tc>
          <w:tcPr>
            <w:tcW w:w="2410" w:type="dxa"/>
          </w:tcPr>
          <w:p w:rsidR="006A6381" w:rsidRPr="00970BFF" w:rsidRDefault="006A6381" w:rsidP="00EC4A10">
            <w:pPr>
              <w:pStyle w:val="1"/>
              <w:jc w:val="center"/>
              <w:outlineLvl w:val="0"/>
              <w:rPr>
                <w:szCs w:val="26"/>
              </w:rPr>
            </w:pPr>
            <w:r>
              <w:rPr>
                <w:szCs w:val="26"/>
              </w:rPr>
              <w:t>0.85</w:t>
            </w:r>
          </w:p>
        </w:tc>
      </w:tr>
      <w:tr w:rsidR="006A6381" w:rsidRPr="00970BFF" w:rsidTr="00D24C51">
        <w:trPr>
          <w:jc w:val="center"/>
        </w:trPr>
        <w:tc>
          <w:tcPr>
            <w:tcW w:w="1668" w:type="dxa"/>
          </w:tcPr>
          <w:p w:rsidR="006A6381" w:rsidRPr="00970BFF" w:rsidRDefault="006A6381" w:rsidP="00EC4A10">
            <w:pPr>
              <w:pStyle w:val="1"/>
              <w:jc w:val="center"/>
              <w:outlineLvl w:val="0"/>
              <w:rPr>
                <w:szCs w:val="26"/>
              </w:rPr>
            </w:pPr>
            <w:r>
              <w:rPr>
                <w:szCs w:val="26"/>
              </w:rPr>
              <w:t>2</w:t>
            </w:r>
          </w:p>
        </w:tc>
        <w:tc>
          <w:tcPr>
            <w:tcW w:w="1559" w:type="dxa"/>
          </w:tcPr>
          <w:p w:rsidR="006A6381" w:rsidRPr="00970BFF" w:rsidRDefault="006A6381" w:rsidP="00EC4A10">
            <w:pPr>
              <w:pStyle w:val="1"/>
              <w:jc w:val="center"/>
              <w:outlineLvl w:val="0"/>
              <w:rPr>
                <w:szCs w:val="26"/>
              </w:rPr>
            </w:pPr>
            <w:r>
              <w:rPr>
                <w:szCs w:val="26"/>
              </w:rPr>
              <w:t>4.2</w:t>
            </w:r>
          </w:p>
        </w:tc>
        <w:tc>
          <w:tcPr>
            <w:tcW w:w="1701" w:type="dxa"/>
          </w:tcPr>
          <w:p w:rsidR="006A6381" w:rsidRPr="00970BFF" w:rsidRDefault="006A6381" w:rsidP="00EC4A10">
            <w:pPr>
              <w:pStyle w:val="1"/>
              <w:jc w:val="center"/>
              <w:outlineLvl w:val="0"/>
              <w:rPr>
                <w:szCs w:val="26"/>
              </w:rPr>
            </w:pPr>
            <w:r>
              <w:rPr>
                <w:szCs w:val="26"/>
              </w:rPr>
              <w:t>0.26</w:t>
            </w:r>
          </w:p>
        </w:tc>
        <w:tc>
          <w:tcPr>
            <w:tcW w:w="2410" w:type="dxa"/>
          </w:tcPr>
          <w:p w:rsidR="006A6381" w:rsidRPr="00970BFF" w:rsidRDefault="006A6381" w:rsidP="00EC4A10">
            <w:pPr>
              <w:pStyle w:val="1"/>
              <w:jc w:val="center"/>
              <w:outlineLvl w:val="0"/>
              <w:rPr>
                <w:szCs w:val="26"/>
              </w:rPr>
            </w:pPr>
            <w:r>
              <w:rPr>
                <w:szCs w:val="26"/>
              </w:rPr>
              <w:t>1</w:t>
            </w:r>
          </w:p>
        </w:tc>
      </w:tr>
      <w:tr w:rsidR="006A6381" w:rsidRPr="00970BFF" w:rsidTr="00D24C51">
        <w:trPr>
          <w:jc w:val="center"/>
        </w:trPr>
        <w:tc>
          <w:tcPr>
            <w:tcW w:w="1668" w:type="dxa"/>
          </w:tcPr>
          <w:p w:rsidR="006A6381" w:rsidRPr="00970BFF" w:rsidRDefault="006A6381" w:rsidP="00EC4A10">
            <w:pPr>
              <w:pStyle w:val="1"/>
              <w:jc w:val="center"/>
              <w:outlineLvl w:val="0"/>
              <w:rPr>
                <w:szCs w:val="26"/>
              </w:rPr>
            </w:pPr>
            <w:r>
              <w:rPr>
                <w:szCs w:val="26"/>
              </w:rPr>
              <w:t>3</w:t>
            </w:r>
          </w:p>
        </w:tc>
        <w:tc>
          <w:tcPr>
            <w:tcW w:w="1559" w:type="dxa"/>
          </w:tcPr>
          <w:p w:rsidR="006A6381" w:rsidRPr="00970BFF" w:rsidRDefault="006A6381" w:rsidP="00EC4A10">
            <w:pPr>
              <w:pStyle w:val="1"/>
              <w:jc w:val="center"/>
              <w:outlineLvl w:val="0"/>
              <w:rPr>
                <w:szCs w:val="26"/>
              </w:rPr>
            </w:pPr>
            <w:r>
              <w:rPr>
                <w:szCs w:val="26"/>
              </w:rPr>
              <w:t>4.2</w:t>
            </w:r>
          </w:p>
        </w:tc>
        <w:tc>
          <w:tcPr>
            <w:tcW w:w="1701" w:type="dxa"/>
          </w:tcPr>
          <w:p w:rsidR="006A6381" w:rsidRPr="00970BFF" w:rsidRDefault="006A6381" w:rsidP="00EC4A10">
            <w:pPr>
              <w:pStyle w:val="1"/>
              <w:jc w:val="center"/>
              <w:outlineLvl w:val="0"/>
              <w:rPr>
                <w:szCs w:val="26"/>
              </w:rPr>
            </w:pPr>
            <w:r>
              <w:rPr>
                <w:szCs w:val="26"/>
              </w:rPr>
              <w:t>0.26</w:t>
            </w:r>
          </w:p>
        </w:tc>
        <w:tc>
          <w:tcPr>
            <w:tcW w:w="2410" w:type="dxa"/>
          </w:tcPr>
          <w:p w:rsidR="006A6381" w:rsidRPr="00970BFF" w:rsidRDefault="006A6381" w:rsidP="00EC4A10">
            <w:pPr>
              <w:pStyle w:val="1"/>
              <w:jc w:val="center"/>
              <w:outlineLvl w:val="0"/>
              <w:rPr>
                <w:szCs w:val="26"/>
              </w:rPr>
            </w:pPr>
            <w:r>
              <w:rPr>
                <w:szCs w:val="26"/>
              </w:rPr>
              <w:t>1</w:t>
            </w:r>
          </w:p>
        </w:tc>
      </w:tr>
      <w:tr w:rsidR="006A6381" w:rsidRPr="00970BFF" w:rsidTr="00D24C51">
        <w:trPr>
          <w:jc w:val="center"/>
        </w:trPr>
        <w:tc>
          <w:tcPr>
            <w:tcW w:w="1668" w:type="dxa"/>
          </w:tcPr>
          <w:p w:rsidR="006A6381" w:rsidRPr="00970BFF" w:rsidRDefault="006A6381" w:rsidP="00EC4A10">
            <w:pPr>
              <w:pStyle w:val="1"/>
              <w:jc w:val="center"/>
              <w:outlineLvl w:val="0"/>
              <w:rPr>
                <w:szCs w:val="26"/>
              </w:rPr>
            </w:pPr>
            <w:r>
              <w:rPr>
                <w:szCs w:val="26"/>
              </w:rPr>
              <w:t>4</w:t>
            </w:r>
          </w:p>
        </w:tc>
        <w:tc>
          <w:tcPr>
            <w:tcW w:w="1559" w:type="dxa"/>
          </w:tcPr>
          <w:p w:rsidR="006A6381" w:rsidRPr="00970BFF" w:rsidRDefault="006A6381" w:rsidP="00EC4A10">
            <w:pPr>
              <w:pStyle w:val="1"/>
              <w:jc w:val="center"/>
              <w:outlineLvl w:val="0"/>
              <w:rPr>
                <w:szCs w:val="26"/>
              </w:rPr>
            </w:pPr>
            <w:r>
              <w:rPr>
                <w:szCs w:val="26"/>
              </w:rPr>
              <w:t>4.3</w:t>
            </w:r>
          </w:p>
        </w:tc>
        <w:tc>
          <w:tcPr>
            <w:tcW w:w="1701" w:type="dxa"/>
          </w:tcPr>
          <w:p w:rsidR="006A6381" w:rsidRPr="00970BFF" w:rsidRDefault="006A6381" w:rsidP="00EC4A10">
            <w:pPr>
              <w:pStyle w:val="1"/>
              <w:jc w:val="center"/>
              <w:outlineLvl w:val="0"/>
              <w:rPr>
                <w:szCs w:val="26"/>
              </w:rPr>
            </w:pPr>
            <w:r>
              <w:rPr>
                <w:szCs w:val="26"/>
              </w:rPr>
              <w:t>0.27</w:t>
            </w:r>
          </w:p>
        </w:tc>
        <w:tc>
          <w:tcPr>
            <w:tcW w:w="2410" w:type="dxa"/>
          </w:tcPr>
          <w:p w:rsidR="006A6381" w:rsidRPr="00970BFF" w:rsidRDefault="006A6381" w:rsidP="00EC4A10">
            <w:pPr>
              <w:pStyle w:val="1"/>
              <w:jc w:val="center"/>
              <w:outlineLvl w:val="0"/>
              <w:rPr>
                <w:szCs w:val="26"/>
              </w:rPr>
            </w:pPr>
            <w:r>
              <w:rPr>
                <w:szCs w:val="26"/>
              </w:rPr>
              <w:t>1.04</w:t>
            </w:r>
          </w:p>
        </w:tc>
      </w:tr>
      <w:tr w:rsidR="006A6381" w:rsidRPr="00970BFF" w:rsidTr="00D24C51">
        <w:trPr>
          <w:jc w:val="center"/>
        </w:trPr>
        <w:tc>
          <w:tcPr>
            <w:tcW w:w="1668" w:type="dxa"/>
          </w:tcPr>
          <w:p w:rsidR="006A6381" w:rsidRPr="00970BFF" w:rsidRDefault="006A6381" w:rsidP="00EC4A10">
            <w:pPr>
              <w:pStyle w:val="1"/>
              <w:jc w:val="center"/>
              <w:outlineLvl w:val="0"/>
              <w:rPr>
                <w:szCs w:val="26"/>
              </w:rPr>
            </w:pPr>
            <w:r>
              <w:rPr>
                <w:szCs w:val="26"/>
              </w:rPr>
              <w:t>5</w:t>
            </w:r>
          </w:p>
        </w:tc>
        <w:tc>
          <w:tcPr>
            <w:tcW w:w="1559" w:type="dxa"/>
          </w:tcPr>
          <w:p w:rsidR="006A6381" w:rsidRPr="00970BFF" w:rsidRDefault="006A6381" w:rsidP="00EC4A10">
            <w:pPr>
              <w:pStyle w:val="1"/>
              <w:jc w:val="center"/>
              <w:outlineLvl w:val="0"/>
              <w:rPr>
                <w:szCs w:val="26"/>
              </w:rPr>
            </w:pPr>
            <w:r>
              <w:rPr>
                <w:szCs w:val="26"/>
              </w:rPr>
              <w:t>4.45</w:t>
            </w:r>
          </w:p>
        </w:tc>
        <w:tc>
          <w:tcPr>
            <w:tcW w:w="1701" w:type="dxa"/>
          </w:tcPr>
          <w:p w:rsidR="006A6381" w:rsidRPr="00970BFF" w:rsidRDefault="006A6381" w:rsidP="00EC4A10">
            <w:pPr>
              <w:pStyle w:val="1"/>
              <w:jc w:val="center"/>
              <w:outlineLvl w:val="0"/>
              <w:rPr>
                <w:szCs w:val="26"/>
              </w:rPr>
            </w:pPr>
            <w:r>
              <w:rPr>
                <w:szCs w:val="26"/>
              </w:rPr>
              <w:t>0.28</w:t>
            </w:r>
          </w:p>
        </w:tc>
        <w:tc>
          <w:tcPr>
            <w:tcW w:w="2410" w:type="dxa"/>
          </w:tcPr>
          <w:p w:rsidR="006A6381" w:rsidRPr="00970BFF" w:rsidRDefault="006A6381" w:rsidP="00EC4A10">
            <w:pPr>
              <w:pStyle w:val="1"/>
              <w:jc w:val="center"/>
              <w:outlineLvl w:val="0"/>
              <w:rPr>
                <w:szCs w:val="26"/>
              </w:rPr>
            </w:pPr>
            <w:r>
              <w:rPr>
                <w:szCs w:val="26"/>
              </w:rPr>
              <w:t>1.08</w:t>
            </w:r>
          </w:p>
        </w:tc>
      </w:tr>
      <w:tr w:rsidR="006A6381" w:rsidRPr="00970BFF" w:rsidTr="00D24C51">
        <w:trPr>
          <w:jc w:val="center"/>
        </w:trPr>
        <w:tc>
          <w:tcPr>
            <w:tcW w:w="1668" w:type="dxa"/>
          </w:tcPr>
          <w:p w:rsidR="006A6381" w:rsidRPr="00970BFF" w:rsidRDefault="006A6381" w:rsidP="00EC4A10">
            <w:pPr>
              <w:pStyle w:val="1"/>
              <w:jc w:val="center"/>
              <w:outlineLvl w:val="0"/>
              <w:rPr>
                <w:szCs w:val="26"/>
              </w:rPr>
            </w:pPr>
            <w:r>
              <w:rPr>
                <w:szCs w:val="26"/>
              </w:rPr>
              <w:t>6</w:t>
            </w:r>
          </w:p>
        </w:tc>
        <w:tc>
          <w:tcPr>
            <w:tcW w:w="1559" w:type="dxa"/>
          </w:tcPr>
          <w:p w:rsidR="006A6381" w:rsidRPr="00970BFF" w:rsidRDefault="006A6381" w:rsidP="00EC4A10">
            <w:pPr>
              <w:pStyle w:val="1"/>
              <w:jc w:val="center"/>
              <w:outlineLvl w:val="0"/>
              <w:rPr>
                <w:szCs w:val="26"/>
              </w:rPr>
            </w:pPr>
            <w:r>
              <w:rPr>
                <w:szCs w:val="26"/>
              </w:rPr>
              <w:t>4.4</w:t>
            </w:r>
          </w:p>
        </w:tc>
        <w:tc>
          <w:tcPr>
            <w:tcW w:w="1701" w:type="dxa"/>
          </w:tcPr>
          <w:p w:rsidR="006A6381" w:rsidRPr="00970BFF" w:rsidRDefault="006A6381" w:rsidP="00EC4A10">
            <w:pPr>
              <w:pStyle w:val="1"/>
              <w:jc w:val="center"/>
              <w:outlineLvl w:val="0"/>
              <w:rPr>
                <w:szCs w:val="26"/>
              </w:rPr>
            </w:pPr>
            <w:r>
              <w:rPr>
                <w:szCs w:val="26"/>
              </w:rPr>
              <w:t>0.28</w:t>
            </w:r>
          </w:p>
        </w:tc>
        <w:tc>
          <w:tcPr>
            <w:tcW w:w="2410" w:type="dxa"/>
          </w:tcPr>
          <w:p w:rsidR="006A6381" w:rsidRPr="00970BFF" w:rsidRDefault="006A6381" w:rsidP="00EC4A10">
            <w:pPr>
              <w:pStyle w:val="1"/>
              <w:jc w:val="center"/>
              <w:outlineLvl w:val="0"/>
              <w:rPr>
                <w:szCs w:val="26"/>
              </w:rPr>
            </w:pPr>
            <w:r>
              <w:rPr>
                <w:szCs w:val="26"/>
              </w:rPr>
              <w:t>1.08</w:t>
            </w:r>
          </w:p>
        </w:tc>
      </w:tr>
      <w:tr w:rsidR="006A6381" w:rsidRPr="00970BFF" w:rsidTr="00D24C51">
        <w:trPr>
          <w:jc w:val="center"/>
        </w:trPr>
        <w:tc>
          <w:tcPr>
            <w:tcW w:w="1668" w:type="dxa"/>
          </w:tcPr>
          <w:p w:rsidR="006A6381" w:rsidRPr="00970BFF" w:rsidRDefault="006A6381" w:rsidP="00EC4A10">
            <w:pPr>
              <w:pStyle w:val="1"/>
              <w:jc w:val="center"/>
              <w:outlineLvl w:val="0"/>
              <w:rPr>
                <w:szCs w:val="26"/>
              </w:rPr>
            </w:pPr>
            <w:r>
              <w:rPr>
                <w:szCs w:val="26"/>
              </w:rPr>
              <w:t>7</w:t>
            </w:r>
          </w:p>
        </w:tc>
        <w:tc>
          <w:tcPr>
            <w:tcW w:w="1559" w:type="dxa"/>
          </w:tcPr>
          <w:p w:rsidR="006A6381" w:rsidRPr="00970BFF" w:rsidRDefault="006A6381" w:rsidP="00EC4A10">
            <w:pPr>
              <w:pStyle w:val="1"/>
              <w:jc w:val="center"/>
              <w:outlineLvl w:val="0"/>
              <w:rPr>
                <w:szCs w:val="26"/>
              </w:rPr>
            </w:pPr>
            <w:r>
              <w:rPr>
                <w:szCs w:val="26"/>
              </w:rPr>
              <w:t>4.2</w:t>
            </w:r>
          </w:p>
        </w:tc>
        <w:tc>
          <w:tcPr>
            <w:tcW w:w="1701" w:type="dxa"/>
          </w:tcPr>
          <w:p w:rsidR="006A6381" w:rsidRPr="00970BFF" w:rsidRDefault="006A6381" w:rsidP="00EC4A10">
            <w:pPr>
              <w:pStyle w:val="1"/>
              <w:jc w:val="center"/>
              <w:outlineLvl w:val="0"/>
              <w:rPr>
                <w:szCs w:val="26"/>
              </w:rPr>
            </w:pPr>
            <w:r>
              <w:rPr>
                <w:szCs w:val="26"/>
              </w:rPr>
              <w:t>0.26</w:t>
            </w:r>
          </w:p>
        </w:tc>
        <w:tc>
          <w:tcPr>
            <w:tcW w:w="2410" w:type="dxa"/>
          </w:tcPr>
          <w:p w:rsidR="006A6381" w:rsidRPr="00970BFF" w:rsidRDefault="006A6381" w:rsidP="00EC4A10">
            <w:pPr>
              <w:pStyle w:val="1"/>
              <w:jc w:val="center"/>
              <w:outlineLvl w:val="0"/>
              <w:rPr>
                <w:szCs w:val="26"/>
              </w:rPr>
            </w:pPr>
            <w:r>
              <w:rPr>
                <w:szCs w:val="26"/>
              </w:rPr>
              <w:t>1</w:t>
            </w:r>
          </w:p>
        </w:tc>
      </w:tr>
      <w:tr w:rsidR="006A6381" w:rsidRPr="00970BFF" w:rsidTr="00D24C51">
        <w:trPr>
          <w:jc w:val="center"/>
        </w:trPr>
        <w:tc>
          <w:tcPr>
            <w:tcW w:w="1668" w:type="dxa"/>
            <w:tcBorders>
              <w:bottom w:val="double" w:sz="4" w:space="0" w:color="auto"/>
            </w:tcBorders>
          </w:tcPr>
          <w:p w:rsidR="006A6381" w:rsidRPr="00970BFF" w:rsidRDefault="006A6381" w:rsidP="00EC4A10">
            <w:pPr>
              <w:pStyle w:val="1"/>
              <w:jc w:val="center"/>
              <w:outlineLvl w:val="0"/>
              <w:rPr>
                <w:szCs w:val="26"/>
              </w:rPr>
            </w:pPr>
            <w:r>
              <w:rPr>
                <w:szCs w:val="26"/>
              </w:rPr>
              <w:t>8</w:t>
            </w:r>
          </w:p>
        </w:tc>
        <w:tc>
          <w:tcPr>
            <w:tcW w:w="1559" w:type="dxa"/>
            <w:tcBorders>
              <w:bottom w:val="double" w:sz="4" w:space="0" w:color="auto"/>
            </w:tcBorders>
          </w:tcPr>
          <w:p w:rsidR="006A6381" w:rsidRPr="00970BFF" w:rsidRDefault="006A6381" w:rsidP="00EC4A10">
            <w:pPr>
              <w:pStyle w:val="1"/>
              <w:jc w:val="center"/>
              <w:outlineLvl w:val="0"/>
              <w:rPr>
                <w:szCs w:val="26"/>
              </w:rPr>
            </w:pPr>
            <w:r>
              <w:rPr>
                <w:szCs w:val="26"/>
              </w:rPr>
              <w:t>4.15</w:t>
            </w:r>
          </w:p>
        </w:tc>
        <w:tc>
          <w:tcPr>
            <w:tcW w:w="1701" w:type="dxa"/>
            <w:tcBorders>
              <w:bottom w:val="double" w:sz="4" w:space="0" w:color="auto"/>
            </w:tcBorders>
          </w:tcPr>
          <w:p w:rsidR="006A6381" w:rsidRPr="00970BFF" w:rsidRDefault="006A6381" w:rsidP="00EC4A10">
            <w:pPr>
              <w:pStyle w:val="1"/>
              <w:jc w:val="center"/>
              <w:outlineLvl w:val="0"/>
              <w:rPr>
                <w:szCs w:val="26"/>
              </w:rPr>
            </w:pPr>
            <w:r>
              <w:rPr>
                <w:szCs w:val="26"/>
              </w:rPr>
              <w:t>0.26</w:t>
            </w:r>
          </w:p>
        </w:tc>
        <w:tc>
          <w:tcPr>
            <w:tcW w:w="2410" w:type="dxa"/>
            <w:tcBorders>
              <w:bottom w:val="double" w:sz="4" w:space="0" w:color="auto"/>
            </w:tcBorders>
          </w:tcPr>
          <w:p w:rsidR="006A6381" w:rsidRPr="00970BFF" w:rsidRDefault="006A6381" w:rsidP="00EC4A10">
            <w:pPr>
              <w:pStyle w:val="1"/>
              <w:jc w:val="center"/>
              <w:outlineLvl w:val="0"/>
              <w:rPr>
                <w:szCs w:val="26"/>
              </w:rPr>
            </w:pPr>
            <w:r>
              <w:rPr>
                <w:szCs w:val="26"/>
              </w:rPr>
              <w:t>1</w:t>
            </w:r>
          </w:p>
        </w:tc>
      </w:tr>
    </w:tbl>
    <w:p w:rsidR="006A6381" w:rsidRDefault="006A6381" w:rsidP="005D4A38">
      <w:pPr>
        <w:tabs>
          <w:tab w:val="left" w:pos="5205"/>
        </w:tabs>
        <w:rPr>
          <w:sz w:val="20"/>
        </w:rPr>
      </w:pPr>
    </w:p>
    <w:p w:rsidR="006A6381" w:rsidRPr="001309A8" w:rsidRDefault="006A6381" w:rsidP="00EC4A10">
      <w:pPr>
        <w:pStyle w:val="1"/>
        <w:pageBreakBefore/>
        <w:jc w:val="right"/>
        <w:outlineLvl w:val="0"/>
        <w:rPr>
          <w:b/>
          <w:i/>
          <w:sz w:val="26"/>
          <w:szCs w:val="26"/>
        </w:rPr>
      </w:pPr>
      <w:bookmarkStart w:id="104" w:name="_Toc398115256"/>
      <w:bookmarkStart w:id="105" w:name="_Toc398456017"/>
      <w:bookmarkStart w:id="106" w:name="_Toc401913512"/>
      <w:r w:rsidRPr="001309A8">
        <w:rPr>
          <w:b/>
          <w:i/>
          <w:sz w:val="26"/>
          <w:szCs w:val="26"/>
        </w:rPr>
        <w:t xml:space="preserve">Додаток  </w:t>
      </w:r>
      <w:bookmarkEnd w:id="104"/>
      <w:bookmarkEnd w:id="105"/>
      <w:bookmarkEnd w:id="106"/>
      <w:r>
        <w:rPr>
          <w:b/>
          <w:i/>
          <w:sz w:val="26"/>
          <w:szCs w:val="26"/>
        </w:rPr>
        <w:t>Ж.2</w:t>
      </w:r>
    </w:p>
    <w:p w:rsidR="006A6381" w:rsidRPr="0075142A" w:rsidRDefault="006A6381" w:rsidP="00375651">
      <w:pPr>
        <w:pStyle w:val="1"/>
        <w:spacing w:after="120"/>
        <w:jc w:val="center"/>
        <w:outlineLvl w:val="0"/>
        <w:rPr>
          <w:b/>
          <w:sz w:val="26"/>
          <w:szCs w:val="26"/>
        </w:rPr>
      </w:pPr>
      <w:bookmarkStart w:id="107" w:name="_Toc401913513"/>
      <w:r w:rsidRPr="001309A8">
        <w:rPr>
          <w:b/>
          <w:sz w:val="26"/>
          <w:szCs w:val="26"/>
        </w:rPr>
        <w:t xml:space="preserve">Визначення зонального коефіцієнта </w:t>
      </w:r>
      <w:r w:rsidRPr="00375651">
        <w:rPr>
          <w:b/>
          <w:i/>
          <w:sz w:val="26"/>
          <w:szCs w:val="26"/>
        </w:rPr>
        <w:t>Км2</w:t>
      </w:r>
      <w:bookmarkEnd w:id="107"/>
      <w:r>
        <w:rPr>
          <w:b/>
          <w:sz w:val="26"/>
          <w:szCs w:val="26"/>
        </w:rPr>
        <w:t xml:space="preserve"> та грошова оцінка кВ.м землі в межах економіко-планувальних зон</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101"/>
        <w:gridCol w:w="1857"/>
        <w:gridCol w:w="1858"/>
        <w:gridCol w:w="1858"/>
        <w:gridCol w:w="1858"/>
      </w:tblGrid>
      <w:tr w:rsidR="006A6381" w:rsidRPr="00970BFF" w:rsidTr="00375651">
        <w:trPr>
          <w:tblHeader/>
          <w:jc w:val="center"/>
        </w:trPr>
        <w:tc>
          <w:tcPr>
            <w:tcW w:w="2101" w:type="dxa"/>
            <w:tcBorders>
              <w:top w:val="double" w:sz="4" w:space="0" w:color="auto"/>
            </w:tcBorders>
            <w:vAlign w:val="center"/>
          </w:tcPr>
          <w:p w:rsidR="006A6381" w:rsidRPr="00970BFF" w:rsidRDefault="006A6381" w:rsidP="006920FB">
            <w:pPr>
              <w:pStyle w:val="1"/>
              <w:spacing w:line="216" w:lineRule="auto"/>
              <w:jc w:val="center"/>
              <w:outlineLvl w:val="0"/>
              <w:rPr>
                <w:szCs w:val="26"/>
              </w:rPr>
            </w:pPr>
            <w:r>
              <w:rPr>
                <w:szCs w:val="26"/>
              </w:rPr>
              <w:t>Економіко-планувальні зони</w:t>
            </w:r>
          </w:p>
        </w:tc>
        <w:tc>
          <w:tcPr>
            <w:tcW w:w="1857" w:type="dxa"/>
            <w:tcBorders>
              <w:top w:val="double" w:sz="4" w:space="0" w:color="auto"/>
            </w:tcBorders>
            <w:vAlign w:val="center"/>
          </w:tcPr>
          <w:p w:rsidR="006A6381" w:rsidRPr="00970BFF" w:rsidRDefault="006A6381" w:rsidP="006920FB">
            <w:pPr>
              <w:pStyle w:val="1"/>
              <w:spacing w:line="216" w:lineRule="auto"/>
              <w:jc w:val="center"/>
              <w:outlineLvl w:val="0"/>
              <w:rPr>
                <w:szCs w:val="26"/>
              </w:rPr>
            </w:pPr>
            <w:r>
              <w:rPr>
                <w:szCs w:val="26"/>
              </w:rPr>
              <w:t>Оціночні райони</w:t>
            </w:r>
          </w:p>
        </w:tc>
        <w:tc>
          <w:tcPr>
            <w:tcW w:w="1858" w:type="dxa"/>
            <w:tcBorders>
              <w:top w:val="double" w:sz="4" w:space="0" w:color="auto"/>
            </w:tcBorders>
            <w:vAlign w:val="center"/>
          </w:tcPr>
          <w:p w:rsidR="006A6381" w:rsidRPr="00D24C51" w:rsidRDefault="006A6381" w:rsidP="006920FB">
            <w:pPr>
              <w:pStyle w:val="1"/>
              <w:spacing w:line="216" w:lineRule="auto"/>
              <w:jc w:val="center"/>
              <w:outlineLvl w:val="0"/>
              <w:rPr>
                <w:b/>
                <w:i/>
                <w:szCs w:val="26"/>
              </w:rPr>
            </w:pPr>
            <w:r w:rsidRPr="00D24C51">
              <w:rPr>
                <w:b/>
                <w:i/>
                <w:szCs w:val="26"/>
              </w:rPr>
              <w:t>Іі</w:t>
            </w:r>
          </w:p>
        </w:tc>
        <w:tc>
          <w:tcPr>
            <w:tcW w:w="1858" w:type="dxa"/>
            <w:tcBorders>
              <w:top w:val="double" w:sz="4" w:space="0" w:color="auto"/>
            </w:tcBorders>
            <w:vAlign w:val="center"/>
          </w:tcPr>
          <w:p w:rsidR="006A6381" w:rsidRPr="00D24C51" w:rsidRDefault="006A6381" w:rsidP="006920FB">
            <w:pPr>
              <w:pStyle w:val="1"/>
              <w:spacing w:line="216" w:lineRule="auto"/>
              <w:jc w:val="center"/>
              <w:outlineLvl w:val="0"/>
              <w:rPr>
                <w:b/>
                <w:i/>
                <w:szCs w:val="26"/>
              </w:rPr>
            </w:pPr>
            <w:r w:rsidRPr="00D24C51">
              <w:rPr>
                <w:b/>
                <w:i/>
                <w:szCs w:val="26"/>
              </w:rPr>
              <w:t>Км2</w:t>
            </w:r>
          </w:p>
        </w:tc>
        <w:tc>
          <w:tcPr>
            <w:tcW w:w="1858" w:type="dxa"/>
            <w:tcBorders>
              <w:top w:val="double" w:sz="4" w:space="0" w:color="auto"/>
            </w:tcBorders>
            <w:vAlign w:val="center"/>
          </w:tcPr>
          <w:p w:rsidR="006A6381" w:rsidRPr="00970BFF" w:rsidRDefault="006A6381" w:rsidP="006920FB">
            <w:pPr>
              <w:pStyle w:val="1"/>
              <w:spacing w:line="216" w:lineRule="auto"/>
              <w:jc w:val="center"/>
              <w:outlineLvl w:val="0"/>
              <w:rPr>
                <w:szCs w:val="26"/>
              </w:rPr>
            </w:pPr>
            <w:r>
              <w:rPr>
                <w:szCs w:val="26"/>
              </w:rPr>
              <w:t>Грошова оцінка 1м2</w:t>
            </w:r>
          </w:p>
        </w:tc>
      </w:tr>
      <w:tr w:rsidR="006A6381" w:rsidRPr="00970BFF" w:rsidTr="00375651">
        <w:trPr>
          <w:jc w:val="center"/>
        </w:trPr>
        <w:tc>
          <w:tcPr>
            <w:tcW w:w="2101" w:type="dxa"/>
            <w:vAlign w:val="center"/>
          </w:tcPr>
          <w:p w:rsidR="006A6381" w:rsidRPr="00970BFF" w:rsidRDefault="006A6381" w:rsidP="006920FB">
            <w:pPr>
              <w:pStyle w:val="1"/>
              <w:spacing w:line="216" w:lineRule="auto"/>
              <w:jc w:val="center"/>
              <w:outlineLvl w:val="0"/>
              <w:rPr>
                <w:szCs w:val="26"/>
              </w:rPr>
            </w:pPr>
            <w:r>
              <w:rPr>
                <w:szCs w:val="26"/>
              </w:rPr>
              <w:t>1</w:t>
            </w:r>
          </w:p>
        </w:tc>
        <w:tc>
          <w:tcPr>
            <w:tcW w:w="1857" w:type="dxa"/>
            <w:vAlign w:val="center"/>
          </w:tcPr>
          <w:p w:rsidR="006A6381" w:rsidRPr="00970BFF" w:rsidRDefault="006A6381" w:rsidP="006920FB">
            <w:pPr>
              <w:pStyle w:val="1"/>
              <w:spacing w:line="216" w:lineRule="auto"/>
              <w:jc w:val="center"/>
              <w:outlineLvl w:val="0"/>
              <w:rPr>
                <w:szCs w:val="26"/>
              </w:rPr>
            </w:pPr>
            <w:r>
              <w:rPr>
                <w:szCs w:val="26"/>
              </w:rPr>
              <w:t>2</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1</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1.02</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95.7</w:t>
            </w:r>
          </w:p>
        </w:tc>
      </w:tr>
      <w:tr w:rsidR="006A6381" w:rsidRPr="00970BFF" w:rsidTr="00375651">
        <w:trPr>
          <w:jc w:val="center"/>
        </w:trPr>
        <w:tc>
          <w:tcPr>
            <w:tcW w:w="2101" w:type="dxa"/>
            <w:vAlign w:val="center"/>
          </w:tcPr>
          <w:p w:rsidR="006A6381" w:rsidRPr="00970BFF" w:rsidRDefault="006A6381" w:rsidP="006920FB">
            <w:pPr>
              <w:pStyle w:val="1"/>
              <w:spacing w:line="216" w:lineRule="auto"/>
              <w:jc w:val="center"/>
              <w:outlineLvl w:val="0"/>
              <w:rPr>
                <w:szCs w:val="26"/>
              </w:rPr>
            </w:pPr>
          </w:p>
        </w:tc>
        <w:tc>
          <w:tcPr>
            <w:tcW w:w="1857" w:type="dxa"/>
            <w:vAlign w:val="center"/>
          </w:tcPr>
          <w:p w:rsidR="006A6381" w:rsidRPr="00970BFF" w:rsidRDefault="006A6381" w:rsidP="006920FB">
            <w:pPr>
              <w:pStyle w:val="1"/>
              <w:spacing w:line="216" w:lineRule="auto"/>
              <w:jc w:val="center"/>
              <w:outlineLvl w:val="0"/>
              <w:rPr>
                <w:szCs w:val="26"/>
              </w:rPr>
            </w:pPr>
            <w:r>
              <w:rPr>
                <w:szCs w:val="26"/>
              </w:rPr>
              <w:t>3</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1</w:t>
            </w:r>
          </w:p>
        </w:tc>
        <w:tc>
          <w:tcPr>
            <w:tcW w:w="1858" w:type="dxa"/>
            <w:vAlign w:val="center"/>
          </w:tcPr>
          <w:p w:rsidR="006A6381" w:rsidRPr="00970BFF" w:rsidRDefault="006A6381" w:rsidP="006920FB">
            <w:pPr>
              <w:pStyle w:val="1"/>
              <w:spacing w:line="216" w:lineRule="auto"/>
              <w:jc w:val="center"/>
              <w:outlineLvl w:val="0"/>
              <w:rPr>
                <w:szCs w:val="26"/>
              </w:rPr>
            </w:pPr>
          </w:p>
        </w:tc>
        <w:tc>
          <w:tcPr>
            <w:tcW w:w="1858" w:type="dxa"/>
            <w:vAlign w:val="center"/>
          </w:tcPr>
          <w:p w:rsidR="006A6381" w:rsidRPr="00970BFF" w:rsidRDefault="006A6381" w:rsidP="006920FB">
            <w:pPr>
              <w:pStyle w:val="1"/>
              <w:spacing w:line="216" w:lineRule="auto"/>
              <w:jc w:val="center"/>
              <w:outlineLvl w:val="0"/>
              <w:rPr>
                <w:szCs w:val="26"/>
              </w:rPr>
            </w:pPr>
          </w:p>
        </w:tc>
      </w:tr>
      <w:tr w:rsidR="006A6381" w:rsidRPr="00970BFF" w:rsidTr="00375651">
        <w:trPr>
          <w:jc w:val="center"/>
        </w:trPr>
        <w:tc>
          <w:tcPr>
            <w:tcW w:w="2101" w:type="dxa"/>
            <w:vAlign w:val="center"/>
          </w:tcPr>
          <w:p w:rsidR="006A6381" w:rsidRPr="00970BFF" w:rsidRDefault="006A6381" w:rsidP="006920FB">
            <w:pPr>
              <w:pStyle w:val="1"/>
              <w:spacing w:line="216" w:lineRule="auto"/>
              <w:jc w:val="center"/>
              <w:outlineLvl w:val="0"/>
              <w:rPr>
                <w:szCs w:val="26"/>
              </w:rPr>
            </w:pPr>
          </w:p>
        </w:tc>
        <w:tc>
          <w:tcPr>
            <w:tcW w:w="1857" w:type="dxa"/>
            <w:vAlign w:val="center"/>
          </w:tcPr>
          <w:p w:rsidR="006A6381" w:rsidRPr="00970BFF" w:rsidRDefault="006A6381" w:rsidP="006920FB">
            <w:pPr>
              <w:pStyle w:val="1"/>
              <w:spacing w:line="216" w:lineRule="auto"/>
              <w:jc w:val="center"/>
              <w:outlineLvl w:val="0"/>
              <w:rPr>
                <w:szCs w:val="26"/>
              </w:rPr>
            </w:pPr>
            <w:r>
              <w:rPr>
                <w:szCs w:val="26"/>
              </w:rPr>
              <w:t>4</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1.04</w:t>
            </w:r>
          </w:p>
        </w:tc>
        <w:tc>
          <w:tcPr>
            <w:tcW w:w="1858" w:type="dxa"/>
            <w:vAlign w:val="center"/>
          </w:tcPr>
          <w:p w:rsidR="006A6381" w:rsidRPr="00970BFF" w:rsidRDefault="006A6381" w:rsidP="006920FB">
            <w:pPr>
              <w:pStyle w:val="1"/>
              <w:spacing w:line="216" w:lineRule="auto"/>
              <w:jc w:val="center"/>
              <w:outlineLvl w:val="0"/>
              <w:rPr>
                <w:szCs w:val="26"/>
              </w:rPr>
            </w:pPr>
          </w:p>
        </w:tc>
        <w:tc>
          <w:tcPr>
            <w:tcW w:w="1858" w:type="dxa"/>
            <w:vAlign w:val="center"/>
          </w:tcPr>
          <w:p w:rsidR="006A6381" w:rsidRPr="00970BFF" w:rsidRDefault="006A6381" w:rsidP="006920FB">
            <w:pPr>
              <w:pStyle w:val="1"/>
              <w:spacing w:line="216" w:lineRule="auto"/>
              <w:jc w:val="center"/>
              <w:outlineLvl w:val="0"/>
              <w:rPr>
                <w:szCs w:val="26"/>
              </w:rPr>
            </w:pPr>
          </w:p>
        </w:tc>
      </w:tr>
      <w:tr w:rsidR="006A6381" w:rsidRPr="00970BFF" w:rsidTr="00375651">
        <w:trPr>
          <w:jc w:val="center"/>
        </w:trPr>
        <w:tc>
          <w:tcPr>
            <w:tcW w:w="2101" w:type="dxa"/>
            <w:vAlign w:val="center"/>
          </w:tcPr>
          <w:p w:rsidR="006A6381" w:rsidRPr="00970BFF" w:rsidRDefault="006A6381" w:rsidP="006920FB">
            <w:pPr>
              <w:pStyle w:val="1"/>
              <w:spacing w:line="216" w:lineRule="auto"/>
              <w:jc w:val="center"/>
              <w:outlineLvl w:val="0"/>
              <w:rPr>
                <w:szCs w:val="26"/>
              </w:rPr>
            </w:pPr>
          </w:p>
        </w:tc>
        <w:tc>
          <w:tcPr>
            <w:tcW w:w="1857" w:type="dxa"/>
            <w:vAlign w:val="center"/>
          </w:tcPr>
          <w:p w:rsidR="006A6381" w:rsidRPr="00970BFF" w:rsidRDefault="006A6381" w:rsidP="006920FB">
            <w:pPr>
              <w:pStyle w:val="1"/>
              <w:spacing w:line="216" w:lineRule="auto"/>
              <w:jc w:val="center"/>
              <w:outlineLvl w:val="0"/>
              <w:rPr>
                <w:szCs w:val="26"/>
              </w:rPr>
            </w:pPr>
            <w:r>
              <w:rPr>
                <w:szCs w:val="26"/>
              </w:rPr>
              <w:t>5</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1.08</w:t>
            </w:r>
          </w:p>
        </w:tc>
        <w:tc>
          <w:tcPr>
            <w:tcW w:w="1858" w:type="dxa"/>
            <w:vAlign w:val="center"/>
          </w:tcPr>
          <w:p w:rsidR="006A6381" w:rsidRPr="00970BFF" w:rsidRDefault="006A6381" w:rsidP="006920FB">
            <w:pPr>
              <w:pStyle w:val="1"/>
              <w:spacing w:line="216" w:lineRule="auto"/>
              <w:jc w:val="center"/>
              <w:outlineLvl w:val="0"/>
              <w:rPr>
                <w:szCs w:val="26"/>
              </w:rPr>
            </w:pPr>
          </w:p>
        </w:tc>
        <w:tc>
          <w:tcPr>
            <w:tcW w:w="1858" w:type="dxa"/>
            <w:vAlign w:val="center"/>
          </w:tcPr>
          <w:p w:rsidR="006A6381" w:rsidRPr="00970BFF" w:rsidRDefault="006A6381" w:rsidP="006920FB">
            <w:pPr>
              <w:pStyle w:val="1"/>
              <w:spacing w:line="216" w:lineRule="auto"/>
              <w:jc w:val="center"/>
              <w:outlineLvl w:val="0"/>
              <w:rPr>
                <w:szCs w:val="26"/>
              </w:rPr>
            </w:pPr>
          </w:p>
        </w:tc>
      </w:tr>
      <w:tr w:rsidR="006A6381" w:rsidRPr="00970BFF" w:rsidTr="00375651">
        <w:trPr>
          <w:jc w:val="center"/>
        </w:trPr>
        <w:tc>
          <w:tcPr>
            <w:tcW w:w="2101" w:type="dxa"/>
            <w:vAlign w:val="center"/>
          </w:tcPr>
          <w:p w:rsidR="006A6381" w:rsidRPr="00970BFF" w:rsidRDefault="006A6381" w:rsidP="006920FB">
            <w:pPr>
              <w:pStyle w:val="1"/>
              <w:spacing w:line="216" w:lineRule="auto"/>
              <w:jc w:val="center"/>
              <w:outlineLvl w:val="0"/>
              <w:rPr>
                <w:szCs w:val="26"/>
              </w:rPr>
            </w:pPr>
          </w:p>
        </w:tc>
        <w:tc>
          <w:tcPr>
            <w:tcW w:w="1857" w:type="dxa"/>
            <w:vAlign w:val="center"/>
          </w:tcPr>
          <w:p w:rsidR="006A6381" w:rsidRPr="00970BFF" w:rsidRDefault="006A6381" w:rsidP="006920FB">
            <w:pPr>
              <w:pStyle w:val="1"/>
              <w:spacing w:line="216" w:lineRule="auto"/>
              <w:jc w:val="center"/>
              <w:outlineLvl w:val="0"/>
              <w:rPr>
                <w:szCs w:val="26"/>
              </w:rPr>
            </w:pPr>
            <w:r>
              <w:rPr>
                <w:szCs w:val="26"/>
              </w:rPr>
              <w:t>6</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1.08</w:t>
            </w:r>
          </w:p>
        </w:tc>
        <w:tc>
          <w:tcPr>
            <w:tcW w:w="1858" w:type="dxa"/>
            <w:vAlign w:val="center"/>
          </w:tcPr>
          <w:p w:rsidR="006A6381" w:rsidRPr="00970BFF" w:rsidRDefault="006A6381" w:rsidP="006920FB">
            <w:pPr>
              <w:pStyle w:val="1"/>
              <w:spacing w:line="216" w:lineRule="auto"/>
              <w:jc w:val="center"/>
              <w:outlineLvl w:val="0"/>
              <w:rPr>
                <w:szCs w:val="26"/>
              </w:rPr>
            </w:pPr>
          </w:p>
        </w:tc>
        <w:tc>
          <w:tcPr>
            <w:tcW w:w="1858" w:type="dxa"/>
            <w:vAlign w:val="center"/>
          </w:tcPr>
          <w:p w:rsidR="006A6381" w:rsidRPr="00970BFF" w:rsidRDefault="006A6381" w:rsidP="006920FB">
            <w:pPr>
              <w:pStyle w:val="1"/>
              <w:spacing w:line="216" w:lineRule="auto"/>
              <w:jc w:val="center"/>
              <w:outlineLvl w:val="0"/>
              <w:rPr>
                <w:szCs w:val="26"/>
              </w:rPr>
            </w:pPr>
          </w:p>
        </w:tc>
      </w:tr>
      <w:tr w:rsidR="006A6381" w:rsidRPr="00970BFF" w:rsidTr="00375651">
        <w:trPr>
          <w:jc w:val="center"/>
        </w:trPr>
        <w:tc>
          <w:tcPr>
            <w:tcW w:w="2101" w:type="dxa"/>
            <w:vAlign w:val="center"/>
          </w:tcPr>
          <w:p w:rsidR="006A6381" w:rsidRPr="00970BFF" w:rsidRDefault="006A6381" w:rsidP="006920FB">
            <w:pPr>
              <w:pStyle w:val="1"/>
              <w:spacing w:line="216" w:lineRule="auto"/>
              <w:jc w:val="center"/>
              <w:outlineLvl w:val="0"/>
              <w:rPr>
                <w:szCs w:val="26"/>
              </w:rPr>
            </w:pPr>
          </w:p>
        </w:tc>
        <w:tc>
          <w:tcPr>
            <w:tcW w:w="1857" w:type="dxa"/>
            <w:vAlign w:val="center"/>
          </w:tcPr>
          <w:p w:rsidR="006A6381" w:rsidRPr="00970BFF" w:rsidRDefault="006A6381" w:rsidP="006920FB">
            <w:pPr>
              <w:pStyle w:val="1"/>
              <w:spacing w:line="216" w:lineRule="auto"/>
              <w:jc w:val="center"/>
              <w:outlineLvl w:val="0"/>
              <w:rPr>
                <w:szCs w:val="26"/>
              </w:rPr>
            </w:pPr>
            <w:r>
              <w:rPr>
                <w:szCs w:val="26"/>
              </w:rPr>
              <w:t>7</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1</w:t>
            </w:r>
          </w:p>
        </w:tc>
        <w:tc>
          <w:tcPr>
            <w:tcW w:w="1858" w:type="dxa"/>
            <w:vAlign w:val="center"/>
          </w:tcPr>
          <w:p w:rsidR="006A6381" w:rsidRPr="00970BFF" w:rsidRDefault="006A6381" w:rsidP="006920FB">
            <w:pPr>
              <w:pStyle w:val="1"/>
              <w:spacing w:line="216" w:lineRule="auto"/>
              <w:jc w:val="center"/>
              <w:outlineLvl w:val="0"/>
              <w:rPr>
                <w:szCs w:val="26"/>
              </w:rPr>
            </w:pPr>
          </w:p>
        </w:tc>
        <w:tc>
          <w:tcPr>
            <w:tcW w:w="1858" w:type="dxa"/>
            <w:vAlign w:val="center"/>
          </w:tcPr>
          <w:p w:rsidR="006A6381" w:rsidRPr="00970BFF" w:rsidRDefault="006A6381" w:rsidP="006920FB">
            <w:pPr>
              <w:pStyle w:val="1"/>
              <w:spacing w:line="216" w:lineRule="auto"/>
              <w:jc w:val="center"/>
              <w:outlineLvl w:val="0"/>
              <w:rPr>
                <w:szCs w:val="26"/>
              </w:rPr>
            </w:pPr>
          </w:p>
        </w:tc>
      </w:tr>
      <w:tr w:rsidR="006A6381" w:rsidRPr="00970BFF" w:rsidTr="00375651">
        <w:trPr>
          <w:jc w:val="center"/>
        </w:trPr>
        <w:tc>
          <w:tcPr>
            <w:tcW w:w="2101" w:type="dxa"/>
            <w:vAlign w:val="center"/>
          </w:tcPr>
          <w:p w:rsidR="006A6381" w:rsidRPr="00970BFF" w:rsidRDefault="006A6381" w:rsidP="006920FB">
            <w:pPr>
              <w:pStyle w:val="1"/>
              <w:spacing w:line="216" w:lineRule="auto"/>
              <w:jc w:val="center"/>
              <w:outlineLvl w:val="0"/>
              <w:rPr>
                <w:szCs w:val="26"/>
              </w:rPr>
            </w:pPr>
          </w:p>
        </w:tc>
        <w:tc>
          <w:tcPr>
            <w:tcW w:w="1857" w:type="dxa"/>
            <w:vAlign w:val="center"/>
          </w:tcPr>
          <w:p w:rsidR="006A6381" w:rsidRPr="00970BFF" w:rsidRDefault="006A6381" w:rsidP="006920FB">
            <w:pPr>
              <w:pStyle w:val="1"/>
              <w:spacing w:line="216" w:lineRule="auto"/>
              <w:jc w:val="center"/>
              <w:outlineLvl w:val="0"/>
              <w:rPr>
                <w:szCs w:val="26"/>
              </w:rPr>
            </w:pPr>
            <w:r>
              <w:rPr>
                <w:szCs w:val="26"/>
              </w:rPr>
              <w:t>8</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1</w:t>
            </w:r>
          </w:p>
        </w:tc>
        <w:tc>
          <w:tcPr>
            <w:tcW w:w="1858" w:type="dxa"/>
            <w:vAlign w:val="center"/>
          </w:tcPr>
          <w:p w:rsidR="006A6381" w:rsidRPr="00970BFF" w:rsidRDefault="006A6381" w:rsidP="006920FB">
            <w:pPr>
              <w:pStyle w:val="1"/>
              <w:spacing w:line="216" w:lineRule="auto"/>
              <w:jc w:val="center"/>
              <w:outlineLvl w:val="0"/>
              <w:rPr>
                <w:szCs w:val="26"/>
              </w:rPr>
            </w:pPr>
          </w:p>
        </w:tc>
        <w:tc>
          <w:tcPr>
            <w:tcW w:w="1858" w:type="dxa"/>
            <w:vAlign w:val="center"/>
          </w:tcPr>
          <w:p w:rsidR="006A6381" w:rsidRPr="00970BFF" w:rsidRDefault="006A6381" w:rsidP="006920FB">
            <w:pPr>
              <w:pStyle w:val="1"/>
              <w:spacing w:line="216" w:lineRule="auto"/>
              <w:jc w:val="center"/>
              <w:outlineLvl w:val="0"/>
              <w:rPr>
                <w:szCs w:val="26"/>
              </w:rPr>
            </w:pPr>
          </w:p>
        </w:tc>
      </w:tr>
      <w:tr w:rsidR="006A6381" w:rsidRPr="00970BFF" w:rsidTr="00375651">
        <w:trPr>
          <w:jc w:val="center"/>
        </w:trPr>
        <w:tc>
          <w:tcPr>
            <w:tcW w:w="2101" w:type="dxa"/>
            <w:vAlign w:val="center"/>
          </w:tcPr>
          <w:p w:rsidR="006A6381" w:rsidRPr="00970BFF" w:rsidRDefault="006A6381" w:rsidP="006920FB">
            <w:pPr>
              <w:pStyle w:val="1"/>
              <w:spacing w:line="216" w:lineRule="auto"/>
              <w:jc w:val="center"/>
              <w:outlineLvl w:val="0"/>
              <w:rPr>
                <w:szCs w:val="26"/>
              </w:rPr>
            </w:pPr>
            <w:r>
              <w:rPr>
                <w:szCs w:val="26"/>
              </w:rPr>
              <w:t>2</w:t>
            </w:r>
          </w:p>
        </w:tc>
        <w:tc>
          <w:tcPr>
            <w:tcW w:w="1857" w:type="dxa"/>
            <w:vAlign w:val="center"/>
          </w:tcPr>
          <w:p w:rsidR="006A6381" w:rsidRPr="00970BFF" w:rsidRDefault="006A6381" w:rsidP="006920FB">
            <w:pPr>
              <w:pStyle w:val="1"/>
              <w:spacing w:line="216" w:lineRule="auto"/>
              <w:jc w:val="center"/>
              <w:outlineLvl w:val="0"/>
              <w:rPr>
                <w:szCs w:val="26"/>
              </w:rPr>
            </w:pPr>
            <w:r>
              <w:rPr>
                <w:szCs w:val="26"/>
              </w:rPr>
              <w:t>1</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0.85</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0.85</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79.75</w:t>
            </w:r>
          </w:p>
        </w:tc>
      </w:tr>
      <w:tr w:rsidR="006A6381" w:rsidRPr="00970BFF" w:rsidTr="00375651">
        <w:trPr>
          <w:jc w:val="center"/>
        </w:trPr>
        <w:tc>
          <w:tcPr>
            <w:tcW w:w="2101" w:type="dxa"/>
            <w:vAlign w:val="center"/>
          </w:tcPr>
          <w:p w:rsidR="006A6381" w:rsidRPr="00970BFF" w:rsidRDefault="006A6381" w:rsidP="006920FB">
            <w:pPr>
              <w:pStyle w:val="1"/>
              <w:spacing w:line="216" w:lineRule="auto"/>
              <w:jc w:val="center"/>
              <w:outlineLvl w:val="0"/>
              <w:rPr>
                <w:szCs w:val="26"/>
              </w:rPr>
            </w:pPr>
            <w:r>
              <w:rPr>
                <w:szCs w:val="26"/>
              </w:rPr>
              <w:t>min</w:t>
            </w:r>
          </w:p>
        </w:tc>
        <w:tc>
          <w:tcPr>
            <w:tcW w:w="1857" w:type="dxa"/>
            <w:vAlign w:val="center"/>
          </w:tcPr>
          <w:p w:rsidR="006A6381" w:rsidRPr="00970BFF" w:rsidRDefault="006A6381" w:rsidP="006920FB">
            <w:pPr>
              <w:pStyle w:val="1"/>
              <w:spacing w:line="216" w:lineRule="auto"/>
              <w:jc w:val="center"/>
              <w:outlineLvl w:val="0"/>
              <w:rPr>
                <w:szCs w:val="26"/>
              </w:rPr>
            </w:pPr>
          </w:p>
        </w:tc>
        <w:tc>
          <w:tcPr>
            <w:tcW w:w="1858" w:type="dxa"/>
            <w:vAlign w:val="center"/>
          </w:tcPr>
          <w:p w:rsidR="006A6381" w:rsidRPr="00970BFF" w:rsidRDefault="006A6381" w:rsidP="006920FB">
            <w:pPr>
              <w:pStyle w:val="1"/>
              <w:spacing w:line="216" w:lineRule="auto"/>
              <w:jc w:val="center"/>
              <w:outlineLvl w:val="0"/>
              <w:rPr>
                <w:szCs w:val="26"/>
              </w:rPr>
            </w:pPr>
          </w:p>
        </w:tc>
        <w:tc>
          <w:tcPr>
            <w:tcW w:w="1858" w:type="dxa"/>
            <w:vAlign w:val="center"/>
          </w:tcPr>
          <w:p w:rsidR="006A6381" w:rsidRPr="00970BFF" w:rsidRDefault="006A6381" w:rsidP="006920FB">
            <w:pPr>
              <w:pStyle w:val="1"/>
              <w:spacing w:line="216" w:lineRule="auto"/>
              <w:jc w:val="center"/>
              <w:outlineLvl w:val="0"/>
              <w:rPr>
                <w:szCs w:val="26"/>
              </w:rPr>
            </w:pPr>
            <w:r>
              <w:rPr>
                <w:szCs w:val="26"/>
              </w:rPr>
              <w:t>0.85</w:t>
            </w:r>
          </w:p>
        </w:tc>
        <w:tc>
          <w:tcPr>
            <w:tcW w:w="1858" w:type="dxa"/>
            <w:vAlign w:val="center"/>
          </w:tcPr>
          <w:p w:rsidR="006A6381" w:rsidRPr="00970BFF" w:rsidRDefault="006A6381" w:rsidP="006920FB">
            <w:pPr>
              <w:pStyle w:val="1"/>
              <w:spacing w:line="216" w:lineRule="auto"/>
              <w:jc w:val="center"/>
              <w:outlineLvl w:val="0"/>
              <w:rPr>
                <w:szCs w:val="26"/>
              </w:rPr>
            </w:pPr>
            <w:r>
              <w:rPr>
                <w:szCs w:val="26"/>
              </w:rPr>
              <w:t>79.75</w:t>
            </w:r>
          </w:p>
        </w:tc>
      </w:tr>
      <w:tr w:rsidR="006A6381" w:rsidRPr="00970BFF" w:rsidTr="00375651">
        <w:trPr>
          <w:jc w:val="center"/>
        </w:trPr>
        <w:tc>
          <w:tcPr>
            <w:tcW w:w="2101" w:type="dxa"/>
            <w:tcBorders>
              <w:bottom w:val="double" w:sz="4" w:space="0" w:color="auto"/>
            </w:tcBorders>
            <w:vAlign w:val="center"/>
          </w:tcPr>
          <w:p w:rsidR="006A6381" w:rsidRPr="00970BFF" w:rsidRDefault="006A6381" w:rsidP="006920FB">
            <w:pPr>
              <w:pStyle w:val="1"/>
              <w:spacing w:line="216" w:lineRule="auto"/>
              <w:jc w:val="center"/>
              <w:outlineLvl w:val="0"/>
              <w:rPr>
                <w:szCs w:val="26"/>
              </w:rPr>
            </w:pPr>
            <w:r>
              <w:rPr>
                <w:szCs w:val="26"/>
              </w:rPr>
              <w:t>max</w:t>
            </w:r>
          </w:p>
        </w:tc>
        <w:tc>
          <w:tcPr>
            <w:tcW w:w="1857" w:type="dxa"/>
            <w:tcBorders>
              <w:bottom w:val="double" w:sz="4" w:space="0" w:color="auto"/>
            </w:tcBorders>
            <w:vAlign w:val="center"/>
          </w:tcPr>
          <w:p w:rsidR="006A6381" w:rsidRPr="00970BFF" w:rsidRDefault="006A6381" w:rsidP="006920FB">
            <w:pPr>
              <w:pStyle w:val="1"/>
              <w:spacing w:line="216" w:lineRule="auto"/>
              <w:jc w:val="center"/>
              <w:outlineLvl w:val="0"/>
              <w:rPr>
                <w:szCs w:val="26"/>
              </w:rPr>
            </w:pPr>
          </w:p>
        </w:tc>
        <w:tc>
          <w:tcPr>
            <w:tcW w:w="1858" w:type="dxa"/>
            <w:tcBorders>
              <w:bottom w:val="double" w:sz="4" w:space="0" w:color="auto"/>
            </w:tcBorders>
            <w:vAlign w:val="center"/>
          </w:tcPr>
          <w:p w:rsidR="006A6381" w:rsidRPr="00970BFF" w:rsidRDefault="006A6381" w:rsidP="006920FB">
            <w:pPr>
              <w:pStyle w:val="1"/>
              <w:spacing w:line="216" w:lineRule="auto"/>
              <w:jc w:val="center"/>
              <w:outlineLvl w:val="0"/>
              <w:rPr>
                <w:szCs w:val="26"/>
              </w:rPr>
            </w:pPr>
          </w:p>
        </w:tc>
        <w:tc>
          <w:tcPr>
            <w:tcW w:w="1858" w:type="dxa"/>
            <w:tcBorders>
              <w:bottom w:val="double" w:sz="4" w:space="0" w:color="auto"/>
            </w:tcBorders>
            <w:vAlign w:val="center"/>
          </w:tcPr>
          <w:p w:rsidR="006A6381" w:rsidRPr="00970BFF" w:rsidRDefault="006A6381" w:rsidP="006920FB">
            <w:pPr>
              <w:pStyle w:val="1"/>
              <w:spacing w:line="216" w:lineRule="auto"/>
              <w:jc w:val="center"/>
              <w:outlineLvl w:val="0"/>
              <w:rPr>
                <w:szCs w:val="26"/>
              </w:rPr>
            </w:pPr>
            <w:r>
              <w:rPr>
                <w:szCs w:val="26"/>
              </w:rPr>
              <w:t>1.02</w:t>
            </w:r>
          </w:p>
        </w:tc>
        <w:tc>
          <w:tcPr>
            <w:tcW w:w="1858" w:type="dxa"/>
            <w:tcBorders>
              <w:bottom w:val="double" w:sz="4" w:space="0" w:color="auto"/>
            </w:tcBorders>
            <w:vAlign w:val="center"/>
          </w:tcPr>
          <w:p w:rsidR="006A6381" w:rsidRPr="00970BFF" w:rsidRDefault="006A6381" w:rsidP="006920FB">
            <w:pPr>
              <w:pStyle w:val="1"/>
              <w:spacing w:line="216" w:lineRule="auto"/>
              <w:jc w:val="center"/>
              <w:outlineLvl w:val="0"/>
              <w:rPr>
                <w:szCs w:val="26"/>
              </w:rPr>
            </w:pPr>
            <w:r>
              <w:rPr>
                <w:szCs w:val="26"/>
              </w:rPr>
              <w:t>95.7</w:t>
            </w:r>
          </w:p>
        </w:tc>
      </w:tr>
    </w:tbl>
    <w:p w:rsidR="006A6381" w:rsidRDefault="006A6381" w:rsidP="005D4A38">
      <w:pPr>
        <w:tabs>
          <w:tab w:val="left" w:pos="5205"/>
        </w:tabs>
        <w:rPr>
          <w:sz w:val="20"/>
        </w:rPr>
      </w:pPr>
    </w:p>
    <w:p w:rsidR="006A6381" w:rsidRPr="006920FB" w:rsidRDefault="006A6381" w:rsidP="006920FB">
      <w:pPr>
        <w:jc w:val="right"/>
        <w:rPr>
          <w:b/>
          <w:i/>
          <w:sz w:val="26"/>
          <w:szCs w:val="26"/>
        </w:rPr>
      </w:pPr>
      <w:r w:rsidRPr="006920FB">
        <w:rPr>
          <w:b/>
          <w:i/>
          <w:sz w:val="26"/>
          <w:szCs w:val="26"/>
        </w:rPr>
        <w:t>Додаток Ж.3</w:t>
      </w:r>
    </w:p>
    <w:p w:rsidR="006A6381" w:rsidRDefault="006A6381" w:rsidP="006920FB">
      <w:pPr>
        <w:jc w:val="center"/>
        <w:rPr>
          <w:b/>
          <w:sz w:val="26"/>
          <w:szCs w:val="26"/>
        </w:rPr>
      </w:pPr>
      <w:r w:rsidRPr="00695FF2">
        <w:rPr>
          <w:b/>
          <w:sz w:val="26"/>
          <w:szCs w:val="26"/>
        </w:rPr>
        <w:t>Анкета експертної оцінки</w:t>
      </w:r>
    </w:p>
    <w:p w:rsidR="006A6381" w:rsidRDefault="006A6381" w:rsidP="006920FB">
      <w:pPr>
        <w:jc w:val="center"/>
        <w:rPr>
          <w:b/>
          <w:sz w:val="26"/>
          <w:szCs w:val="26"/>
        </w:rPr>
      </w:pPr>
    </w:p>
    <w:tbl>
      <w:tblPr>
        <w:tblW w:w="5840" w:type="dxa"/>
        <w:jc w:val="center"/>
        <w:tblInd w:w="85" w:type="dxa"/>
        <w:tblLook w:val="00A0"/>
      </w:tblPr>
      <w:tblGrid>
        <w:gridCol w:w="496"/>
        <w:gridCol w:w="496"/>
        <w:gridCol w:w="496"/>
        <w:gridCol w:w="496"/>
        <w:gridCol w:w="496"/>
        <w:gridCol w:w="496"/>
        <w:gridCol w:w="496"/>
        <w:gridCol w:w="496"/>
        <w:gridCol w:w="496"/>
        <w:gridCol w:w="496"/>
        <w:gridCol w:w="496"/>
        <w:gridCol w:w="496"/>
        <w:gridCol w:w="496"/>
        <w:gridCol w:w="496"/>
        <w:gridCol w:w="496"/>
        <w:gridCol w:w="496"/>
        <w:gridCol w:w="496"/>
      </w:tblGrid>
      <w:tr w:rsidR="006A6381" w:rsidRPr="006920FB" w:rsidTr="006920FB">
        <w:trPr>
          <w:trHeight w:val="6028"/>
          <w:jc w:val="center"/>
        </w:trPr>
        <w:tc>
          <w:tcPr>
            <w:tcW w:w="400" w:type="dxa"/>
            <w:tcBorders>
              <w:top w:val="double" w:sz="6" w:space="0" w:color="auto"/>
              <w:left w:val="double" w:sz="6" w:space="0" w:color="auto"/>
              <w:bottom w:val="nil"/>
              <w:right w:val="single" w:sz="4" w:space="0" w:color="auto"/>
            </w:tcBorders>
            <w:noWrap/>
            <w:textDirection w:val="btLr"/>
            <w:vAlign w:val="center"/>
          </w:tcPr>
          <w:p w:rsidR="006A6381" w:rsidRPr="006920FB" w:rsidRDefault="006A6381" w:rsidP="006920FB">
            <w:pPr>
              <w:jc w:val="center"/>
              <w:rPr>
                <w:b/>
                <w:bCs/>
                <w:color w:val="000000"/>
                <w:szCs w:val="22"/>
              </w:rPr>
            </w:pPr>
            <w:r w:rsidRPr="006920FB">
              <w:rPr>
                <w:b/>
                <w:bCs/>
                <w:color w:val="000000"/>
                <w:sz w:val="22"/>
                <w:szCs w:val="22"/>
              </w:rPr>
              <w:t>№ району</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Доступнiсть до центру населеного пункту</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Доступнiсть до концентрованих мiсць прикладання працi</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Доступнiсть до мiсць масового вiдпочинку</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Доступнiсть до зупинок суспiльного транспорту</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Рiвень водопостачання</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Рiвень каналiзування</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Рiвень теплопостачання</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Рiвень газопостачання</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Якiсть грунтiв</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Рiвень зашумленостi</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Забезпечення закладами торгiвлi та громадського харчування</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Забезпечення закладами побутового обслуговування</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Забезпечення культурними та спортивними закладами</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Забезпечення дитячими садками</w:t>
            </w:r>
          </w:p>
        </w:tc>
        <w:tc>
          <w:tcPr>
            <w:tcW w:w="340" w:type="dxa"/>
            <w:tcBorders>
              <w:top w:val="double" w:sz="6" w:space="0" w:color="auto"/>
              <w:left w:val="nil"/>
              <w:bottom w:val="nil"/>
              <w:right w:val="single" w:sz="4"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Забезпечення школами</w:t>
            </w:r>
          </w:p>
        </w:tc>
        <w:tc>
          <w:tcPr>
            <w:tcW w:w="340" w:type="dxa"/>
            <w:tcBorders>
              <w:top w:val="double" w:sz="6" w:space="0" w:color="auto"/>
              <w:left w:val="nil"/>
              <w:bottom w:val="nil"/>
              <w:right w:val="double" w:sz="6" w:space="0" w:color="auto"/>
            </w:tcBorders>
            <w:noWrap/>
            <w:textDirection w:val="btLr"/>
            <w:vAlign w:val="center"/>
          </w:tcPr>
          <w:p w:rsidR="006A6381" w:rsidRPr="006920FB" w:rsidRDefault="006A6381" w:rsidP="006920FB">
            <w:pPr>
              <w:jc w:val="center"/>
              <w:rPr>
                <w:color w:val="000000"/>
                <w:szCs w:val="22"/>
              </w:rPr>
            </w:pPr>
            <w:r w:rsidRPr="006920FB">
              <w:rPr>
                <w:color w:val="000000"/>
                <w:sz w:val="22"/>
                <w:szCs w:val="22"/>
              </w:rPr>
              <w:t>Престижнiсть району для проживання</w:t>
            </w:r>
          </w:p>
        </w:tc>
      </w:tr>
      <w:tr w:rsidR="006A6381" w:rsidRPr="006920FB" w:rsidTr="006920FB">
        <w:trPr>
          <w:trHeight w:val="330"/>
          <w:jc w:val="center"/>
        </w:trPr>
        <w:tc>
          <w:tcPr>
            <w:tcW w:w="400" w:type="dxa"/>
            <w:tcBorders>
              <w:top w:val="double" w:sz="6" w:space="0" w:color="auto"/>
              <w:left w:val="double" w:sz="6" w:space="0" w:color="auto"/>
              <w:bottom w:val="double" w:sz="6" w:space="0" w:color="auto"/>
              <w:right w:val="double" w:sz="6" w:space="0" w:color="auto"/>
            </w:tcBorders>
            <w:noWrap/>
            <w:vAlign w:val="bottom"/>
          </w:tcPr>
          <w:p w:rsidR="006A6381" w:rsidRPr="006920FB" w:rsidRDefault="006A6381" w:rsidP="008A4A86">
            <w:pPr>
              <w:rPr>
                <w:color w:val="000000"/>
                <w:szCs w:val="22"/>
              </w:rPr>
            </w:pPr>
            <w:r w:rsidRPr="006920FB">
              <w:rPr>
                <w:color w:val="000000"/>
                <w:sz w:val="22"/>
                <w:szCs w:val="22"/>
              </w:rPr>
              <w:t> </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1</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2</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3</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4</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5</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6</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7</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8</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9</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10</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11</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12</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13</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14</w:t>
            </w:r>
          </w:p>
        </w:tc>
        <w:tc>
          <w:tcPr>
            <w:tcW w:w="340" w:type="dxa"/>
            <w:tcBorders>
              <w:top w:val="double" w:sz="6" w:space="0" w:color="auto"/>
              <w:left w:val="nil"/>
              <w:bottom w:val="double" w:sz="6" w:space="0" w:color="auto"/>
              <w:right w:val="single" w:sz="4"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15</w:t>
            </w:r>
          </w:p>
        </w:tc>
        <w:tc>
          <w:tcPr>
            <w:tcW w:w="340" w:type="dxa"/>
            <w:tcBorders>
              <w:top w:val="double" w:sz="6" w:space="0" w:color="auto"/>
              <w:left w:val="nil"/>
              <w:bottom w:val="double" w:sz="6" w:space="0" w:color="auto"/>
              <w:right w:val="double" w:sz="6" w:space="0" w:color="auto"/>
            </w:tcBorders>
            <w:noWrap/>
            <w:vAlign w:val="center"/>
          </w:tcPr>
          <w:p w:rsidR="006A6381" w:rsidRPr="006920FB" w:rsidRDefault="006A6381" w:rsidP="006920FB">
            <w:pPr>
              <w:jc w:val="center"/>
              <w:rPr>
                <w:b/>
                <w:bCs/>
                <w:color w:val="000000"/>
                <w:szCs w:val="22"/>
              </w:rPr>
            </w:pPr>
            <w:r w:rsidRPr="006920FB">
              <w:rPr>
                <w:b/>
                <w:bCs/>
                <w:color w:val="000000"/>
                <w:sz w:val="22"/>
                <w:szCs w:val="22"/>
              </w:rPr>
              <w:t>16</w:t>
            </w:r>
          </w:p>
        </w:tc>
      </w:tr>
      <w:tr w:rsidR="006A6381" w:rsidRPr="006920FB" w:rsidTr="006920FB">
        <w:trPr>
          <w:trHeight w:val="315"/>
          <w:jc w:val="center"/>
        </w:trPr>
        <w:tc>
          <w:tcPr>
            <w:tcW w:w="400" w:type="dxa"/>
            <w:tcBorders>
              <w:top w:val="nil"/>
              <w:left w:val="double" w:sz="6" w:space="0" w:color="auto"/>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r>
      <w:tr w:rsidR="006A6381" w:rsidRPr="006920FB" w:rsidTr="006920FB">
        <w:trPr>
          <w:trHeight w:val="300"/>
          <w:jc w:val="center"/>
        </w:trPr>
        <w:tc>
          <w:tcPr>
            <w:tcW w:w="400" w:type="dxa"/>
            <w:tcBorders>
              <w:top w:val="nil"/>
              <w:left w:val="double" w:sz="6" w:space="0" w:color="auto"/>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2</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2</w:t>
            </w:r>
          </w:p>
        </w:tc>
      </w:tr>
      <w:tr w:rsidR="006A6381" w:rsidRPr="006920FB" w:rsidTr="006920FB">
        <w:trPr>
          <w:trHeight w:val="300"/>
          <w:jc w:val="center"/>
        </w:trPr>
        <w:tc>
          <w:tcPr>
            <w:tcW w:w="400" w:type="dxa"/>
            <w:tcBorders>
              <w:top w:val="nil"/>
              <w:left w:val="double" w:sz="6" w:space="0" w:color="auto"/>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3</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2</w:t>
            </w:r>
          </w:p>
        </w:tc>
      </w:tr>
      <w:tr w:rsidR="006A6381" w:rsidRPr="006920FB" w:rsidTr="006920FB">
        <w:trPr>
          <w:trHeight w:val="300"/>
          <w:jc w:val="center"/>
        </w:trPr>
        <w:tc>
          <w:tcPr>
            <w:tcW w:w="400" w:type="dxa"/>
            <w:tcBorders>
              <w:top w:val="nil"/>
              <w:left w:val="double" w:sz="6" w:space="0" w:color="auto"/>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2</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3</w:t>
            </w:r>
          </w:p>
        </w:tc>
      </w:tr>
      <w:tr w:rsidR="006A6381" w:rsidRPr="006920FB" w:rsidTr="006920FB">
        <w:trPr>
          <w:trHeight w:val="300"/>
          <w:jc w:val="center"/>
        </w:trPr>
        <w:tc>
          <w:tcPr>
            <w:tcW w:w="400" w:type="dxa"/>
            <w:tcBorders>
              <w:top w:val="nil"/>
              <w:left w:val="double" w:sz="6" w:space="0" w:color="auto"/>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2</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3</w:t>
            </w:r>
          </w:p>
        </w:tc>
      </w:tr>
      <w:tr w:rsidR="006A6381" w:rsidRPr="006920FB" w:rsidTr="006920FB">
        <w:trPr>
          <w:trHeight w:val="300"/>
          <w:jc w:val="center"/>
        </w:trPr>
        <w:tc>
          <w:tcPr>
            <w:tcW w:w="400" w:type="dxa"/>
            <w:tcBorders>
              <w:top w:val="nil"/>
              <w:left w:val="double" w:sz="6" w:space="0" w:color="auto"/>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6</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3</w:t>
            </w:r>
          </w:p>
        </w:tc>
      </w:tr>
      <w:tr w:rsidR="006A6381" w:rsidRPr="006920FB" w:rsidTr="006920FB">
        <w:trPr>
          <w:trHeight w:val="300"/>
          <w:jc w:val="center"/>
        </w:trPr>
        <w:tc>
          <w:tcPr>
            <w:tcW w:w="400" w:type="dxa"/>
            <w:tcBorders>
              <w:top w:val="nil"/>
              <w:left w:val="double" w:sz="6" w:space="0" w:color="auto"/>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7</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single" w:sz="4"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3</w:t>
            </w:r>
          </w:p>
        </w:tc>
      </w:tr>
      <w:tr w:rsidR="006A6381" w:rsidRPr="006920FB" w:rsidTr="006920FB">
        <w:trPr>
          <w:trHeight w:val="315"/>
          <w:jc w:val="center"/>
        </w:trPr>
        <w:tc>
          <w:tcPr>
            <w:tcW w:w="400" w:type="dxa"/>
            <w:tcBorders>
              <w:top w:val="nil"/>
              <w:left w:val="double" w:sz="6" w:space="0" w:color="auto"/>
              <w:bottom w:val="double" w:sz="6"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8</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1</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4</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3</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double" w:sz="6" w:space="0" w:color="auto"/>
              <w:right w:val="single" w:sz="4"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c>
          <w:tcPr>
            <w:tcW w:w="340" w:type="dxa"/>
            <w:tcBorders>
              <w:top w:val="nil"/>
              <w:left w:val="nil"/>
              <w:bottom w:val="double" w:sz="6" w:space="0" w:color="auto"/>
              <w:right w:val="double" w:sz="6" w:space="0" w:color="auto"/>
            </w:tcBorders>
            <w:noWrap/>
            <w:vAlign w:val="center"/>
          </w:tcPr>
          <w:p w:rsidR="006A6381" w:rsidRPr="006920FB" w:rsidRDefault="006A6381" w:rsidP="006920FB">
            <w:pPr>
              <w:jc w:val="center"/>
              <w:rPr>
                <w:color w:val="000000"/>
                <w:szCs w:val="22"/>
              </w:rPr>
            </w:pPr>
            <w:r w:rsidRPr="006920FB">
              <w:rPr>
                <w:color w:val="000000"/>
                <w:sz w:val="22"/>
                <w:szCs w:val="22"/>
              </w:rPr>
              <w:t>5</w:t>
            </w:r>
          </w:p>
        </w:tc>
      </w:tr>
    </w:tbl>
    <w:p w:rsidR="006A6381" w:rsidRPr="001309A8" w:rsidRDefault="006A6381" w:rsidP="00EC4A10">
      <w:pPr>
        <w:pStyle w:val="1"/>
        <w:jc w:val="right"/>
        <w:outlineLvl w:val="0"/>
        <w:rPr>
          <w:b/>
          <w:i/>
          <w:sz w:val="26"/>
          <w:szCs w:val="26"/>
        </w:rPr>
      </w:pPr>
      <w:r w:rsidRPr="001309A8">
        <w:rPr>
          <w:b/>
          <w:i/>
          <w:sz w:val="26"/>
          <w:szCs w:val="26"/>
        </w:rPr>
        <w:t xml:space="preserve">Додаток  </w:t>
      </w:r>
      <w:r>
        <w:rPr>
          <w:b/>
          <w:i/>
          <w:sz w:val="26"/>
          <w:szCs w:val="26"/>
        </w:rPr>
        <w:t>Ж.4</w:t>
      </w:r>
    </w:p>
    <w:p w:rsidR="006A6381" w:rsidRPr="001309A8" w:rsidRDefault="006A6381" w:rsidP="00EC4A10">
      <w:pPr>
        <w:pStyle w:val="1"/>
        <w:jc w:val="center"/>
        <w:rPr>
          <w:b/>
          <w:sz w:val="26"/>
          <w:szCs w:val="26"/>
        </w:rPr>
      </w:pPr>
      <w:bookmarkStart w:id="108" w:name="_Toc398115259"/>
      <w:bookmarkStart w:id="109" w:name="_Toc398456020"/>
      <w:bookmarkStart w:id="110" w:name="_Toc401913515"/>
      <w:r w:rsidRPr="001309A8">
        <w:rPr>
          <w:b/>
          <w:sz w:val="26"/>
          <w:szCs w:val="26"/>
        </w:rPr>
        <w:t>Грошова оцінка земель різного функціонального призначення у розрізі економіко-планувальних зон</w:t>
      </w:r>
      <w:bookmarkEnd w:id="108"/>
      <w:bookmarkEnd w:id="109"/>
      <w:bookmarkEnd w:id="110"/>
      <w:r w:rsidRPr="001309A8">
        <w:rPr>
          <w:b/>
          <w:sz w:val="26"/>
          <w:szCs w:val="26"/>
        </w:rPr>
        <w:t xml:space="preserve"> </w:t>
      </w:r>
      <w:bookmarkStart w:id="111" w:name="_Toc401913516"/>
      <w:r w:rsidRPr="001309A8">
        <w:rPr>
          <w:b/>
          <w:sz w:val="26"/>
          <w:szCs w:val="26"/>
        </w:rPr>
        <w:t>(грн за 1 м</w:t>
      </w:r>
      <w:r w:rsidRPr="001309A8">
        <w:rPr>
          <w:b/>
          <w:sz w:val="26"/>
          <w:szCs w:val="26"/>
          <w:vertAlign w:val="superscript"/>
        </w:rPr>
        <w:t>2</w:t>
      </w:r>
      <w:r w:rsidRPr="001309A8">
        <w:rPr>
          <w:b/>
          <w:sz w:val="26"/>
          <w:szCs w:val="26"/>
        </w:rPr>
        <w:t>)</w:t>
      </w:r>
      <w:bookmarkEnd w:id="111"/>
    </w:p>
    <w:p w:rsidR="006A6381" w:rsidRPr="001309A8" w:rsidRDefault="006A6381" w:rsidP="00EC4A10">
      <w:pPr>
        <w:pStyle w:val="1"/>
        <w:rPr>
          <w:sz w:val="26"/>
          <w:szCs w:val="26"/>
          <w:lang w:val="ru-RU"/>
        </w:rPr>
      </w:pP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харчової промисловості – 1,2</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промисловості – 1,2</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гірничої промисловості, гірничих розробок – 1</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комерційного використання – 2,5</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громадського призначення – 0,7</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змішаного використання – 1</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транспорту, зв'язку – 1</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технічної інфраструктури – 0,65</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рекреаційного призначення та інші відкриті землі – 0,5</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житлової забудови – 1</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Інші відкриті (незабудовані) землі – 0,1</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під виробничими дворами і будівлями КСП – 1</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під водою з площею акваторії до 50 га включно – 0,5</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зелених насаджень – 0,5</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кладовищ та крематоріїв – 0,5</w:t>
      </w:r>
    </w:p>
    <w:p w:rsidR="006A6381" w:rsidRPr="00EC4A10" w:rsidRDefault="006A6381" w:rsidP="001E12E1">
      <w:pPr>
        <w:pStyle w:val="BodyText"/>
        <w:numPr>
          <w:ilvl w:val="0"/>
          <w:numId w:val="40"/>
        </w:numPr>
        <w:spacing w:line="240" w:lineRule="auto"/>
        <w:ind w:left="714" w:hanging="357"/>
        <w:rPr>
          <w:rFonts w:ascii="Times New Roman" w:hAnsi="Times New Roman"/>
          <w:sz w:val="24"/>
          <w:szCs w:val="24"/>
        </w:rPr>
      </w:pPr>
      <w:r w:rsidRPr="00EC4A10">
        <w:rPr>
          <w:rFonts w:ascii="Times New Roman" w:hAnsi="Times New Roman"/>
          <w:sz w:val="24"/>
          <w:szCs w:val="24"/>
        </w:rPr>
        <w:t>Землі запасу та резервного фонду – 0,5</w:t>
      </w:r>
    </w:p>
    <w:p w:rsidR="006A6381" w:rsidRPr="001309A8" w:rsidRDefault="006A6381" w:rsidP="00EC4A10">
      <w:pPr>
        <w:pStyle w:val="1"/>
        <w:jc w:val="center"/>
        <w:rPr>
          <w:sz w:val="26"/>
          <w:szCs w:val="26"/>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77"/>
        <w:gridCol w:w="1108"/>
        <w:gridCol w:w="1108"/>
        <w:gridCol w:w="1002"/>
        <w:gridCol w:w="1134"/>
        <w:gridCol w:w="1276"/>
        <w:gridCol w:w="1234"/>
        <w:gridCol w:w="1134"/>
      </w:tblGrid>
      <w:tr w:rsidR="006A6381" w:rsidRPr="00970BFF" w:rsidTr="006920FB">
        <w:trPr>
          <w:trHeight w:val="3157"/>
          <w:tblHeader/>
          <w:jc w:val="center"/>
        </w:trPr>
        <w:tc>
          <w:tcPr>
            <w:tcW w:w="0" w:type="auto"/>
            <w:vMerge w:val="restart"/>
            <w:tcBorders>
              <w:top w:val="double" w:sz="4" w:space="0" w:color="auto"/>
            </w:tcBorders>
            <w:vAlign w:val="center"/>
          </w:tcPr>
          <w:p w:rsidR="006A6381" w:rsidRDefault="006A6381" w:rsidP="006920FB">
            <w:pPr>
              <w:pStyle w:val="1"/>
              <w:jc w:val="center"/>
              <w:rPr>
                <w:szCs w:val="26"/>
                <w:lang w:val="en-US"/>
              </w:rPr>
            </w:pPr>
            <w:r>
              <w:rPr>
                <w:szCs w:val="26"/>
                <w:lang w:val="en-US"/>
              </w:rPr>
              <w:t>№ зони</w:t>
            </w:r>
          </w:p>
        </w:tc>
        <w:tc>
          <w:tcPr>
            <w:tcW w:w="0" w:type="auto"/>
            <w:tcBorders>
              <w:top w:val="double" w:sz="4" w:space="0" w:color="auto"/>
            </w:tcBorders>
            <w:textDirection w:val="btLr"/>
            <w:vAlign w:val="center"/>
          </w:tcPr>
          <w:p w:rsidR="006A6381" w:rsidRPr="007354A0" w:rsidRDefault="006A6381" w:rsidP="006920FB">
            <w:pPr>
              <w:ind w:left="113" w:right="113"/>
              <w:jc w:val="center"/>
              <w:rPr>
                <w:szCs w:val="22"/>
                <w:lang w:val="en-US"/>
              </w:rPr>
            </w:pPr>
            <w:r w:rsidRPr="007354A0">
              <w:rPr>
                <w:color w:val="000000"/>
                <w:sz w:val="22"/>
                <w:szCs w:val="22"/>
              </w:rPr>
              <w:t>землі комерційного використання</w:t>
            </w:r>
          </w:p>
        </w:tc>
        <w:tc>
          <w:tcPr>
            <w:tcW w:w="0" w:type="auto"/>
            <w:tcBorders>
              <w:top w:val="double" w:sz="4" w:space="0" w:color="auto"/>
            </w:tcBorders>
            <w:textDirection w:val="btLr"/>
            <w:vAlign w:val="center"/>
          </w:tcPr>
          <w:p w:rsidR="006A6381" w:rsidRPr="007354A0" w:rsidRDefault="006A6381" w:rsidP="006920FB">
            <w:pPr>
              <w:jc w:val="center"/>
              <w:rPr>
                <w:szCs w:val="22"/>
              </w:rPr>
            </w:pPr>
            <w:r w:rsidRPr="007354A0">
              <w:rPr>
                <w:sz w:val="22"/>
                <w:szCs w:val="22"/>
              </w:rPr>
              <w:t>землі  промисловості</w:t>
            </w:r>
          </w:p>
        </w:tc>
        <w:tc>
          <w:tcPr>
            <w:tcW w:w="1002" w:type="dxa"/>
            <w:tcBorders>
              <w:top w:val="double" w:sz="4" w:space="0" w:color="auto"/>
            </w:tcBorders>
            <w:textDirection w:val="btLr"/>
            <w:vAlign w:val="center"/>
          </w:tcPr>
          <w:p w:rsidR="006A6381" w:rsidRPr="007354A0" w:rsidRDefault="006A6381" w:rsidP="006920FB">
            <w:pPr>
              <w:jc w:val="center"/>
              <w:rPr>
                <w:szCs w:val="22"/>
              </w:rPr>
            </w:pPr>
            <w:r w:rsidRPr="007354A0">
              <w:rPr>
                <w:sz w:val="22"/>
                <w:szCs w:val="22"/>
              </w:rPr>
              <w:t>землі житлової забудови, транс</w:t>
            </w:r>
            <w:r>
              <w:rPr>
                <w:sz w:val="22"/>
                <w:szCs w:val="22"/>
              </w:rPr>
              <w:t>-</w:t>
            </w:r>
            <w:r w:rsidRPr="007354A0">
              <w:rPr>
                <w:sz w:val="22"/>
                <w:szCs w:val="22"/>
              </w:rPr>
              <w:t>порту, зв’язку; Землі гірничої промисловості і гірничих розробок</w:t>
            </w:r>
          </w:p>
        </w:tc>
        <w:tc>
          <w:tcPr>
            <w:tcW w:w="1134" w:type="dxa"/>
            <w:tcBorders>
              <w:top w:val="double" w:sz="4" w:space="0" w:color="auto"/>
            </w:tcBorders>
            <w:textDirection w:val="btLr"/>
            <w:vAlign w:val="center"/>
          </w:tcPr>
          <w:p w:rsidR="006A6381" w:rsidRPr="007354A0" w:rsidRDefault="006A6381" w:rsidP="006920FB">
            <w:pPr>
              <w:jc w:val="center"/>
              <w:rPr>
                <w:szCs w:val="22"/>
              </w:rPr>
            </w:pPr>
            <w:r w:rsidRPr="007354A0">
              <w:rPr>
                <w:sz w:val="22"/>
                <w:szCs w:val="22"/>
              </w:rPr>
              <w:t>землі громадського призначення</w:t>
            </w:r>
          </w:p>
        </w:tc>
        <w:tc>
          <w:tcPr>
            <w:tcW w:w="1276" w:type="dxa"/>
            <w:tcBorders>
              <w:top w:val="double" w:sz="4" w:space="0" w:color="auto"/>
            </w:tcBorders>
            <w:textDirection w:val="btLr"/>
            <w:vAlign w:val="center"/>
          </w:tcPr>
          <w:p w:rsidR="006A6381" w:rsidRPr="007354A0" w:rsidRDefault="006A6381" w:rsidP="006920FB">
            <w:pPr>
              <w:jc w:val="center"/>
              <w:rPr>
                <w:szCs w:val="22"/>
              </w:rPr>
            </w:pPr>
            <w:r w:rsidRPr="007354A0">
              <w:rPr>
                <w:sz w:val="22"/>
                <w:szCs w:val="22"/>
              </w:rPr>
              <w:t>землі технічної інфраструктури</w:t>
            </w:r>
          </w:p>
        </w:tc>
        <w:tc>
          <w:tcPr>
            <w:tcW w:w="2368" w:type="dxa"/>
            <w:gridSpan w:val="2"/>
            <w:tcBorders>
              <w:top w:val="double" w:sz="4" w:space="0" w:color="auto"/>
            </w:tcBorders>
            <w:textDirection w:val="btLr"/>
            <w:vAlign w:val="center"/>
          </w:tcPr>
          <w:p w:rsidR="006A6381" w:rsidRPr="007354A0" w:rsidRDefault="006A6381" w:rsidP="006920FB">
            <w:pPr>
              <w:jc w:val="center"/>
              <w:rPr>
                <w:szCs w:val="22"/>
              </w:rPr>
            </w:pPr>
            <w:r w:rsidRPr="007354A0">
              <w:rPr>
                <w:sz w:val="22"/>
                <w:szCs w:val="22"/>
              </w:rPr>
              <w:t>землі рекреаційного призначення та інші відкриті землі</w:t>
            </w:r>
          </w:p>
        </w:tc>
      </w:tr>
      <w:tr w:rsidR="006A6381" w:rsidRPr="00970BFF" w:rsidTr="006920FB">
        <w:trPr>
          <w:tblHeader/>
          <w:jc w:val="center"/>
        </w:trPr>
        <w:tc>
          <w:tcPr>
            <w:tcW w:w="0" w:type="auto"/>
            <w:vMerge/>
          </w:tcPr>
          <w:p w:rsidR="006A6381" w:rsidRPr="00DD2A97" w:rsidRDefault="006A6381" w:rsidP="00EC4A10">
            <w:pPr>
              <w:pStyle w:val="1"/>
              <w:jc w:val="center"/>
              <w:rPr>
                <w:szCs w:val="26"/>
                <w:lang w:val="ru-RU"/>
              </w:rPr>
            </w:pPr>
          </w:p>
        </w:tc>
        <w:tc>
          <w:tcPr>
            <w:tcW w:w="0" w:type="auto"/>
          </w:tcPr>
          <w:p w:rsidR="006A6381" w:rsidRPr="006920FB" w:rsidRDefault="006A6381" w:rsidP="00EC4A10">
            <w:pPr>
              <w:pStyle w:val="1"/>
              <w:jc w:val="center"/>
              <w:rPr>
                <w:b/>
                <w:i/>
                <w:szCs w:val="26"/>
                <w:lang w:val="en-US"/>
              </w:rPr>
            </w:pPr>
            <w:r w:rsidRPr="006920FB">
              <w:rPr>
                <w:b/>
                <w:i/>
                <w:szCs w:val="26"/>
                <w:lang w:val="en-US"/>
              </w:rPr>
              <w:t>Кф = 2.5</w:t>
            </w:r>
          </w:p>
        </w:tc>
        <w:tc>
          <w:tcPr>
            <w:tcW w:w="0" w:type="auto"/>
          </w:tcPr>
          <w:p w:rsidR="006A6381" w:rsidRPr="006920FB" w:rsidRDefault="006A6381" w:rsidP="00EC4A10">
            <w:pPr>
              <w:pStyle w:val="1"/>
              <w:jc w:val="center"/>
              <w:rPr>
                <w:b/>
                <w:i/>
                <w:szCs w:val="26"/>
                <w:lang w:val="en-US"/>
              </w:rPr>
            </w:pPr>
            <w:r w:rsidRPr="006920FB">
              <w:rPr>
                <w:b/>
                <w:i/>
                <w:szCs w:val="26"/>
                <w:lang w:val="en-US"/>
              </w:rPr>
              <w:t>Кф = 1.2</w:t>
            </w:r>
          </w:p>
        </w:tc>
        <w:tc>
          <w:tcPr>
            <w:tcW w:w="1002" w:type="dxa"/>
          </w:tcPr>
          <w:p w:rsidR="006A6381" w:rsidRPr="006920FB" w:rsidRDefault="006A6381" w:rsidP="00EC4A10">
            <w:pPr>
              <w:pStyle w:val="1"/>
              <w:jc w:val="center"/>
              <w:rPr>
                <w:b/>
                <w:i/>
                <w:szCs w:val="26"/>
                <w:lang w:val="en-US"/>
              </w:rPr>
            </w:pPr>
            <w:r w:rsidRPr="006920FB">
              <w:rPr>
                <w:b/>
                <w:i/>
                <w:szCs w:val="26"/>
                <w:lang w:val="en-US"/>
              </w:rPr>
              <w:t>Кф = 1</w:t>
            </w:r>
          </w:p>
        </w:tc>
        <w:tc>
          <w:tcPr>
            <w:tcW w:w="1134" w:type="dxa"/>
          </w:tcPr>
          <w:p w:rsidR="006A6381" w:rsidRPr="006920FB" w:rsidRDefault="006A6381" w:rsidP="00EC4A10">
            <w:pPr>
              <w:pStyle w:val="1"/>
              <w:jc w:val="center"/>
              <w:rPr>
                <w:b/>
                <w:i/>
                <w:szCs w:val="26"/>
                <w:lang w:val="en-US"/>
              </w:rPr>
            </w:pPr>
            <w:r w:rsidRPr="006920FB">
              <w:rPr>
                <w:b/>
                <w:i/>
                <w:szCs w:val="26"/>
                <w:lang w:val="en-US"/>
              </w:rPr>
              <w:t>Кф = 0.7</w:t>
            </w:r>
          </w:p>
        </w:tc>
        <w:tc>
          <w:tcPr>
            <w:tcW w:w="1276" w:type="dxa"/>
          </w:tcPr>
          <w:p w:rsidR="006A6381" w:rsidRPr="006920FB" w:rsidRDefault="006A6381" w:rsidP="00EC4A10">
            <w:pPr>
              <w:pStyle w:val="1"/>
              <w:jc w:val="center"/>
              <w:rPr>
                <w:b/>
                <w:i/>
                <w:szCs w:val="26"/>
                <w:lang w:val="en-US"/>
              </w:rPr>
            </w:pPr>
            <w:r w:rsidRPr="006920FB">
              <w:rPr>
                <w:b/>
                <w:i/>
                <w:szCs w:val="26"/>
                <w:lang w:val="en-US"/>
              </w:rPr>
              <w:t>Кф = 0.65</w:t>
            </w:r>
          </w:p>
        </w:tc>
        <w:tc>
          <w:tcPr>
            <w:tcW w:w="1234" w:type="dxa"/>
          </w:tcPr>
          <w:p w:rsidR="006A6381" w:rsidRPr="006920FB" w:rsidRDefault="006A6381" w:rsidP="00EC4A10">
            <w:pPr>
              <w:pStyle w:val="1"/>
              <w:jc w:val="center"/>
              <w:rPr>
                <w:b/>
                <w:i/>
                <w:szCs w:val="26"/>
                <w:lang w:val="en-US"/>
              </w:rPr>
            </w:pPr>
            <w:r w:rsidRPr="006920FB">
              <w:rPr>
                <w:b/>
                <w:i/>
                <w:szCs w:val="26"/>
                <w:lang w:val="en-US"/>
              </w:rPr>
              <w:t>Кф = 0.5</w:t>
            </w:r>
          </w:p>
        </w:tc>
        <w:tc>
          <w:tcPr>
            <w:tcW w:w="1134" w:type="dxa"/>
          </w:tcPr>
          <w:p w:rsidR="006A6381" w:rsidRPr="006920FB" w:rsidRDefault="006A6381" w:rsidP="00EC4A10">
            <w:pPr>
              <w:pStyle w:val="1"/>
              <w:jc w:val="center"/>
              <w:rPr>
                <w:b/>
                <w:i/>
                <w:szCs w:val="26"/>
                <w:lang w:val="en-US"/>
              </w:rPr>
            </w:pPr>
            <w:r w:rsidRPr="006920FB">
              <w:rPr>
                <w:b/>
                <w:i/>
                <w:szCs w:val="26"/>
                <w:lang w:val="en-US"/>
              </w:rPr>
              <w:t>Кф = 0.1</w:t>
            </w:r>
          </w:p>
        </w:tc>
      </w:tr>
      <w:tr w:rsidR="006A6381" w:rsidRPr="00970BFF" w:rsidTr="006920FB">
        <w:trPr>
          <w:jc w:val="center"/>
        </w:trPr>
        <w:tc>
          <w:tcPr>
            <w:tcW w:w="0" w:type="auto"/>
          </w:tcPr>
          <w:p w:rsidR="006A6381" w:rsidRPr="00970BFF" w:rsidRDefault="006A6381" w:rsidP="00EC4A10">
            <w:pPr>
              <w:pStyle w:val="1"/>
              <w:jc w:val="center"/>
              <w:rPr>
                <w:szCs w:val="26"/>
                <w:lang w:val="en-US"/>
              </w:rPr>
            </w:pPr>
            <w:r>
              <w:rPr>
                <w:szCs w:val="26"/>
                <w:lang w:val="en-US"/>
              </w:rPr>
              <w:t>1</w:t>
            </w:r>
          </w:p>
        </w:tc>
        <w:tc>
          <w:tcPr>
            <w:tcW w:w="0" w:type="auto"/>
          </w:tcPr>
          <w:p w:rsidR="006A6381" w:rsidRPr="00970BFF" w:rsidRDefault="006A6381" w:rsidP="00EC4A10">
            <w:pPr>
              <w:pStyle w:val="1"/>
              <w:jc w:val="center"/>
              <w:rPr>
                <w:szCs w:val="26"/>
                <w:lang w:val="en-US"/>
              </w:rPr>
            </w:pPr>
            <w:r>
              <w:rPr>
                <w:szCs w:val="26"/>
                <w:lang w:val="en-US"/>
              </w:rPr>
              <w:t>239.25</w:t>
            </w:r>
          </w:p>
        </w:tc>
        <w:tc>
          <w:tcPr>
            <w:tcW w:w="0" w:type="auto"/>
          </w:tcPr>
          <w:p w:rsidR="006A6381" w:rsidRPr="00970BFF" w:rsidRDefault="006A6381" w:rsidP="00EC4A10">
            <w:pPr>
              <w:pStyle w:val="1"/>
              <w:jc w:val="center"/>
              <w:rPr>
                <w:szCs w:val="26"/>
                <w:lang w:val="en-US"/>
              </w:rPr>
            </w:pPr>
            <w:r>
              <w:rPr>
                <w:szCs w:val="26"/>
                <w:lang w:val="en-US"/>
              </w:rPr>
              <w:t>114.84</w:t>
            </w:r>
          </w:p>
        </w:tc>
        <w:tc>
          <w:tcPr>
            <w:tcW w:w="1002" w:type="dxa"/>
          </w:tcPr>
          <w:p w:rsidR="006A6381" w:rsidRPr="00970BFF" w:rsidRDefault="006A6381" w:rsidP="00EC4A10">
            <w:pPr>
              <w:pStyle w:val="1"/>
              <w:jc w:val="center"/>
              <w:rPr>
                <w:szCs w:val="26"/>
                <w:lang w:val="en-US"/>
              </w:rPr>
            </w:pPr>
            <w:r>
              <w:rPr>
                <w:szCs w:val="26"/>
                <w:lang w:val="en-US"/>
              </w:rPr>
              <w:t>95.7</w:t>
            </w:r>
          </w:p>
        </w:tc>
        <w:tc>
          <w:tcPr>
            <w:tcW w:w="1134" w:type="dxa"/>
          </w:tcPr>
          <w:p w:rsidR="006A6381" w:rsidRPr="00970BFF" w:rsidRDefault="006A6381" w:rsidP="00EC4A10">
            <w:pPr>
              <w:pStyle w:val="1"/>
              <w:jc w:val="center"/>
              <w:rPr>
                <w:szCs w:val="26"/>
                <w:lang w:val="en-US"/>
              </w:rPr>
            </w:pPr>
            <w:r>
              <w:rPr>
                <w:szCs w:val="26"/>
                <w:lang w:val="en-US"/>
              </w:rPr>
              <w:t>66.99</w:t>
            </w:r>
          </w:p>
        </w:tc>
        <w:tc>
          <w:tcPr>
            <w:tcW w:w="1276" w:type="dxa"/>
          </w:tcPr>
          <w:p w:rsidR="006A6381" w:rsidRPr="00970BFF" w:rsidRDefault="006A6381" w:rsidP="00EC4A10">
            <w:pPr>
              <w:pStyle w:val="1"/>
              <w:jc w:val="center"/>
              <w:rPr>
                <w:szCs w:val="26"/>
                <w:lang w:val="en-US"/>
              </w:rPr>
            </w:pPr>
            <w:r>
              <w:rPr>
                <w:szCs w:val="26"/>
                <w:lang w:val="en-US"/>
              </w:rPr>
              <w:t>62.2</w:t>
            </w:r>
          </w:p>
        </w:tc>
        <w:tc>
          <w:tcPr>
            <w:tcW w:w="1234" w:type="dxa"/>
          </w:tcPr>
          <w:p w:rsidR="006A6381" w:rsidRPr="00970BFF" w:rsidRDefault="006A6381" w:rsidP="00EC4A10">
            <w:pPr>
              <w:pStyle w:val="1"/>
              <w:jc w:val="center"/>
              <w:rPr>
                <w:szCs w:val="26"/>
                <w:lang w:val="en-US"/>
              </w:rPr>
            </w:pPr>
            <w:r>
              <w:rPr>
                <w:szCs w:val="26"/>
                <w:lang w:val="en-US"/>
              </w:rPr>
              <w:t>47.85</w:t>
            </w:r>
          </w:p>
        </w:tc>
        <w:tc>
          <w:tcPr>
            <w:tcW w:w="1134" w:type="dxa"/>
          </w:tcPr>
          <w:p w:rsidR="006A6381" w:rsidRPr="00970BFF" w:rsidRDefault="006A6381" w:rsidP="00EC4A10">
            <w:pPr>
              <w:pStyle w:val="1"/>
              <w:jc w:val="center"/>
              <w:rPr>
                <w:szCs w:val="26"/>
                <w:lang w:val="en-US"/>
              </w:rPr>
            </w:pPr>
            <w:r>
              <w:rPr>
                <w:szCs w:val="26"/>
                <w:lang w:val="en-US"/>
              </w:rPr>
              <w:t>9.57</w:t>
            </w:r>
          </w:p>
        </w:tc>
      </w:tr>
      <w:tr w:rsidR="006A6381" w:rsidRPr="00970BFF" w:rsidTr="006920FB">
        <w:trPr>
          <w:jc w:val="center"/>
        </w:trPr>
        <w:tc>
          <w:tcPr>
            <w:tcW w:w="0" w:type="auto"/>
            <w:tcBorders>
              <w:bottom w:val="double" w:sz="4" w:space="0" w:color="auto"/>
            </w:tcBorders>
          </w:tcPr>
          <w:p w:rsidR="006A6381" w:rsidRPr="00970BFF" w:rsidRDefault="006A6381" w:rsidP="00EC4A10">
            <w:pPr>
              <w:pStyle w:val="1"/>
              <w:jc w:val="center"/>
              <w:rPr>
                <w:szCs w:val="26"/>
                <w:lang w:val="en-US"/>
              </w:rPr>
            </w:pPr>
            <w:r>
              <w:rPr>
                <w:szCs w:val="26"/>
                <w:lang w:val="en-US"/>
              </w:rPr>
              <w:t>2</w:t>
            </w:r>
          </w:p>
        </w:tc>
        <w:tc>
          <w:tcPr>
            <w:tcW w:w="0" w:type="auto"/>
            <w:tcBorders>
              <w:bottom w:val="double" w:sz="4" w:space="0" w:color="auto"/>
            </w:tcBorders>
          </w:tcPr>
          <w:p w:rsidR="006A6381" w:rsidRPr="00970BFF" w:rsidRDefault="006A6381" w:rsidP="00EC4A10">
            <w:pPr>
              <w:pStyle w:val="1"/>
              <w:jc w:val="center"/>
              <w:rPr>
                <w:szCs w:val="26"/>
                <w:lang w:val="en-US"/>
              </w:rPr>
            </w:pPr>
            <w:r>
              <w:rPr>
                <w:szCs w:val="26"/>
                <w:lang w:val="en-US"/>
              </w:rPr>
              <w:t>199.38</w:t>
            </w:r>
          </w:p>
        </w:tc>
        <w:tc>
          <w:tcPr>
            <w:tcW w:w="0" w:type="auto"/>
            <w:tcBorders>
              <w:bottom w:val="double" w:sz="4" w:space="0" w:color="auto"/>
            </w:tcBorders>
          </w:tcPr>
          <w:p w:rsidR="006A6381" w:rsidRPr="00970BFF" w:rsidRDefault="006A6381" w:rsidP="00EC4A10">
            <w:pPr>
              <w:pStyle w:val="1"/>
              <w:jc w:val="center"/>
              <w:rPr>
                <w:szCs w:val="26"/>
                <w:lang w:val="en-US"/>
              </w:rPr>
            </w:pPr>
            <w:r>
              <w:rPr>
                <w:szCs w:val="26"/>
                <w:lang w:val="en-US"/>
              </w:rPr>
              <w:t>95.7</w:t>
            </w:r>
          </w:p>
        </w:tc>
        <w:tc>
          <w:tcPr>
            <w:tcW w:w="1002" w:type="dxa"/>
            <w:tcBorders>
              <w:bottom w:val="double" w:sz="4" w:space="0" w:color="auto"/>
            </w:tcBorders>
          </w:tcPr>
          <w:p w:rsidR="006A6381" w:rsidRPr="00970BFF" w:rsidRDefault="006A6381" w:rsidP="00EC4A10">
            <w:pPr>
              <w:pStyle w:val="1"/>
              <w:jc w:val="center"/>
              <w:rPr>
                <w:szCs w:val="26"/>
                <w:lang w:val="en-US"/>
              </w:rPr>
            </w:pPr>
            <w:r>
              <w:rPr>
                <w:szCs w:val="26"/>
                <w:lang w:val="en-US"/>
              </w:rPr>
              <w:t>79.75</w:t>
            </w:r>
          </w:p>
        </w:tc>
        <w:tc>
          <w:tcPr>
            <w:tcW w:w="1134" w:type="dxa"/>
            <w:tcBorders>
              <w:bottom w:val="double" w:sz="4" w:space="0" w:color="auto"/>
            </w:tcBorders>
          </w:tcPr>
          <w:p w:rsidR="006A6381" w:rsidRPr="00970BFF" w:rsidRDefault="006A6381" w:rsidP="00EC4A10">
            <w:pPr>
              <w:pStyle w:val="1"/>
              <w:jc w:val="center"/>
              <w:rPr>
                <w:szCs w:val="26"/>
                <w:lang w:val="en-US"/>
              </w:rPr>
            </w:pPr>
            <w:r>
              <w:rPr>
                <w:szCs w:val="26"/>
                <w:lang w:val="en-US"/>
              </w:rPr>
              <w:t>55.83</w:t>
            </w:r>
          </w:p>
        </w:tc>
        <w:tc>
          <w:tcPr>
            <w:tcW w:w="1276" w:type="dxa"/>
            <w:tcBorders>
              <w:bottom w:val="double" w:sz="4" w:space="0" w:color="auto"/>
            </w:tcBorders>
          </w:tcPr>
          <w:p w:rsidR="006A6381" w:rsidRPr="00970BFF" w:rsidRDefault="006A6381" w:rsidP="00EC4A10">
            <w:pPr>
              <w:pStyle w:val="1"/>
              <w:jc w:val="center"/>
              <w:rPr>
                <w:szCs w:val="26"/>
                <w:lang w:val="en-US"/>
              </w:rPr>
            </w:pPr>
            <w:r>
              <w:rPr>
                <w:szCs w:val="26"/>
                <w:lang w:val="en-US"/>
              </w:rPr>
              <w:t>51.84</w:t>
            </w:r>
          </w:p>
        </w:tc>
        <w:tc>
          <w:tcPr>
            <w:tcW w:w="1234" w:type="dxa"/>
            <w:tcBorders>
              <w:bottom w:val="double" w:sz="4" w:space="0" w:color="auto"/>
            </w:tcBorders>
          </w:tcPr>
          <w:p w:rsidR="006A6381" w:rsidRPr="00970BFF" w:rsidRDefault="006A6381" w:rsidP="00EC4A10">
            <w:pPr>
              <w:pStyle w:val="1"/>
              <w:jc w:val="center"/>
              <w:rPr>
                <w:szCs w:val="26"/>
                <w:lang w:val="en-US"/>
              </w:rPr>
            </w:pPr>
            <w:r>
              <w:rPr>
                <w:szCs w:val="26"/>
                <w:lang w:val="en-US"/>
              </w:rPr>
              <w:t>39.88</w:t>
            </w:r>
          </w:p>
        </w:tc>
        <w:tc>
          <w:tcPr>
            <w:tcW w:w="1134" w:type="dxa"/>
            <w:tcBorders>
              <w:bottom w:val="double" w:sz="4" w:space="0" w:color="auto"/>
            </w:tcBorders>
          </w:tcPr>
          <w:p w:rsidR="006A6381" w:rsidRPr="00970BFF" w:rsidRDefault="006A6381" w:rsidP="00EC4A10">
            <w:pPr>
              <w:pStyle w:val="1"/>
              <w:jc w:val="center"/>
              <w:rPr>
                <w:szCs w:val="26"/>
                <w:lang w:val="en-US"/>
              </w:rPr>
            </w:pPr>
            <w:r>
              <w:rPr>
                <w:szCs w:val="26"/>
                <w:lang w:val="en-US"/>
              </w:rPr>
              <w:t>7.97</w:t>
            </w:r>
          </w:p>
        </w:tc>
      </w:tr>
    </w:tbl>
    <w:p w:rsidR="006A6381" w:rsidRDefault="006A6381" w:rsidP="005D4A38">
      <w:pPr>
        <w:tabs>
          <w:tab w:val="left" w:pos="5205"/>
        </w:tabs>
        <w:rPr>
          <w:sz w:val="20"/>
        </w:rPr>
      </w:pPr>
    </w:p>
    <w:p w:rsidR="006A6381" w:rsidRDefault="006A6381" w:rsidP="005D4A38">
      <w:pPr>
        <w:tabs>
          <w:tab w:val="left" w:pos="5205"/>
        </w:tabs>
        <w:rPr>
          <w:sz w:val="20"/>
        </w:rPr>
      </w:pPr>
    </w:p>
    <w:p w:rsidR="006A6381" w:rsidRPr="001309A8" w:rsidRDefault="006A6381" w:rsidP="00EC4A10">
      <w:pPr>
        <w:pStyle w:val="1"/>
        <w:jc w:val="right"/>
        <w:rPr>
          <w:b/>
          <w:sz w:val="26"/>
          <w:szCs w:val="26"/>
        </w:rPr>
      </w:pPr>
      <w:r w:rsidRPr="001309A8">
        <w:rPr>
          <w:b/>
          <w:i/>
          <w:sz w:val="26"/>
          <w:szCs w:val="26"/>
        </w:rPr>
        <w:t xml:space="preserve">Додаток  </w:t>
      </w:r>
      <w:bookmarkStart w:id="112" w:name="_Toc477327795"/>
      <w:r>
        <w:rPr>
          <w:b/>
          <w:i/>
          <w:sz w:val="26"/>
          <w:szCs w:val="26"/>
        </w:rPr>
        <w:t>Ж.6</w:t>
      </w:r>
      <w:r w:rsidRPr="001309A8">
        <w:rPr>
          <w:b/>
          <w:sz w:val="26"/>
          <w:szCs w:val="26"/>
        </w:rPr>
        <w:t xml:space="preserve"> </w:t>
      </w:r>
      <w:bookmarkEnd w:id="112"/>
    </w:p>
    <w:p w:rsidR="006A6381" w:rsidRPr="001309A8" w:rsidRDefault="006A6381" w:rsidP="00EC4A10">
      <w:pPr>
        <w:pStyle w:val="1"/>
        <w:jc w:val="right"/>
        <w:outlineLvl w:val="0"/>
        <w:rPr>
          <w:b/>
          <w:sz w:val="26"/>
          <w:szCs w:val="26"/>
        </w:rPr>
      </w:pPr>
    </w:p>
    <w:p w:rsidR="006A6381" w:rsidRPr="001309A8" w:rsidRDefault="006A6381" w:rsidP="00EC4A10">
      <w:pPr>
        <w:pStyle w:val="1"/>
        <w:spacing w:after="120"/>
        <w:jc w:val="center"/>
        <w:outlineLvl w:val="0"/>
        <w:rPr>
          <w:b/>
          <w:sz w:val="26"/>
          <w:szCs w:val="26"/>
        </w:rPr>
      </w:pPr>
      <w:r w:rsidRPr="001309A8">
        <w:rPr>
          <w:b/>
          <w:sz w:val="26"/>
          <w:szCs w:val="26"/>
        </w:rPr>
        <w:t>Опис меж економіко-планувальних зон</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34"/>
        <w:gridCol w:w="7937"/>
      </w:tblGrid>
      <w:tr w:rsidR="006A6381" w:rsidRPr="00970BFF" w:rsidTr="00EC4A10">
        <w:trPr>
          <w:tblHeader/>
          <w:jc w:val="center"/>
        </w:trPr>
        <w:tc>
          <w:tcPr>
            <w:tcW w:w="1134" w:type="dxa"/>
            <w:tcBorders>
              <w:top w:val="double" w:sz="4" w:space="0" w:color="auto"/>
            </w:tcBorders>
          </w:tcPr>
          <w:p w:rsidR="006A6381" w:rsidRPr="00970BFF" w:rsidRDefault="006A6381" w:rsidP="00EC4A10">
            <w:pPr>
              <w:pStyle w:val="1"/>
              <w:jc w:val="center"/>
              <w:outlineLvl w:val="0"/>
              <w:rPr>
                <w:b/>
                <w:szCs w:val="26"/>
              </w:rPr>
            </w:pPr>
            <w:r>
              <w:rPr>
                <w:b/>
                <w:szCs w:val="26"/>
              </w:rPr>
              <w:t>№ зони</w:t>
            </w:r>
          </w:p>
        </w:tc>
        <w:tc>
          <w:tcPr>
            <w:tcW w:w="7937" w:type="dxa"/>
            <w:tcBorders>
              <w:top w:val="double" w:sz="4" w:space="0" w:color="auto"/>
            </w:tcBorders>
          </w:tcPr>
          <w:p w:rsidR="006A6381" w:rsidRPr="00970BFF" w:rsidRDefault="006A6381" w:rsidP="00EC4A10">
            <w:pPr>
              <w:pStyle w:val="1"/>
              <w:jc w:val="center"/>
              <w:outlineLvl w:val="0"/>
              <w:rPr>
                <w:b/>
                <w:szCs w:val="26"/>
              </w:rPr>
            </w:pPr>
            <w:r>
              <w:rPr>
                <w:b/>
                <w:szCs w:val="26"/>
              </w:rPr>
              <w:t>Опис меж</w:t>
            </w:r>
          </w:p>
        </w:tc>
      </w:tr>
      <w:tr w:rsidR="006A6381" w:rsidRPr="00970BFF" w:rsidTr="00EC4A10">
        <w:trPr>
          <w:jc w:val="center"/>
        </w:trPr>
        <w:tc>
          <w:tcPr>
            <w:tcW w:w="1134" w:type="dxa"/>
          </w:tcPr>
          <w:p w:rsidR="006A6381" w:rsidRPr="00970BFF" w:rsidRDefault="006A6381" w:rsidP="00EC4A10">
            <w:pPr>
              <w:pStyle w:val="1"/>
              <w:jc w:val="center"/>
              <w:outlineLvl w:val="0"/>
              <w:rPr>
                <w:b/>
                <w:szCs w:val="26"/>
              </w:rPr>
            </w:pPr>
            <w:r>
              <w:rPr>
                <w:b/>
                <w:szCs w:val="26"/>
              </w:rPr>
              <w:t>1</w:t>
            </w:r>
          </w:p>
        </w:tc>
        <w:tc>
          <w:tcPr>
            <w:tcW w:w="7937" w:type="dxa"/>
          </w:tcPr>
          <w:p w:rsidR="006A6381" w:rsidRPr="00970BFF" w:rsidRDefault="006A6381" w:rsidP="00EC4A10">
            <w:pPr>
              <w:pStyle w:val="1"/>
              <w:jc w:val="center"/>
              <w:outlineLvl w:val="0"/>
              <w:rPr>
                <w:b/>
                <w:szCs w:val="26"/>
              </w:rPr>
            </w:pPr>
            <w:r>
              <w:rPr>
                <w:szCs w:val="26"/>
              </w:rPr>
              <w:t>На території 1 економіко-планувальної зони було виділено 6 земельно-оціночних райони</w:t>
            </w:r>
          </w:p>
        </w:tc>
      </w:tr>
      <w:tr w:rsidR="006A6381" w:rsidRPr="00970BFF" w:rsidTr="00EC4A10">
        <w:trPr>
          <w:jc w:val="center"/>
        </w:trPr>
        <w:tc>
          <w:tcPr>
            <w:tcW w:w="1134" w:type="dxa"/>
            <w:tcBorders>
              <w:bottom w:val="double" w:sz="4" w:space="0" w:color="auto"/>
            </w:tcBorders>
          </w:tcPr>
          <w:p w:rsidR="006A6381" w:rsidRPr="00970BFF" w:rsidRDefault="006A6381" w:rsidP="00EC4A10">
            <w:pPr>
              <w:pStyle w:val="1"/>
              <w:jc w:val="center"/>
              <w:outlineLvl w:val="0"/>
              <w:rPr>
                <w:b/>
                <w:szCs w:val="26"/>
              </w:rPr>
            </w:pPr>
            <w:r>
              <w:rPr>
                <w:b/>
                <w:szCs w:val="26"/>
              </w:rPr>
              <w:t>2</w:t>
            </w:r>
          </w:p>
        </w:tc>
        <w:tc>
          <w:tcPr>
            <w:tcW w:w="7937" w:type="dxa"/>
            <w:tcBorders>
              <w:bottom w:val="double" w:sz="4" w:space="0" w:color="auto"/>
            </w:tcBorders>
          </w:tcPr>
          <w:p w:rsidR="006A6381" w:rsidRPr="00970BFF" w:rsidRDefault="006A6381" w:rsidP="00EC4A10">
            <w:pPr>
              <w:pStyle w:val="1"/>
              <w:jc w:val="center"/>
              <w:outlineLvl w:val="0"/>
              <w:rPr>
                <w:b/>
                <w:szCs w:val="26"/>
              </w:rPr>
            </w:pPr>
            <w:r>
              <w:rPr>
                <w:szCs w:val="26"/>
              </w:rPr>
              <w:t xml:space="preserve">На території 2 економіко-планувальної зони було виділено 1 </w:t>
            </w:r>
            <w:r w:rsidRPr="005279A6">
              <w:rPr>
                <w:szCs w:val="26"/>
              </w:rPr>
              <w:t>земельно-оціночниий</w:t>
            </w:r>
            <w:r>
              <w:rPr>
                <w:szCs w:val="26"/>
              </w:rPr>
              <w:t xml:space="preserve"> район</w:t>
            </w:r>
          </w:p>
        </w:tc>
      </w:tr>
    </w:tbl>
    <w:p w:rsidR="006A6381" w:rsidRDefault="006A6381" w:rsidP="005D4A38">
      <w:pPr>
        <w:tabs>
          <w:tab w:val="left" w:pos="5205"/>
        </w:tabs>
        <w:rPr>
          <w:sz w:val="20"/>
        </w:rPr>
      </w:pPr>
    </w:p>
    <w:p w:rsidR="006A6381" w:rsidRDefault="006A6381" w:rsidP="006920FB">
      <w:pPr>
        <w:pStyle w:val="Heading1"/>
        <w:pageBreakBefore w:val="0"/>
        <w:rPr>
          <w:sz w:val="52"/>
          <w:szCs w:val="52"/>
        </w:rPr>
      </w:pPr>
    </w:p>
    <w:sectPr w:rsidR="006A6381" w:rsidSect="00EF1EA0">
      <w:headerReference w:type="even" r:id="rId10"/>
      <w:headerReference w:type="default" r:id="rId11"/>
      <w:headerReference w:type="first" r:id="rId12"/>
      <w:pgSz w:w="11907" w:h="16840"/>
      <w:pgMar w:top="924" w:right="567" w:bottom="1134" w:left="1701"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81" w:rsidRDefault="006A6381">
      <w:pPr>
        <w:rPr>
          <w:sz w:val="20"/>
        </w:rPr>
      </w:pPr>
      <w:r>
        <w:rPr>
          <w:sz w:val="20"/>
        </w:rPr>
        <w:separator/>
      </w:r>
    </w:p>
  </w:endnote>
  <w:endnote w:type="continuationSeparator" w:id="0">
    <w:p w:rsidR="006A6381" w:rsidRDefault="006A6381">
      <w:pPr>
        <w:rPr>
          <w:sz w:val="20"/>
        </w:rPr>
      </w:pPr>
      <w:r>
        <w:rPr>
          <w:sz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81" w:rsidRDefault="006A6381" w:rsidP="00A509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6381" w:rsidRDefault="006A6381" w:rsidP="00A5098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81" w:rsidRDefault="006A6381" w:rsidP="006346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A6381" w:rsidRDefault="006A6381" w:rsidP="00A5098F">
    <w:pPr>
      <w:pStyle w:val="Footer"/>
      <w:framePr w:wrap="around" w:vAnchor="text" w:hAnchor="margin" w:y="1"/>
      <w:ind w:right="360"/>
      <w:rPr>
        <w:rStyle w:val="PageNumber"/>
      </w:rPr>
    </w:pPr>
  </w:p>
  <w:p w:rsidR="006A6381" w:rsidRDefault="006A6381" w:rsidP="00A5098F">
    <w:pPr>
      <w:pStyle w:val="Footer"/>
      <w:framePr w:wrap="around" w:vAnchor="text" w:hAnchor="margin" w:y="1"/>
      <w:ind w:right="360"/>
      <w:rPr>
        <w:rStyle w:val="PageNumber"/>
      </w:rPr>
    </w:pPr>
  </w:p>
  <w:p w:rsidR="006A6381" w:rsidRDefault="006A6381" w:rsidP="00A5098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81" w:rsidRDefault="006A6381">
      <w:pPr>
        <w:rPr>
          <w:sz w:val="20"/>
        </w:rPr>
      </w:pPr>
      <w:r>
        <w:rPr>
          <w:sz w:val="20"/>
        </w:rPr>
        <w:separator/>
      </w:r>
    </w:p>
  </w:footnote>
  <w:footnote w:type="continuationSeparator" w:id="0">
    <w:p w:rsidR="006A6381" w:rsidRDefault="006A6381">
      <w:pPr>
        <w:rPr>
          <w:sz w:val="20"/>
        </w:rPr>
      </w:pPr>
      <w:r>
        <w:rPr>
          <w:sz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81" w:rsidRDefault="006A63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6381" w:rsidRDefault="006A638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81" w:rsidRPr="00021B94" w:rsidRDefault="006A6381" w:rsidP="00C44697">
    <w:pPr>
      <w:pStyle w:val="Header"/>
      <w:pBdr>
        <w:top w:val="double" w:sz="4" w:space="1" w:color="auto"/>
        <w:left w:val="double" w:sz="4" w:space="0" w:color="auto"/>
        <w:bottom w:val="double" w:sz="4" w:space="1" w:color="auto"/>
        <w:right w:val="double" w:sz="4" w:space="0" w:color="auto"/>
      </w:pBdr>
      <w:spacing w:line="240" w:lineRule="auto"/>
      <w:jc w:val="center"/>
      <w:rPr>
        <w:b/>
        <w:i/>
        <w:iCs/>
        <w:color w:val="000000"/>
        <w:sz w:val="16"/>
        <w:szCs w:val="16"/>
        <w:lang w:val="uk-UA"/>
      </w:rPr>
    </w:pPr>
    <w:r w:rsidRPr="00021B94">
      <w:rPr>
        <w:b/>
        <w:i/>
        <w:iCs/>
        <w:color w:val="000000"/>
        <w:sz w:val="16"/>
        <w:szCs w:val="16"/>
        <w:lang w:val="uk-UA"/>
      </w:rPr>
      <w:t>Товариство з обмеженою відповідальністю «ВІНЕКС»</w:t>
    </w:r>
  </w:p>
  <w:p w:rsidR="006A6381" w:rsidRPr="00021B94" w:rsidRDefault="006A6381" w:rsidP="00C44697">
    <w:pPr>
      <w:pBdr>
        <w:top w:val="double" w:sz="4" w:space="1" w:color="auto"/>
        <w:left w:val="double" w:sz="4" w:space="0" w:color="auto"/>
        <w:bottom w:val="double" w:sz="4" w:space="1" w:color="auto"/>
        <w:right w:val="double" w:sz="4" w:space="0" w:color="auto"/>
      </w:pBdr>
      <w:jc w:val="center"/>
      <w:rPr>
        <w:sz w:val="16"/>
        <w:szCs w:val="16"/>
      </w:rPr>
    </w:pPr>
    <w:r w:rsidRPr="00021B94">
      <w:rPr>
        <w:b/>
        <w:i/>
        <w:iCs/>
        <w:color w:val="000000"/>
        <w:sz w:val="16"/>
        <w:szCs w:val="16"/>
      </w:rPr>
      <w:t>21050,  м. Вінниця, вул. Соборна,</w:t>
    </w:r>
    <w:r>
      <w:rPr>
        <w:b/>
        <w:i/>
        <w:iCs/>
        <w:color w:val="000000"/>
        <w:sz w:val="16"/>
        <w:szCs w:val="16"/>
      </w:rPr>
      <w:t xml:space="preserve"> </w:t>
    </w:r>
    <w:r w:rsidRPr="00021B94">
      <w:rPr>
        <w:b/>
        <w:i/>
        <w:iCs/>
        <w:color w:val="000000"/>
        <w:sz w:val="16"/>
        <w:szCs w:val="16"/>
      </w:rPr>
      <w:t>91, оф.25, тел./факс (0432)56-25-53, моб. (095)088-0002</w:t>
    </w:r>
  </w:p>
  <w:p w:rsidR="006A6381" w:rsidRPr="00C44697" w:rsidRDefault="006A6381">
    <w:pPr>
      <w:pStyle w:val="Header"/>
      <w:ind w:right="360"/>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81" w:rsidRPr="00021B94" w:rsidRDefault="006A6381" w:rsidP="00C44697">
    <w:pPr>
      <w:pStyle w:val="Header"/>
      <w:pBdr>
        <w:top w:val="double" w:sz="4" w:space="1" w:color="auto"/>
        <w:left w:val="double" w:sz="4" w:space="0" w:color="auto"/>
        <w:bottom w:val="double" w:sz="4" w:space="1" w:color="auto"/>
        <w:right w:val="double" w:sz="4" w:space="0" w:color="auto"/>
      </w:pBdr>
      <w:spacing w:line="240" w:lineRule="auto"/>
      <w:jc w:val="center"/>
      <w:rPr>
        <w:b/>
        <w:i/>
        <w:iCs/>
        <w:color w:val="000000"/>
        <w:sz w:val="16"/>
        <w:szCs w:val="16"/>
        <w:lang w:val="uk-UA"/>
      </w:rPr>
    </w:pPr>
    <w:r w:rsidRPr="00021B94">
      <w:rPr>
        <w:b/>
        <w:i/>
        <w:iCs/>
        <w:color w:val="000000"/>
        <w:sz w:val="16"/>
        <w:szCs w:val="16"/>
        <w:lang w:val="uk-UA"/>
      </w:rPr>
      <w:t>Товариство з обмеженою відповідальністю «ВІНЕКС»</w:t>
    </w:r>
  </w:p>
  <w:p w:rsidR="006A6381" w:rsidRPr="00021B94" w:rsidRDefault="006A6381" w:rsidP="00C44697">
    <w:pPr>
      <w:pBdr>
        <w:top w:val="double" w:sz="4" w:space="1" w:color="auto"/>
        <w:left w:val="double" w:sz="4" w:space="0" w:color="auto"/>
        <w:bottom w:val="double" w:sz="4" w:space="1" w:color="auto"/>
        <w:right w:val="double" w:sz="4" w:space="0" w:color="auto"/>
      </w:pBdr>
      <w:jc w:val="center"/>
      <w:rPr>
        <w:sz w:val="16"/>
        <w:szCs w:val="16"/>
      </w:rPr>
    </w:pPr>
    <w:r w:rsidRPr="00021B94">
      <w:rPr>
        <w:b/>
        <w:i/>
        <w:iCs/>
        <w:color w:val="000000"/>
        <w:sz w:val="16"/>
        <w:szCs w:val="16"/>
      </w:rPr>
      <w:t>21050,  м. Вінниця, вул. Соборна,</w:t>
    </w:r>
    <w:r>
      <w:rPr>
        <w:b/>
        <w:i/>
        <w:iCs/>
        <w:color w:val="000000"/>
        <w:sz w:val="16"/>
        <w:szCs w:val="16"/>
      </w:rPr>
      <w:t xml:space="preserve"> </w:t>
    </w:r>
    <w:r w:rsidRPr="00021B94">
      <w:rPr>
        <w:b/>
        <w:i/>
        <w:iCs/>
        <w:color w:val="000000"/>
        <w:sz w:val="16"/>
        <w:szCs w:val="16"/>
      </w:rPr>
      <w:t>91, оф.25, тел./факс (0432)56-25-53, моб. (095)088-0002</w:t>
    </w:r>
  </w:p>
  <w:p w:rsidR="006A6381" w:rsidRDefault="006A63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58E88D8"/>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3A123D4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9F228C6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E7D8E4B6"/>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rPr>
        <w:rFonts w:cs="Times New Roman"/>
      </w:rPr>
    </w:lvl>
  </w:abstractNum>
  <w:abstractNum w:abstractNumId="5">
    <w:nsid w:val="06CA1FAB"/>
    <w:multiLevelType w:val="singleLevel"/>
    <w:tmpl w:val="62364E6C"/>
    <w:lvl w:ilvl="0">
      <w:start w:val="1"/>
      <w:numFmt w:val="bullet"/>
      <w:lvlText w:val=""/>
      <w:lvlJc w:val="left"/>
      <w:pPr>
        <w:tabs>
          <w:tab w:val="num" w:pos="397"/>
        </w:tabs>
        <w:ind w:left="397" w:hanging="397"/>
      </w:pPr>
      <w:rPr>
        <w:rFonts w:ascii="Symbol" w:hAnsi="Symbol" w:hint="default"/>
      </w:rPr>
    </w:lvl>
  </w:abstractNum>
  <w:abstractNum w:abstractNumId="6">
    <w:nsid w:val="074A5CFD"/>
    <w:multiLevelType w:val="singleLevel"/>
    <w:tmpl w:val="382E9B74"/>
    <w:lvl w:ilvl="0">
      <w:start w:val="3"/>
      <w:numFmt w:val="upperRoman"/>
      <w:lvlText w:val="%1. "/>
      <w:legacy w:legacy="1" w:legacySpace="0" w:legacyIndent="283"/>
      <w:lvlJc w:val="left"/>
      <w:pPr>
        <w:ind w:left="283" w:hanging="283"/>
      </w:pPr>
      <w:rPr>
        <w:rFonts w:cs="Times New Roman"/>
        <w:b/>
        <w:sz w:val="28"/>
      </w:rPr>
    </w:lvl>
  </w:abstractNum>
  <w:abstractNum w:abstractNumId="7">
    <w:nsid w:val="1B4565BC"/>
    <w:multiLevelType w:val="singleLevel"/>
    <w:tmpl w:val="604A81B6"/>
    <w:lvl w:ilvl="0">
      <w:start w:val="4"/>
      <w:numFmt w:val="bullet"/>
      <w:lvlText w:val="-"/>
      <w:lvlJc w:val="left"/>
      <w:pPr>
        <w:tabs>
          <w:tab w:val="num" w:pos="360"/>
        </w:tabs>
        <w:ind w:left="360" w:hanging="360"/>
      </w:pPr>
      <w:rPr>
        <w:rFonts w:ascii="Times New Roman" w:hAnsi="Times New Roman" w:hint="default"/>
      </w:rPr>
    </w:lvl>
  </w:abstractNum>
  <w:abstractNum w:abstractNumId="8">
    <w:nsid w:val="30E90761"/>
    <w:multiLevelType w:val="hybridMultilevel"/>
    <w:tmpl w:val="8ECCB698"/>
    <w:lvl w:ilvl="0" w:tplc="9EE891B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39204BB0"/>
    <w:multiLevelType w:val="hybridMultilevel"/>
    <w:tmpl w:val="EC9A61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AC95E34"/>
    <w:multiLevelType w:val="hybridMultilevel"/>
    <w:tmpl w:val="5B7C2F2C"/>
    <w:lvl w:ilvl="0" w:tplc="737611AC">
      <w:start w:val="48"/>
      <w:numFmt w:val="bullet"/>
      <w:lvlText w:val="-"/>
      <w:lvlJc w:val="left"/>
      <w:pPr>
        <w:ind w:left="735" w:hanging="360"/>
      </w:pPr>
      <w:rPr>
        <w:rFonts w:ascii="Times New Roman" w:eastAsia="Times New Roman" w:hAnsi="Times New Roman"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
    <w:nsid w:val="4F182254"/>
    <w:multiLevelType w:val="hybridMultilevel"/>
    <w:tmpl w:val="2DF21DB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53A642D9"/>
    <w:multiLevelType w:val="singleLevel"/>
    <w:tmpl w:val="E8C209D6"/>
    <w:lvl w:ilvl="0">
      <w:start w:val="1"/>
      <w:numFmt w:val="bullet"/>
      <w:lvlText w:val=""/>
      <w:lvlJc w:val="left"/>
      <w:pPr>
        <w:tabs>
          <w:tab w:val="num" w:pos="360"/>
        </w:tabs>
        <w:ind w:left="360" w:hanging="360"/>
      </w:pPr>
      <w:rPr>
        <w:rFonts w:ascii="Symbol" w:hAnsi="Symbol" w:hint="default"/>
        <w:sz w:val="28"/>
      </w:rPr>
    </w:lvl>
  </w:abstractNum>
  <w:abstractNum w:abstractNumId="13">
    <w:nsid w:val="54F62265"/>
    <w:multiLevelType w:val="hybridMultilevel"/>
    <w:tmpl w:val="8C4E090E"/>
    <w:lvl w:ilvl="0" w:tplc="82E85E5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67C41A34"/>
    <w:multiLevelType w:val="hybridMultilevel"/>
    <w:tmpl w:val="C1927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1E75DF"/>
    <w:multiLevelType w:val="hybridMultilevel"/>
    <w:tmpl w:val="EF3EAC7A"/>
    <w:lvl w:ilvl="0" w:tplc="D5C810C0">
      <w:start w:val="4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0E010A"/>
    <w:multiLevelType w:val="singleLevel"/>
    <w:tmpl w:val="604A81B6"/>
    <w:lvl w:ilvl="0">
      <w:start w:val="4"/>
      <w:numFmt w:val="bullet"/>
      <w:lvlText w:val="-"/>
      <w:lvlJc w:val="left"/>
      <w:pPr>
        <w:tabs>
          <w:tab w:val="num" w:pos="360"/>
        </w:tabs>
        <w:ind w:left="360" w:hanging="360"/>
      </w:pPr>
      <w:rPr>
        <w:rFonts w:ascii="Times New Roman" w:hAnsi="Times New Roman" w:hint="default"/>
      </w:rPr>
    </w:lvl>
  </w:abstractNum>
  <w:abstractNum w:abstractNumId="17">
    <w:nsid w:val="781042BB"/>
    <w:multiLevelType w:val="multilevel"/>
    <w:tmpl w:val="72102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2"/>
  </w:num>
  <w:num w:numId="19">
    <w:abstractNumId w:val="1"/>
  </w:num>
  <w:num w:numId="20">
    <w:abstractNumId w:val="0"/>
  </w:num>
  <w:num w:numId="21">
    <w:abstractNumId w:val="3"/>
  </w:num>
  <w:num w:numId="22">
    <w:abstractNumId w:val="2"/>
  </w:num>
  <w:num w:numId="23">
    <w:abstractNumId w:val="1"/>
  </w:num>
  <w:num w:numId="24">
    <w:abstractNumId w:val="0"/>
  </w:num>
  <w:num w:numId="25">
    <w:abstractNumId w:val="3"/>
  </w:num>
  <w:num w:numId="26">
    <w:abstractNumId w:val="2"/>
  </w:num>
  <w:num w:numId="27">
    <w:abstractNumId w:val="1"/>
  </w:num>
  <w:num w:numId="28">
    <w:abstractNumId w:val="0"/>
  </w:num>
  <w:num w:numId="29">
    <w:abstractNumId w:val="4"/>
    <w:lvlOverride w:ilvl="0">
      <w:lvl w:ilvl="0">
        <w:start w:val="1"/>
        <w:numFmt w:val="bullet"/>
        <w:lvlText w:val=""/>
        <w:legacy w:legacy="1" w:legacySpace="0" w:legacyIndent="360"/>
        <w:lvlJc w:val="left"/>
        <w:pPr>
          <w:ind w:left="717" w:hanging="360"/>
        </w:pPr>
        <w:rPr>
          <w:rFonts w:ascii="Symbol" w:hAnsi="Symbol" w:hint="default"/>
        </w:rPr>
      </w:lvl>
    </w:lvlOverride>
  </w:num>
  <w:num w:numId="3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5"/>
  </w:num>
  <w:num w:numId="32">
    <w:abstractNumId w:val="16"/>
  </w:num>
  <w:num w:numId="33">
    <w:abstractNumId w:val="7"/>
  </w:num>
  <w:num w:numId="34">
    <w:abstractNumId w:val="12"/>
  </w:num>
  <w:num w:numId="35">
    <w:abstractNumId w:val="11"/>
  </w:num>
  <w:num w:numId="36">
    <w:abstractNumId w:val="9"/>
  </w:num>
  <w:num w:numId="37">
    <w:abstractNumId w:val="8"/>
  </w:num>
  <w:num w:numId="38">
    <w:abstractNumId w:val="13"/>
  </w:num>
  <w:num w:numId="39">
    <w:abstractNumId w:val="6"/>
  </w:num>
  <w:num w:numId="40">
    <w:abstractNumId w:val="14"/>
  </w:num>
  <w:num w:numId="41">
    <w:abstractNumId w:val="17"/>
  </w:num>
  <w:num w:numId="42">
    <w:abstractNumId w:val="10"/>
  </w:num>
  <w:num w:numId="43">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73B"/>
    <w:rsid w:val="00000B03"/>
    <w:rsid w:val="000013C0"/>
    <w:rsid w:val="0000292D"/>
    <w:rsid w:val="00002A22"/>
    <w:rsid w:val="0000466D"/>
    <w:rsid w:val="0000483F"/>
    <w:rsid w:val="000058B1"/>
    <w:rsid w:val="00007319"/>
    <w:rsid w:val="00011DE6"/>
    <w:rsid w:val="000171B7"/>
    <w:rsid w:val="00021B94"/>
    <w:rsid w:val="000241F0"/>
    <w:rsid w:val="00030D4A"/>
    <w:rsid w:val="000313E1"/>
    <w:rsid w:val="00045FF0"/>
    <w:rsid w:val="000461EF"/>
    <w:rsid w:val="000475FE"/>
    <w:rsid w:val="00052001"/>
    <w:rsid w:val="00055D41"/>
    <w:rsid w:val="000618F6"/>
    <w:rsid w:val="00062F19"/>
    <w:rsid w:val="00065BC3"/>
    <w:rsid w:val="0006673B"/>
    <w:rsid w:val="00071F45"/>
    <w:rsid w:val="00074016"/>
    <w:rsid w:val="000756DB"/>
    <w:rsid w:val="00076152"/>
    <w:rsid w:val="00076211"/>
    <w:rsid w:val="0008150D"/>
    <w:rsid w:val="000819A9"/>
    <w:rsid w:val="00082BDE"/>
    <w:rsid w:val="00083AAD"/>
    <w:rsid w:val="00084F8B"/>
    <w:rsid w:val="000862E9"/>
    <w:rsid w:val="00086371"/>
    <w:rsid w:val="000865A2"/>
    <w:rsid w:val="00091762"/>
    <w:rsid w:val="000924A5"/>
    <w:rsid w:val="000C1CEC"/>
    <w:rsid w:val="000D2247"/>
    <w:rsid w:val="000D506C"/>
    <w:rsid w:val="000D6FA2"/>
    <w:rsid w:val="000D7CA9"/>
    <w:rsid w:val="000E5912"/>
    <w:rsid w:val="000F1D48"/>
    <w:rsid w:val="000F2167"/>
    <w:rsid w:val="000F2EBD"/>
    <w:rsid w:val="00100CFD"/>
    <w:rsid w:val="00107F21"/>
    <w:rsid w:val="001203D7"/>
    <w:rsid w:val="00122FC1"/>
    <w:rsid w:val="00124416"/>
    <w:rsid w:val="001260B2"/>
    <w:rsid w:val="0012709D"/>
    <w:rsid w:val="001278B2"/>
    <w:rsid w:val="001309A8"/>
    <w:rsid w:val="001331F0"/>
    <w:rsid w:val="001344FE"/>
    <w:rsid w:val="00136042"/>
    <w:rsid w:val="00136BFB"/>
    <w:rsid w:val="00140368"/>
    <w:rsid w:val="0014770A"/>
    <w:rsid w:val="001478E1"/>
    <w:rsid w:val="0015008F"/>
    <w:rsid w:val="00154429"/>
    <w:rsid w:val="0015689A"/>
    <w:rsid w:val="00163E55"/>
    <w:rsid w:val="0016534E"/>
    <w:rsid w:val="001675B1"/>
    <w:rsid w:val="00167757"/>
    <w:rsid w:val="00170E20"/>
    <w:rsid w:val="00170FF2"/>
    <w:rsid w:val="00171EEA"/>
    <w:rsid w:val="00176209"/>
    <w:rsid w:val="00180E85"/>
    <w:rsid w:val="0018545B"/>
    <w:rsid w:val="00187148"/>
    <w:rsid w:val="00192906"/>
    <w:rsid w:val="001A471C"/>
    <w:rsid w:val="001B07EA"/>
    <w:rsid w:val="001B3D98"/>
    <w:rsid w:val="001B6198"/>
    <w:rsid w:val="001C366C"/>
    <w:rsid w:val="001D007C"/>
    <w:rsid w:val="001D0D9C"/>
    <w:rsid w:val="001D36F6"/>
    <w:rsid w:val="001D3DC8"/>
    <w:rsid w:val="001E12E1"/>
    <w:rsid w:val="001E1974"/>
    <w:rsid w:val="001E2935"/>
    <w:rsid w:val="001E65CD"/>
    <w:rsid w:val="001E6D4C"/>
    <w:rsid w:val="001E6F5E"/>
    <w:rsid w:val="001F248B"/>
    <w:rsid w:val="001F2A37"/>
    <w:rsid w:val="001F640F"/>
    <w:rsid w:val="001F7BA6"/>
    <w:rsid w:val="00200A89"/>
    <w:rsid w:val="002051EF"/>
    <w:rsid w:val="0021070A"/>
    <w:rsid w:val="00212BE0"/>
    <w:rsid w:val="002170B9"/>
    <w:rsid w:val="00221A3F"/>
    <w:rsid w:val="002261D6"/>
    <w:rsid w:val="00227E10"/>
    <w:rsid w:val="002348FE"/>
    <w:rsid w:val="002356AD"/>
    <w:rsid w:val="00237420"/>
    <w:rsid w:val="00240B77"/>
    <w:rsid w:val="00241450"/>
    <w:rsid w:val="00242796"/>
    <w:rsid w:val="00245953"/>
    <w:rsid w:val="00251B01"/>
    <w:rsid w:val="002524FA"/>
    <w:rsid w:val="002547C8"/>
    <w:rsid w:val="00255D03"/>
    <w:rsid w:val="0026074E"/>
    <w:rsid w:val="00272DF8"/>
    <w:rsid w:val="00272F8A"/>
    <w:rsid w:val="0027684A"/>
    <w:rsid w:val="00277D75"/>
    <w:rsid w:val="00281E0B"/>
    <w:rsid w:val="00290F9D"/>
    <w:rsid w:val="0029576F"/>
    <w:rsid w:val="002A1C3B"/>
    <w:rsid w:val="002A5ED1"/>
    <w:rsid w:val="002B0CE7"/>
    <w:rsid w:val="002C0C91"/>
    <w:rsid w:val="002C127B"/>
    <w:rsid w:val="002C6627"/>
    <w:rsid w:val="002D18A2"/>
    <w:rsid w:val="002D292C"/>
    <w:rsid w:val="002D44E2"/>
    <w:rsid w:val="002E6EFE"/>
    <w:rsid w:val="002E795B"/>
    <w:rsid w:val="002E7B2D"/>
    <w:rsid w:val="002F3BD5"/>
    <w:rsid w:val="002F5A84"/>
    <w:rsid w:val="00301933"/>
    <w:rsid w:val="00303979"/>
    <w:rsid w:val="00303A36"/>
    <w:rsid w:val="003138EB"/>
    <w:rsid w:val="00315936"/>
    <w:rsid w:val="00320D56"/>
    <w:rsid w:val="00321938"/>
    <w:rsid w:val="0032549F"/>
    <w:rsid w:val="00330BC2"/>
    <w:rsid w:val="003407F6"/>
    <w:rsid w:val="003422DA"/>
    <w:rsid w:val="00342406"/>
    <w:rsid w:val="00353930"/>
    <w:rsid w:val="003542AA"/>
    <w:rsid w:val="00355F97"/>
    <w:rsid w:val="00356C18"/>
    <w:rsid w:val="00357805"/>
    <w:rsid w:val="003602ED"/>
    <w:rsid w:val="00364C2D"/>
    <w:rsid w:val="00370E94"/>
    <w:rsid w:val="00372226"/>
    <w:rsid w:val="003742ED"/>
    <w:rsid w:val="0037484D"/>
    <w:rsid w:val="00375651"/>
    <w:rsid w:val="0037737D"/>
    <w:rsid w:val="00392903"/>
    <w:rsid w:val="003931F8"/>
    <w:rsid w:val="00396E89"/>
    <w:rsid w:val="00396F77"/>
    <w:rsid w:val="0039781A"/>
    <w:rsid w:val="003A19A5"/>
    <w:rsid w:val="003A2ADF"/>
    <w:rsid w:val="003A3EE3"/>
    <w:rsid w:val="003A58CE"/>
    <w:rsid w:val="003A5ED9"/>
    <w:rsid w:val="003B08DC"/>
    <w:rsid w:val="003D37AE"/>
    <w:rsid w:val="003D3C81"/>
    <w:rsid w:val="003D48B5"/>
    <w:rsid w:val="003D620C"/>
    <w:rsid w:val="003D6BEB"/>
    <w:rsid w:val="003D7102"/>
    <w:rsid w:val="003E069A"/>
    <w:rsid w:val="003E668C"/>
    <w:rsid w:val="003F1D17"/>
    <w:rsid w:val="003F725C"/>
    <w:rsid w:val="00400177"/>
    <w:rsid w:val="00402293"/>
    <w:rsid w:val="004029F6"/>
    <w:rsid w:val="0040452D"/>
    <w:rsid w:val="004063C7"/>
    <w:rsid w:val="0041060B"/>
    <w:rsid w:val="004106D4"/>
    <w:rsid w:val="0041133E"/>
    <w:rsid w:val="004133AC"/>
    <w:rsid w:val="00414AD7"/>
    <w:rsid w:val="00421681"/>
    <w:rsid w:val="00421ACE"/>
    <w:rsid w:val="00421B6F"/>
    <w:rsid w:val="004237C6"/>
    <w:rsid w:val="00426D42"/>
    <w:rsid w:val="00432F74"/>
    <w:rsid w:val="00434A3F"/>
    <w:rsid w:val="00435463"/>
    <w:rsid w:val="00435ADA"/>
    <w:rsid w:val="00440665"/>
    <w:rsid w:val="004437F5"/>
    <w:rsid w:val="00444D85"/>
    <w:rsid w:val="004467FD"/>
    <w:rsid w:val="00450F6C"/>
    <w:rsid w:val="00455FDF"/>
    <w:rsid w:val="00456297"/>
    <w:rsid w:val="00456CC6"/>
    <w:rsid w:val="00466897"/>
    <w:rsid w:val="00467198"/>
    <w:rsid w:val="0047663B"/>
    <w:rsid w:val="004803E3"/>
    <w:rsid w:val="00480AFB"/>
    <w:rsid w:val="004857F0"/>
    <w:rsid w:val="00485B68"/>
    <w:rsid w:val="004864EE"/>
    <w:rsid w:val="004914A9"/>
    <w:rsid w:val="004967D3"/>
    <w:rsid w:val="00496A6D"/>
    <w:rsid w:val="0049750B"/>
    <w:rsid w:val="004A7023"/>
    <w:rsid w:val="004A7186"/>
    <w:rsid w:val="004C26F5"/>
    <w:rsid w:val="004D285C"/>
    <w:rsid w:val="004D2CB0"/>
    <w:rsid w:val="004F1F49"/>
    <w:rsid w:val="004F4753"/>
    <w:rsid w:val="00504B8F"/>
    <w:rsid w:val="00510553"/>
    <w:rsid w:val="00516249"/>
    <w:rsid w:val="005162C9"/>
    <w:rsid w:val="00517ECA"/>
    <w:rsid w:val="005222E5"/>
    <w:rsid w:val="0052319F"/>
    <w:rsid w:val="00527508"/>
    <w:rsid w:val="005276DC"/>
    <w:rsid w:val="005279A6"/>
    <w:rsid w:val="00534A1E"/>
    <w:rsid w:val="005362F2"/>
    <w:rsid w:val="0054094E"/>
    <w:rsid w:val="005467A2"/>
    <w:rsid w:val="00546EED"/>
    <w:rsid w:val="00554D66"/>
    <w:rsid w:val="0055557E"/>
    <w:rsid w:val="00557AB7"/>
    <w:rsid w:val="00563DC7"/>
    <w:rsid w:val="00567DD8"/>
    <w:rsid w:val="00576918"/>
    <w:rsid w:val="005774FF"/>
    <w:rsid w:val="0058720E"/>
    <w:rsid w:val="005911D6"/>
    <w:rsid w:val="00593662"/>
    <w:rsid w:val="005978C2"/>
    <w:rsid w:val="005A61D5"/>
    <w:rsid w:val="005B656A"/>
    <w:rsid w:val="005B77C6"/>
    <w:rsid w:val="005C076E"/>
    <w:rsid w:val="005C09B8"/>
    <w:rsid w:val="005C2DAA"/>
    <w:rsid w:val="005C3FB1"/>
    <w:rsid w:val="005C5915"/>
    <w:rsid w:val="005D1F21"/>
    <w:rsid w:val="005D2967"/>
    <w:rsid w:val="005D4A38"/>
    <w:rsid w:val="005D7372"/>
    <w:rsid w:val="005E6BFF"/>
    <w:rsid w:val="005F00FD"/>
    <w:rsid w:val="005F21DA"/>
    <w:rsid w:val="00602188"/>
    <w:rsid w:val="00604EAE"/>
    <w:rsid w:val="00606304"/>
    <w:rsid w:val="0061174D"/>
    <w:rsid w:val="00611B5B"/>
    <w:rsid w:val="006123E7"/>
    <w:rsid w:val="006212DD"/>
    <w:rsid w:val="00626881"/>
    <w:rsid w:val="00630247"/>
    <w:rsid w:val="00632B30"/>
    <w:rsid w:val="00634667"/>
    <w:rsid w:val="00635772"/>
    <w:rsid w:val="00646E67"/>
    <w:rsid w:val="00650883"/>
    <w:rsid w:val="0065291D"/>
    <w:rsid w:val="00652D0E"/>
    <w:rsid w:val="0065467F"/>
    <w:rsid w:val="00660A49"/>
    <w:rsid w:val="00660AC7"/>
    <w:rsid w:val="00660C02"/>
    <w:rsid w:val="00660FA8"/>
    <w:rsid w:val="0066315B"/>
    <w:rsid w:val="00663B6C"/>
    <w:rsid w:val="00664920"/>
    <w:rsid w:val="0067166E"/>
    <w:rsid w:val="0067309E"/>
    <w:rsid w:val="006736F0"/>
    <w:rsid w:val="006806EB"/>
    <w:rsid w:val="0068420B"/>
    <w:rsid w:val="006918A1"/>
    <w:rsid w:val="006920FB"/>
    <w:rsid w:val="006942A5"/>
    <w:rsid w:val="00694785"/>
    <w:rsid w:val="00695225"/>
    <w:rsid w:val="00695FF2"/>
    <w:rsid w:val="006A6381"/>
    <w:rsid w:val="006A73EC"/>
    <w:rsid w:val="006B0FE9"/>
    <w:rsid w:val="006B22A8"/>
    <w:rsid w:val="006B3FD0"/>
    <w:rsid w:val="006B5C31"/>
    <w:rsid w:val="006C196D"/>
    <w:rsid w:val="006C260B"/>
    <w:rsid w:val="006C4575"/>
    <w:rsid w:val="006C5058"/>
    <w:rsid w:val="006C62E7"/>
    <w:rsid w:val="006C6A1D"/>
    <w:rsid w:val="006D134D"/>
    <w:rsid w:val="006D208D"/>
    <w:rsid w:val="006E2836"/>
    <w:rsid w:val="006F6B5E"/>
    <w:rsid w:val="006F7E33"/>
    <w:rsid w:val="00702E7E"/>
    <w:rsid w:val="007045C9"/>
    <w:rsid w:val="00705996"/>
    <w:rsid w:val="007152D2"/>
    <w:rsid w:val="007177B9"/>
    <w:rsid w:val="007256C7"/>
    <w:rsid w:val="00726A7E"/>
    <w:rsid w:val="00727482"/>
    <w:rsid w:val="00732D0E"/>
    <w:rsid w:val="007354A0"/>
    <w:rsid w:val="00743643"/>
    <w:rsid w:val="0075142A"/>
    <w:rsid w:val="00754394"/>
    <w:rsid w:val="00763709"/>
    <w:rsid w:val="007765D6"/>
    <w:rsid w:val="007768ED"/>
    <w:rsid w:val="00781BD6"/>
    <w:rsid w:val="0078399A"/>
    <w:rsid w:val="007847F7"/>
    <w:rsid w:val="00784A5D"/>
    <w:rsid w:val="007A0DC1"/>
    <w:rsid w:val="007A150B"/>
    <w:rsid w:val="007A3503"/>
    <w:rsid w:val="007A7B97"/>
    <w:rsid w:val="007B00C3"/>
    <w:rsid w:val="007B1509"/>
    <w:rsid w:val="007C37E0"/>
    <w:rsid w:val="007C552A"/>
    <w:rsid w:val="007D3575"/>
    <w:rsid w:val="007E0589"/>
    <w:rsid w:val="007E058C"/>
    <w:rsid w:val="007E2A0D"/>
    <w:rsid w:val="007E706A"/>
    <w:rsid w:val="007F189E"/>
    <w:rsid w:val="007F325D"/>
    <w:rsid w:val="00803B70"/>
    <w:rsid w:val="00803C58"/>
    <w:rsid w:val="0080460D"/>
    <w:rsid w:val="00806A39"/>
    <w:rsid w:val="00810B4B"/>
    <w:rsid w:val="00812693"/>
    <w:rsid w:val="00815A15"/>
    <w:rsid w:val="00816329"/>
    <w:rsid w:val="008172CB"/>
    <w:rsid w:val="00817FEA"/>
    <w:rsid w:val="00823224"/>
    <w:rsid w:val="008251F9"/>
    <w:rsid w:val="008262AD"/>
    <w:rsid w:val="00826471"/>
    <w:rsid w:val="008338CC"/>
    <w:rsid w:val="008456B1"/>
    <w:rsid w:val="00850587"/>
    <w:rsid w:val="00855514"/>
    <w:rsid w:val="0085594B"/>
    <w:rsid w:val="008607C4"/>
    <w:rsid w:val="008616E3"/>
    <w:rsid w:val="0086184D"/>
    <w:rsid w:val="00877C07"/>
    <w:rsid w:val="008840A8"/>
    <w:rsid w:val="008844A0"/>
    <w:rsid w:val="0088466B"/>
    <w:rsid w:val="00886685"/>
    <w:rsid w:val="00886D04"/>
    <w:rsid w:val="00892E53"/>
    <w:rsid w:val="00893518"/>
    <w:rsid w:val="008A4A86"/>
    <w:rsid w:val="008A5A60"/>
    <w:rsid w:val="008A7616"/>
    <w:rsid w:val="008B7757"/>
    <w:rsid w:val="008B7A39"/>
    <w:rsid w:val="008C0A3E"/>
    <w:rsid w:val="008C0C07"/>
    <w:rsid w:val="008C1DF6"/>
    <w:rsid w:val="008C2FE5"/>
    <w:rsid w:val="008D1FA2"/>
    <w:rsid w:val="008D2F2B"/>
    <w:rsid w:val="008D4740"/>
    <w:rsid w:val="008D58DE"/>
    <w:rsid w:val="008F36EA"/>
    <w:rsid w:val="008F4145"/>
    <w:rsid w:val="00901AC8"/>
    <w:rsid w:val="00905400"/>
    <w:rsid w:val="0090687A"/>
    <w:rsid w:val="009071B2"/>
    <w:rsid w:val="00913D51"/>
    <w:rsid w:val="00914698"/>
    <w:rsid w:val="00915CCE"/>
    <w:rsid w:val="0091673D"/>
    <w:rsid w:val="00916E1B"/>
    <w:rsid w:val="00920ADB"/>
    <w:rsid w:val="009217A7"/>
    <w:rsid w:val="00923F68"/>
    <w:rsid w:val="00925846"/>
    <w:rsid w:val="00927C37"/>
    <w:rsid w:val="00930358"/>
    <w:rsid w:val="00935EA4"/>
    <w:rsid w:val="0093674A"/>
    <w:rsid w:val="00937C79"/>
    <w:rsid w:val="0094076E"/>
    <w:rsid w:val="00941188"/>
    <w:rsid w:val="009460AA"/>
    <w:rsid w:val="00961EB6"/>
    <w:rsid w:val="00962A29"/>
    <w:rsid w:val="0096574C"/>
    <w:rsid w:val="0096605A"/>
    <w:rsid w:val="009661B9"/>
    <w:rsid w:val="00970BFF"/>
    <w:rsid w:val="00972945"/>
    <w:rsid w:val="009910E5"/>
    <w:rsid w:val="009918ED"/>
    <w:rsid w:val="009929F8"/>
    <w:rsid w:val="00993533"/>
    <w:rsid w:val="0099573E"/>
    <w:rsid w:val="0099693E"/>
    <w:rsid w:val="009A0C3D"/>
    <w:rsid w:val="009A1731"/>
    <w:rsid w:val="009B3C4B"/>
    <w:rsid w:val="009C1767"/>
    <w:rsid w:val="009C2BFD"/>
    <w:rsid w:val="009C5D2D"/>
    <w:rsid w:val="009C7488"/>
    <w:rsid w:val="009D2349"/>
    <w:rsid w:val="009D4CF5"/>
    <w:rsid w:val="009D5151"/>
    <w:rsid w:val="009D518E"/>
    <w:rsid w:val="009D5A8C"/>
    <w:rsid w:val="009E177C"/>
    <w:rsid w:val="009F1C19"/>
    <w:rsid w:val="009F2664"/>
    <w:rsid w:val="009F2F19"/>
    <w:rsid w:val="009F5272"/>
    <w:rsid w:val="009F649E"/>
    <w:rsid w:val="009F7CE2"/>
    <w:rsid w:val="00A07F26"/>
    <w:rsid w:val="00A206CB"/>
    <w:rsid w:val="00A26740"/>
    <w:rsid w:val="00A342F4"/>
    <w:rsid w:val="00A446B3"/>
    <w:rsid w:val="00A455D4"/>
    <w:rsid w:val="00A462B1"/>
    <w:rsid w:val="00A479AB"/>
    <w:rsid w:val="00A504E0"/>
    <w:rsid w:val="00A5098F"/>
    <w:rsid w:val="00A529C4"/>
    <w:rsid w:val="00A56581"/>
    <w:rsid w:val="00A600AD"/>
    <w:rsid w:val="00A62BA3"/>
    <w:rsid w:val="00A64207"/>
    <w:rsid w:val="00A65388"/>
    <w:rsid w:val="00A70EB5"/>
    <w:rsid w:val="00A80B26"/>
    <w:rsid w:val="00A81029"/>
    <w:rsid w:val="00A84395"/>
    <w:rsid w:val="00A9317A"/>
    <w:rsid w:val="00A94B19"/>
    <w:rsid w:val="00A968A8"/>
    <w:rsid w:val="00A975E9"/>
    <w:rsid w:val="00AA0D6E"/>
    <w:rsid w:val="00AA1858"/>
    <w:rsid w:val="00AB2FD9"/>
    <w:rsid w:val="00AB31C2"/>
    <w:rsid w:val="00AB768F"/>
    <w:rsid w:val="00AB7C72"/>
    <w:rsid w:val="00AC2787"/>
    <w:rsid w:val="00AC2C1F"/>
    <w:rsid w:val="00AD1951"/>
    <w:rsid w:val="00AD3651"/>
    <w:rsid w:val="00AE26B3"/>
    <w:rsid w:val="00AE46A2"/>
    <w:rsid w:val="00AF5803"/>
    <w:rsid w:val="00AF5B26"/>
    <w:rsid w:val="00B0735B"/>
    <w:rsid w:val="00B11B4D"/>
    <w:rsid w:val="00B13FDC"/>
    <w:rsid w:val="00B17630"/>
    <w:rsid w:val="00B20352"/>
    <w:rsid w:val="00B20909"/>
    <w:rsid w:val="00B22CB5"/>
    <w:rsid w:val="00B24207"/>
    <w:rsid w:val="00B243EF"/>
    <w:rsid w:val="00B27EE1"/>
    <w:rsid w:val="00B27FEA"/>
    <w:rsid w:val="00B304CA"/>
    <w:rsid w:val="00B3338D"/>
    <w:rsid w:val="00B3772B"/>
    <w:rsid w:val="00B4458E"/>
    <w:rsid w:val="00B47947"/>
    <w:rsid w:val="00B5301D"/>
    <w:rsid w:val="00B54B45"/>
    <w:rsid w:val="00B55AFD"/>
    <w:rsid w:val="00B55C4D"/>
    <w:rsid w:val="00B62670"/>
    <w:rsid w:val="00B626E5"/>
    <w:rsid w:val="00B649C5"/>
    <w:rsid w:val="00B6728A"/>
    <w:rsid w:val="00B7650A"/>
    <w:rsid w:val="00B77365"/>
    <w:rsid w:val="00B82854"/>
    <w:rsid w:val="00B90B86"/>
    <w:rsid w:val="00B927F9"/>
    <w:rsid w:val="00B93056"/>
    <w:rsid w:val="00B95089"/>
    <w:rsid w:val="00BA0D85"/>
    <w:rsid w:val="00BA5256"/>
    <w:rsid w:val="00BB17C4"/>
    <w:rsid w:val="00BB1A71"/>
    <w:rsid w:val="00BB753A"/>
    <w:rsid w:val="00BB7646"/>
    <w:rsid w:val="00BB7892"/>
    <w:rsid w:val="00BC1AA4"/>
    <w:rsid w:val="00BC477E"/>
    <w:rsid w:val="00BC5DCA"/>
    <w:rsid w:val="00BD37B1"/>
    <w:rsid w:val="00BD4B91"/>
    <w:rsid w:val="00BD63AB"/>
    <w:rsid w:val="00BD7C56"/>
    <w:rsid w:val="00BE0C59"/>
    <w:rsid w:val="00BE6F84"/>
    <w:rsid w:val="00BF0481"/>
    <w:rsid w:val="00C007E9"/>
    <w:rsid w:val="00C00C2B"/>
    <w:rsid w:val="00C0219E"/>
    <w:rsid w:val="00C1124B"/>
    <w:rsid w:val="00C150D7"/>
    <w:rsid w:val="00C156E0"/>
    <w:rsid w:val="00C20B03"/>
    <w:rsid w:val="00C22783"/>
    <w:rsid w:val="00C23815"/>
    <w:rsid w:val="00C371C7"/>
    <w:rsid w:val="00C44697"/>
    <w:rsid w:val="00C479E5"/>
    <w:rsid w:val="00C54B55"/>
    <w:rsid w:val="00C562CA"/>
    <w:rsid w:val="00C56C6B"/>
    <w:rsid w:val="00C57C7F"/>
    <w:rsid w:val="00C57D83"/>
    <w:rsid w:val="00C60100"/>
    <w:rsid w:val="00C62E92"/>
    <w:rsid w:val="00C63E8D"/>
    <w:rsid w:val="00C6478D"/>
    <w:rsid w:val="00C657A9"/>
    <w:rsid w:val="00C6629E"/>
    <w:rsid w:val="00C75AD1"/>
    <w:rsid w:val="00C768D0"/>
    <w:rsid w:val="00C818D9"/>
    <w:rsid w:val="00C84DAA"/>
    <w:rsid w:val="00C90976"/>
    <w:rsid w:val="00C935D0"/>
    <w:rsid w:val="00C96033"/>
    <w:rsid w:val="00C97B6E"/>
    <w:rsid w:val="00CA36E9"/>
    <w:rsid w:val="00CA796B"/>
    <w:rsid w:val="00CB097E"/>
    <w:rsid w:val="00CB2167"/>
    <w:rsid w:val="00CB3A07"/>
    <w:rsid w:val="00CD4D91"/>
    <w:rsid w:val="00CE1C82"/>
    <w:rsid w:val="00CE651C"/>
    <w:rsid w:val="00CF1037"/>
    <w:rsid w:val="00CF3515"/>
    <w:rsid w:val="00D03E76"/>
    <w:rsid w:val="00D04E9B"/>
    <w:rsid w:val="00D10D6F"/>
    <w:rsid w:val="00D123BE"/>
    <w:rsid w:val="00D13A46"/>
    <w:rsid w:val="00D15BDC"/>
    <w:rsid w:val="00D20BA6"/>
    <w:rsid w:val="00D23FBE"/>
    <w:rsid w:val="00D24C51"/>
    <w:rsid w:val="00D256CB"/>
    <w:rsid w:val="00D26C6A"/>
    <w:rsid w:val="00D27401"/>
    <w:rsid w:val="00D27720"/>
    <w:rsid w:val="00D31072"/>
    <w:rsid w:val="00D31880"/>
    <w:rsid w:val="00D31EB4"/>
    <w:rsid w:val="00D3298F"/>
    <w:rsid w:val="00D369C3"/>
    <w:rsid w:val="00D4236A"/>
    <w:rsid w:val="00D439BF"/>
    <w:rsid w:val="00D470B9"/>
    <w:rsid w:val="00D631A0"/>
    <w:rsid w:val="00D65AFC"/>
    <w:rsid w:val="00D67B3D"/>
    <w:rsid w:val="00D70D42"/>
    <w:rsid w:val="00D71A0B"/>
    <w:rsid w:val="00D71F64"/>
    <w:rsid w:val="00D73082"/>
    <w:rsid w:val="00D8403E"/>
    <w:rsid w:val="00D87ECA"/>
    <w:rsid w:val="00D91F69"/>
    <w:rsid w:val="00D9293E"/>
    <w:rsid w:val="00DA25D7"/>
    <w:rsid w:val="00DA480E"/>
    <w:rsid w:val="00DA65B9"/>
    <w:rsid w:val="00DB2449"/>
    <w:rsid w:val="00DB4421"/>
    <w:rsid w:val="00DB53B5"/>
    <w:rsid w:val="00DB552B"/>
    <w:rsid w:val="00DB562A"/>
    <w:rsid w:val="00DC0204"/>
    <w:rsid w:val="00DC2BD9"/>
    <w:rsid w:val="00DC4923"/>
    <w:rsid w:val="00DD2A97"/>
    <w:rsid w:val="00DD40CC"/>
    <w:rsid w:val="00DD46D7"/>
    <w:rsid w:val="00DD5013"/>
    <w:rsid w:val="00DD6BEC"/>
    <w:rsid w:val="00DE109F"/>
    <w:rsid w:val="00DE5A03"/>
    <w:rsid w:val="00DE7BBB"/>
    <w:rsid w:val="00DF14A8"/>
    <w:rsid w:val="00DF34AB"/>
    <w:rsid w:val="00DF3EC2"/>
    <w:rsid w:val="00DF40B1"/>
    <w:rsid w:val="00DF5FB1"/>
    <w:rsid w:val="00DF7A2F"/>
    <w:rsid w:val="00E02861"/>
    <w:rsid w:val="00E03B02"/>
    <w:rsid w:val="00E042AD"/>
    <w:rsid w:val="00E05416"/>
    <w:rsid w:val="00E144F6"/>
    <w:rsid w:val="00E2507C"/>
    <w:rsid w:val="00E25C84"/>
    <w:rsid w:val="00E274B9"/>
    <w:rsid w:val="00E31190"/>
    <w:rsid w:val="00E349BD"/>
    <w:rsid w:val="00E413B3"/>
    <w:rsid w:val="00E45F04"/>
    <w:rsid w:val="00E46C31"/>
    <w:rsid w:val="00E53650"/>
    <w:rsid w:val="00E558B0"/>
    <w:rsid w:val="00E57060"/>
    <w:rsid w:val="00E57395"/>
    <w:rsid w:val="00E57648"/>
    <w:rsid w:val="00E57C33"/>
    <w:rsid w:val="00E77DB4"/>
    <w:rsid w:val="00E83635"/>
    <w:rsid w:val="00E93C54"/>
    <w:rsid w:val="00E94D49"/>
    <w:rsid w:val="00E94DE7"/>
    <w:rsid w:val="00EA170D"/>
    <w:rsid w:val="00EA1D30"/>
    <w:rsid w:val="00EA6D58"/>
    <w:rsid w:val="00EA795B"/>
    <w:rsid w:val="00EB0F6A"/>
    <w:rsid w:val="00EB2BD5"/>
    <w:rsid w:val="00EB3DD8"/>
    <w:rsid w:val="00EB512A"/>
    <w:rsid w:val="00EC0A5B"/>
    <w:rsid w:val="00EC4A10"/>
    <w:rsid w:val="00EC4CAA"/>
    <w:rsid w:val="00ED361E"/>
    <w:rsid w:val="00ED3B2A"/>
    <w:rsid w:val="00EE1852"/>
    <w:rsid w:val="00EE3135"/>
    <w:rsid w:val="00EE3BA4"/>
    <w:rsid w:val="00EE7F1C"/>
    <w:rsid w:val="00EF1EA0"/>
    <w:rsid w:val="00EF2C87"/>
    <w:rsid w:val="00EF33F5"/>
    <w:rsid w:val="00F01198"/>
    <w:rsid w:val="00F012B2"/>
    <w:rsid w:val="00F02DE8"/>
    <w:rsid w:val="00F0565E"/>
    <w:rsid w:val="00F074A1"/>
    <w:rsid w:val="00F15052"/>
    <w:rsid w:val="00F1721B"/>
    <w:rsid w:val="00F17D24"/>
    <w:rsid w:val="00F26514"/>
    <w:rsid w:val="00F2754F"/>
    <w:rsid w:val="00F27638"/>
    <w:rsid w:val="00F45A08"/>
    <w:rsid w:val="00F4767C"/>
    <w:rsid w:val="00F47A8C"/>
    <w:rsid w:val="00F51A24"/>
    <w:rsid w:val="00F51D3E"/>
    <w:rsid w:val="00F52537"/>
    <w:rsid w:val="00F642FB"/>
    <w:rsid w:val="00F64850"/>
    <w:rsid w:val="00F674C6"/>
    <w:rsid w:val="00F71FDF"/>
    <w:rsid w:val="00F7455E"/>
    <w:rsid w:val="00F774CA"/>
    <w:rsid w:val="00F77872"/>
    <w:rsid w:val="00F8175B"/>
    <w:rsid w:val="00F85E64"/>
    <w:rsid w:val="00F96B65"/>
    <w:rsid w:val="00F9711F"/>
    <w:rsid w:val="00FA22B0"/>
    <w:rsid w:val="00FA4A90"/>
    <w:rsid w:val="00FA5944"/>
    <w:rsid w:val="00FB03B7"/>
    <w:rsid w:val="00FB16B7"/>
    <w:rsid w:val="00FB2E03"/>
    <w:rsid w:val="00FB3DD4"/>
    <w:rsid w:val="00FB7BD6"/>
    <w:rsid w:val="00FC1853"/>
    <w:rsid w:val="00FC2EE7"/>
    <w:rsid w:val="00FC47A7"/>
    <w:rsid w:val="00FC5AD3"/>
    <w:rsid w:val="00FD43CB"/>
    <w:rsid w:val="00FD442B"/>
    <w:rsid w:val="00FF7107"/>
    <w:rsid w:val="00FF7D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D4B91"/>
    <w:rPr>
      <w:sz w:val="24"/>
      <w:szCs w:val="20"/>
      <w:lang w:val="uk-UA"/>
    </w:rPr>
  </w:style>
  <w:style w:type="paragraph" w:styleId="Heading1">
    <w:name w:val="heading 1"/>
    <w:basedOn w:val="Normal"/>
    <w:next w:val="Normal"/>
    <w:link w:val="Heading1Char"/>
    <w:uiPriority w:val="99"/>
    <w:qFormat/>
    <w:rsid w:val="00B90B86"/>
    <w:pPr>
      <w:keepNext/>
      <w:pageBreakBefore/>
      <w:spacing w:after="120" w:line="360" w:lineRule="auto"/>
      <w:jc w:val="center"/>
      <w:outlineLvl w:val="0"/>
    </w:pPr>
    <w:rPr>
      <w:b/>
      <w:kern w:val="28"/>
      <w:sz w:val="30"/>
    </w:rPr>
  </w:style>
  <w:style w:type="paragraph" w:styleId="Heading2">
    <w:name w:val="heading 2"/>
    <w:basedOn w:val="Normal"/>
    <w:next w:val="Normal"/>
    <w:link w:val="Heading2Char"/>
    <w:uiPriority w:val="99"/>
    <w:qFormat/>
    <w:rsid w:val="00B90B86"/>
    <w:pPr>
      <w:keepNext/>
      <w:spacing w:before="120" w:after="120" w:line="360" w:lineRule="auto"/>
      <w:jc w:val="center"/>
      <w:outlineLvl w:val="1"/>
    </w:pPr>
    <w:rPr>
      <w:b/>
      <w:sz w:val="28"/>
    </w:rPr>
  </w:style>
  <w:style w:type="paragraph" w:styleId="Heading3">
    <w:name w:val="heading 3"/>
    <w:basedOn w:val="Normal"/>
    <w:next w:val="Normal"/>
    <w:link w:val="Heading3Char"/>
    <w:uiPriority w:val="99"/>
    <w:qFormat/>
    <w:rsid w:val="00B90B86"/>
    <w:pPr>
      <w:keepNext/>
      <w:jc w:val="center"/>
      <w:outlineLvl w:val="2"/>
    </w:pPr>
    <w:rPr>
      <w:rFonts w:ascii="Arial" w:hAnsi="Arial"/>
      <w:b/>
      <w:sz w:val="72"/>
    </w:rPr>
  </w:style>
  <w:style w:type="paragraph" w:styleId="Heading4">
    <w:name w:val="heading 4"/>
    <w:basedOn w:val="Normal"/>
    <w:next w:val="Normal"/>
    <w:link w:val="Heading4Char"/>
    <w:uiPriority w:val="99"/>
    <w:qFormat/>
    <w:rsid w:val="00B90B86"/>
    <w:pPr>
      <w:keepNext/>
      <w:pBdr>
        <w:top w:val="single" w:sz="6" w:space="1" w:color="auto"/>
        <w:left w:val="single" w:sz="6" w:space="1" w:color="auto"/>
        <w:bottom w:val="single" w:sz="6" w:space="1" w:color="auto"/>
        <w:right w:val="single" w:sz="6" w:space="1" w:color="auto"/>
      </w:pBdr>
      <w:spacing w:line="360" w:lineRule="auto"/>
      <w:jc w:val="center"/>
      <w:outlineLvl w:val="3"/>
    </w:pPr>
    <w:rPr>
      <w:rFonts w:ascii="Arial" w:hAnsi="Arial"/>
    </w:rPr>
  </w:style>
  <w:style w:type="paragraph" w:styleId="Heading5">
    <w:name w:val="heading 5"/>
    <w:basedOn w:val="Normal"/>
    <w:next w:val="Normal"/>
    <w:link w:val="Heading5Char"/>
    <w:uiPriority w:val="99"/>
    <w:qFormat/>
    <w:rsid w:val="00B90B86"/>
    <w:pPr>
      <w:keepNext/>
      <w:spacing w:line="360" w:lineRule="auto"/>
      <w:jc w:val="right"/>
      <w:outlineLvl w:val="4"/>
    </w:pPr>
    <w:rPr>
      <w:rFonts w:ascii="Arial" w:hAnsi="Arial"/>
    </w:rPr>
  </w:style>
  <w:style w:type="paragraph" w:styleId="Heading6">
    <w:name w:val="heading 6"/>
    <w:basedOn w:val="Normal"/>
    <w:next w:val="Normal"/>
    <w:link w:val="Heading6Char"/>
    <w:uiPriority w:val="99"/>
    <w:qFormat/>
    <w:rsid w:val="00B90B86"/>
    <w:pPr>
      <w:keepNext/>
      <w:outlineLvl w:val="5"/>
    </w:pPr>
    <w:rPr>
      <w:rFonts w:ascii="Arial" w:hAnsi="Arial"/>
      <w:i/>
      <w:sz w:val="20"/>
    </w:rPr>
  </w:style>
  <w:style w:type="paragraph" w:styleId="Heading7">
    <w:name w:val="heading 7"/>
    <w:basedOn w:val="Normal"/>
    <w:next w:val="Normal"/>
    <w:link w:val="Heading7Char"/>
    <w:uiPriority w:val="99"/>
    <w:qFormat/>
    <w:rsid w:val="00B90B86"/>
    <w:pPr>
      <w:keepNext/>
      <w:spacing w:before="120" w:line="360" w:lineRule="auto"/>
      <w:outlineLvl w:val="6"/>
    </w:pPr>
    <w:rPr>
      <w:rFonts w:ascii="Arial" w:hAnsi="Arial"/>
      <w:b/>
    </w:rPr>
  </w:style>
  <w:style w:type="paragraph" w:styleId="Heading8">
    <w:name w:val="heading 8"/>
    <w:basedOn w:val="Normal"/>
    <w:next w:val="Normal"/>
    <w:link w:val="Heading8Char"/>
    <w:uiPriority w:val="99"/>
    <w:qFormat/>
    <w:rsid w:val="00B90B86"/>
    <w:pPr>
      <w:keepNext/>
      <w:spacing w:line="360" w:lineRule="auto"/>
      <w:ind w:firstLine="720"/>
      <w:jc w:val="both"/>
      <w:outlineLvl w:val="7"/>
    </w:pPr>
    <w:rPr>
      <w:rFonts w:ascii="Arial" w:hAnsi="Arial"/>
      <w:color w:val="FF0000"/>
    </w:rPr>
  </w:style>
  <w:style w:type="paragraph" w:styleId="Heading9">
    <w:name w:val="heading 9"/>
    <w:basedOn w:val="Normal"/>
    <w:next w:val="Normal"/>
    <w:link w:val="Heading9Char"/>
    <w:uiPriority w:val="99"/>
    <w:qFormat/>
    <w:rsid w:val="001278B2"/>
    <w:pPr>
      <w:keepNext/>
      <w:spacing w:after="120"/>
      <w:jc w:val="right"/>
      <w:outlineLvl w:val="8"/>
    </w:pPr>
    <w:rPr>
      <w:rFonts w:ascii="Arial" w:hAnsi="Arial"/>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5A15"/>
    <w:rPr>
      <w:rFonts w:cs="Times New Roman"/>
      <w:b/>
      <w:kern w:val="28"/>
      <w:sz w:val="30"/>
      <w:lang w:val="uk-UA" w:eastAsia="ru-RU" w:bidi="ar-SA"/>
    </w:rPr>
  </w:style>
  <w:style w:type="character" w:customStyle="1" w:styleId="Heading2Char">
    <w:name w:val="Heading 2 Char"/>
    <w:basedOn w:val="DefaultParagraphFont"/>
    <w:link w:val="Heading2"/>
    <w:uiPriority w:val="99"/>
    <w:semiHidden/>
    <w:locked/>
    <w:rsid w:val="00A56581"/>
    <w:rPr>
      <w:rFonts w:ascii="Cambria" w:hAnsi="Cambria" w:cs="Times New Roman"/>
      <w:b/>
      <w:bCs/>
      <w:i/>
      <w:iCs/>
      <w:sz w:val="28"/>
      <w:szCs w:val="28"/>
      <w:lang w:val="uk-UA" w:eastAsia="ru-RU"/>
    </w:rPr>
  </w:style>
  <w:style w:type="character" w:customStyle="1" w:styleId="Heading3Char">
    <w:name w:val="Heading 3 Char"/>
    <w:basedOn w:val="DefaultParagraphFont"/>
    <w:link w:val="Heading3"/>
    <w:uiPriority w:val="99"/>
    <w:semiHidden/>
    <w:locked/>
    <w:rsid w:val="00A56581"/>
    <w:rPr>
      <w:rFonts w:ascii="Cambria" w:hAnsi="Cambria" w:cs="Times New Roman"/>
      <w:b/>
      <w:bCs/>
      <w:sz w:val="26"/>
      <w:szCs w:val="26"/>
      <w:lang w:val="uk-UA" w:eastAsia="ru-RU"/>
    </w:rPr>
  </w:style>
  <w:style w:type="character" w:customStyle="1" w:styleId="Heading4Char">
    <w:name w:val="Heading 4 Char"/>
    <w:basedOn w:val="DefaultParagraphFont"/>
    <w:link w:val="Heading4"/>
    <w:uiPriority w:val="99"/>
    <w:semiHidden/>
    <w:locked/>
    <w:rsid w:val="00A56581"/>
    <w:rPr>
      <w:rFonts w:ascii="Calibri" w:hAnsi="Calibri" w:cs="Times New Roman"/>
      <w:b/>
      <w:bCs/>
      <w:sz w:val="28"/>
      <w:szCs w:val="28"/>
      <w:lang w:val="uk-UA" w:eastAsia="ru-RU"/>
    </w:rPr>
  </w:style>
  <w:style w:type="character" w:customStyle="1" w:styleId="Heading5Char">
    <w:name w:val="Heading 5 Char"/>
    <w:basedOn w:val="DefaultParagraphFont"/>
    <w:link w:val="Heading5"/>
    <w:uiPriority w:val="99"/>
    <w:semiHidden/>
    <w:locked/>
    <w:rsid w:val="00A56581"/>
    <w:rPr>
      <w:rFonts w:ascii="Calibri" w:hAnsi="Calibri" w:cs="Times New Roman"/>
      <w:b/>
      <w:bCs/>
      <w:i/>
      <w:iCs/>
      <w:sz w:val="26"/>
      <w:szCs w:val="26"/>
      <w:lang w:val="uk-UA" w:eastAsia="ru-RU"/>
    </w:rPr>
  </w:style>
  <w:style w:type="character" w:customStyle="1" w:styleId="Heading6Char">
    <w:name w:val="Heading 6 Char"/>
    <w:basedOn w:val="DefaultParagraphFont"/>
    <w:link w:val="Heading6"/>
    <w:uiPriority w:val="99"/>
    <w:semiHidden/>
    <w:locked/>
    <w:rsid w:val="00A56581"/>
    <w:rPr>
      <w:rFonts w:ascii="Calibri" w:hAnsi="Calibri" w:cs="Times New Roman"/>
      <w:b/>
      <w:bCs/>
      <w:lang w:val="uk-UA" w:eastAsia="ru-RU"/>
    </w:rPr>
  </w:style>
  <w:style w:type="character" w:customStyle="1" w:styleId="Heading7Char">
    <w:name w:val="Heading 7 Char"/>
    <w:basedOn w:val="DefaultParagraphFont"/>
    <w:link w:val="Heading7"/>
    <w:uiPriority w:val="99"/>
    <w:semiHidden/>
    <w:locked/>
    <w:rsid w:val="00A56581"/>
    <w:rPr>
      <w:rFonts w:ascii="Calibri" w:hAnsi="Calibri" w:cs="Times New Roman"/>
      <w:sz w:val="24"/>
      <w:szCs w:val="24"/>
      <w:lang w:val="uk-UA" w:eastAsia="ru-RU"/>
    </w:rPr>
  </w:style>
  <w:style w:type="character" w:customStyle="1" w:styleId="Heading8Char">
    <w:name w:val="Heading 8 Char"/>
    <w:basedOn w:val="DefaultParagraphFont"/>
    <w:link w:val="Heading8"/>
    <w:uiPriority w:val="99"/>
    <w:semiHidden/>
    <w:locked/>
    <w:rsid w:val="00A56581"/>
    <w:rPr>
      <w:rFonts w:ascii="Calibri" w:hAnsi="Calibri" w:cs="Times New Roman"/>
      <w:i/>
      <w:iCs/>
      <w:sz w:val="24"/>
      <w:szCs w:val="24"/>
      <w:lang w:val="uk-UA" w:eastAsia="ru-RU"/>
    </w:rPr>
  </w:style>
  <w:style w:type="character" w:customStyle="1" w:styleId="Heading9Char">
    <w:name w:val="Heading 9 Char"/>
    <w:basedOn w:val="DefaultParagraphFont"/>
    <w:link w:val="Heading9"/>
    <w:uiPriority w:val="99"/>
    <w:semiHidden/>
    <w:locked/>
    <w:rsid w:val="00A56581"/>
    <w:rPr>
      <w:rFonts w:ascii="Cambria" w:hAnsi="Cambria" w:cs="Times New Roman"/>
      <w:lang w:val="uk-UA" w:eastAsia="ru-RU"/>
    </w:rPr>
  </w:style>
  <w:style w:type="paragraph" w:customStyle="1" w:styleId="a">
    <w:name w:val="Стиль"/>
    <w:basedOn w:val="Normal"/>
    <w:uiPriority w:val="99"/>
    <w:rsid w:val="0037737D"/>
    <w:rPr>
      <w:rFonts w:ascii="Verdana" w:hAnsi="Verdana" w:cs="Verdana"/>
      <w:sz w:val="20"/>
      <w:lang w:val="en-US" w:eastAsia="en-US"/>
    </w:rPr>
  </w:style>
  <w:style w:type="paragraph" w:styleId="Title">
    <w:name w:val="Title"/>
    <w:basedOn w:val="Normal"/>
    <w:link w:val="TitleChar"/>
    <w:uiPriority w:val="99"/>
    <w:qFormat/>
    <w:rsid w:val="00B90B86"/>
    <w:pPr>
      <w:jc w:val="center"/>
    </w:pPr>
    <w:rPr>
      <w:rFonts w:ascii="Arial" w:hAnsi="Arial"/>
      <w:b/>
      <w:sz w:val="36"/>
    </w:rPr>
  </w:style>
  <w:style w:type="character" w:customStyle="1" w:styleId="TitleChar">
    <w:name w:val="Title Char"/>
    <w:basedOn w:val="DefaultParagraphFont"/>
    <w:link w:val="Title"/>
    <w:uiPriority w:val="99"/>
    <w:locked/>
    <w:rsid w:val="00A56581"/>
    <w:rPr>
      <w:rFonts w:ascii="Cambria" w:hAnsi="Cambria" w:cs="Times New Roman"/>
      <w:b/>
      <w:bCs/>
      <w:kern w:val="28"/>
      <w:sz w:val="32"/>
      <w:szCs w:val="32"/>
      <w:lang w:val="uk-UA" w:eastAsia="ru-RU"/>
    </w:rPr>
  </w:style>
  <w:style w:type="paragraph" w:styleId="BodyText">
    <w:name w:val="Body Text"/>
    <w:basedOn w:val="Normal"/>
    <w:link w:val="BodyTextChar"/>
    <w:uiPriority w:val="99"/>
    <w:rsid w:val="00B90B86"/>
    <w:pPr>
      <w:spacing w:line="360" w:lineRule="auto"/>
      <w:jc w:val="both"/>
    </w:pPr>
    <w:rPr>
      <w:rFonts w:ascii="Arial" w:hAnsi="Arial"/>
      <w:sz w:val="20"/>
    </w:rPr>
  </w:style>
  <w:style w:type="character" w:customStyle="1" w:styleId="BodyTextChar">
    <w:name w:val="Body Text Char"/>
    <w:basedOn w:val="DefaultParagraphFont"/>
    <w:link w:val="BodyText"/>
    <w:uiPriority w:val="99"/>
    <w:semiHidden/>
    <w:locked/>
    <w:rsid w:val="00A56581"/>
    <w:rPr>
      <w:rFonts w:cs="Times New Roman"/>
      <w:sz w:val="20"/>
      <w:szCs w:val="20"/>
      <w:lang w:val="uk-UA" w:eastAsia="ru-RU"/>
    </w:rPr>
  </w:style>
  <w:style w:type="paragraph" w:styleId="BodyTextIndent">
    <w:name w:val="Body Text Indent"/>
    <w:basedOn w:val="Normal"/>
    <w:link w:val="BodyTextIndentChar"/>
    <w:uiPriority w:val="99"/>
    <w:rsid w:val="00B90B86"/>
    <w:pPr>
      <w:spacing w:line="360" w:lineRule="auto"/>
      <w:ind w:left="60"/>
      <w:jc w:val="both"/>
    </w:pPr>
    <w:rPr>
      <w:rFonts w:ascii="Arial" w:hAnsi="Arial"/>
      <w:sz w:val="20"/>
    </w:rPr>
  </w:style>
  <w:style w:type="character" w:customStyle="1" w:styleId="BodyTextIndentChar">
    <w:name w:val="Body Text Indent Char"/>
    <w:basedOn w:val="DefaultParagraphFont"/>
    <w:link w:val="BodyTextIndent"/>
    <w:uiPriority w:val="99"/>
    <w:semiHidden/>
    <w:locked/>
    <w:rsid w:val="00A56581"/>
    <w:rPr>
      <w:rFonts w:cs="Times New Roman"/>
      <w:sz w:val="20"/>
      <w:szCs w:val="20"/>
      <w:lang w:val="uk-UA" w:eastAsia="ru-RU"/>
    </w:rPr>
  </w:style>
  <w:style w:type="paragraph" w:styleId="BodyText2">
    <w:name w:val="Body Text 2"/>
    <w:basedOn w:val="Normal"/>
    <w:link w:val="BodyText2Char"/>
    <w:uiPriority w:val="99"/>
    <w:rsid w:val="00B90B86"/>
    <w:pPr>
      <w:spacing w:line="360" w:lineRule="auto"/>
      <w:jc w:val="both"/>
    </w:pPr>
    <w:rPr>
      <w:rFonts w:ascii="Arial" w:hAnsi="Arial"/>
    </w:rPr>
  </w:style>
  <w:style w:type="character" w:customStyle="1" w:styleId="BodyText2Char">
    <w:name w:val="Body Text 2 Char"/>
    <w:basedOn w:val="DefaultParagraphFont"/>
    <w:link w:val="BodyText2"/>
    <w:uiPriority w:val="99"/>
    <w:semiHidden/>
    <w:locked/>
    <w:rsid w:val="00A56581"/>
    <w:rPr>
      <w:rFonts w:cs="Times New Roman"/>
      <w:sz w:val="20"/>
      <w:szCs w:val="20"/>
      <w:lang w:val="uk-UA" w:eastAsia="ru-RU"/>
    </w:rPr>
  </w:style>
  <w:style w:type="paragraph" w:styleId="BodyText3">
    <w:name w:val="Body Text 3"/>
    <w:basedOn w:val="Normal"/>
    <w:link w:val="BodyText3Char"/>
    <w:uiPriority w:val="99"/>
    <w:rsid w:val="00B90B86"/>
    <w:pPr>
      <w:spacing w:line="360" w:lineRule="auto"/>
    </w:pPr>
    <w:rPr>
      <w:rFonts w:ascii="Arial" w:hAnsi="Arial"/>
    </w:rPr>
  </w:style>
  <w:style w:type="character" w:customStyle="1" w:styleId="BodyText3Char">
    <w:name w:val="Body Text 3 Char"/>
    <w:basedOn w:val="DefaultParagraphFont"/>
    <w:link w:val="BodyText3"/>
    <w:uiPriority w:val="99"/>
    <w:semiHidden/>
    <w:locked/>
    <w:rsid w:val="00A56581"/>
    <w:rPr>
      <w:rFonts w:cs="Times New Roman"/>
      <w:sz w:val="16"/>
      <w:szCs w:val="16"/>
      <w:lang w:val="uk-UA" w:eastAsia="ru-RU"/>
    </w:rPr>
  </w:style>
  <w:style w:type="paragraph" w:styleId="TOC1">
    <w:name w:val="toc 1"/>
    <w:basedOn w:val="Normal"/>
    <w:next w:val="Normal"/>
    <w:autoRedefine/>
    <w:uiPriority w:val="99"/>
    <w:semiHidden/>
    <w:rsid w:val="00B90B86"/>
    <w:pPr>
      <w:spacing w:before="360"/>
    </w:pPr>
    <w:rPr>
      <w:rFonts w:ascii="Arial" w:hAnsi="Arial"/>
      <w:b/>
      <w:caps/>
    </w:rPr>
  </w:style>
  <w:style w:type="paragraph" w:styleId="TOC2">
    <w:name w:val="toc 2"/>
    <w:basedOn w:val="Normal"/>
    <w:next w:val="Normal"/>
    <w:autoRedefine/>
    <w:uiPriority w:val="99"/>
    <w:semiHidden/>
    <w:rsid w:val="00B90B86"/>
    <w:pPr>
      <w:spacing w:before="240"/>
    </w:pPr>
    <w:rPr>
      <w:b/>
      <w:sz w:val="20"/>
    </w:rPr>
  </w:style>
  <w:style w:type="paragraph" w:styleId="NormalWeb">
    <w:name w:val="Normal (Web)"/>
    <w:basedOn w:val="Normal"/>
    <w:uiPriority w:val="99"/>
    <w:rsid w:val="00B90B86"/>
    <w:pPr>
      <w:spacing w:before="100" w:after="100"/>
    </w:pPr>
    <w:rPr>
      <w:color w:val="000000"/>
      <w:lang w:val="ru-RU"/>
    </w:rPr>
  </w:style>
  <w:style w:type="character" w:styleId="FootnoteReference">
    <w:name w:val="footnote reference"/>
    <w:basedOn w:val="DefaultParagraphFont"/>
    <w:uiPriority w:val="99"/>
    <w:semiHidden/>
    <w:rsid w:val="00B90B86"/>
    <w:rPr>
      <w:rFonts w:cs="Times New Roman"/>
      <w:vertAlign w:val="superscript"/>
    </w:rPr>
  </w:style>
  <w:style w:type="paragraph" w:styleId="FootnoteText">
    <w:name w:val="footnote text"/>
    <w:basedOn w:val="Normal"/>
    <w:link w:val="FootnoteTextChar"/>
    <w:uiPriority w:val="99"/>
    <w:semiHidden/>
    <w:rsid w:val="00B90B86"/>
    <w:pPr>
      <w:spacing w:line="360" w:lineRule="auto"/>
      <w:jc w:val="both"/>
    </w:pPr>
    <w:rPr>
      <w:sz w:val="20"/>
      <w:lang w:val="ru-RU"/>
    </w:rPr>
  </w:style>
  <w:style w:type="character" w:customStyle="1" w:styleId="FootnoteTextChar">
    <w:name w:val="Footnote Text Char"/>
    <w:basedOn w:val="DefaultParagraphFont"/>
    <w:link w:val="FootnoteText"/>
    <w:uiPriority w:val="99"/>
    <w:semiHidden/>
    <w:locked/>
    <w:rsid w:val="00A56581"/>
    <w:rPr>
      <w:rFonts w:cs="Times New Roman"/>
      <w:sz w:val="20"/>
      <w:szCs w:val="20"/>
      <w:lang w:val="uk-UA" w:eastAsia="ru-RU"/>
    </w:rPr>
  </w:style>
  <w:style w:type="character" w:styleId="PageNumber">
    <w:name w:val="page number"/>
    <w:basedOn w:val="DefaultParagraphFont"/>
    <w:uiPriority w:val="99"/>
    <w:rsid w:val="00B90B86"/>
    <w:rPr>
      <w:rFonts w:cs="Times New Roman"/>
    </w:rPr>
  </w:style>
  <w:style w:type="paragraph" w:styleId="Header">
    <w:name w:val="header"/>
    <w:basedOn w:val="Normal"/>
    <w:link w:val="HeaderChar"/>
    <w:uiPriority w:val="99"/>
    <w:rsid w:val="00B90B86"/>
    <w:pPr>
      <w:tabs>
        <w:tab w:val="center" w:pos="4153"/>
        <w:tab w:val="right" w:pos="8306"/>
      </w:tabs>
      <w:spacing w:line="360" w:lineRule="auto"/>
      <w:jc w:val="both"/>
    </w:pPr>
    <w:rPr>
      <w:lang w:val="ru-RU"/>
    </w:rPr>
  </w:style>
  <w:style w:type="character" w:customStyle="1" w:styleId="HeaderChar">
    <w:name w:val="Header Char"/>
    <w:basedOn w:val="DefaultParagraphFont"/>
    <w:link w:val="Header"/>
    <w:uiPriority w:val="99"/>
    <w:semiHidden/>
    <w:locked/>
    <w:rsid w:val="00A56581"/>
    <w:rPr>
      <w:rFonts w:cs="Times New Roman"/>
      <w:sz w:val="20"/>
      <w:szCs w:val="20"/>
      <w:lang w:val="uk-UA" w:eastAsia="ru-RU"/>
    </w:rPr>
  </w:style>
  <w:style w:type="paragraph" w:styleId="BodyTextIndent2">
    <w:name w:val="Body Text Indent 2"/>
    <w:basedOn w:val="Normal"/>
    <w:link w:val="BodyTextIndent2Char"/>
    <w:uiPriority w:val="99"/>
    <w:rsid w:val="00B90B86"/>
    <w:pPr>
      <w:spacing w:before="120" w:after="120" w:line="360" w:lineRule="auto"/>
      <w:ind w:firstLine="720"/>
      <w:jc w:val="both"/>
    </w:pPr>
    <w:rPr>
      <w:rFonts w:ascii="Petersburg" w:hAnsi="Petersburg"/>
    </w:rPr>
  </w:style>
  <w:style w:type="character" w:customStyle="1" w:styleId="BodyTextIndent2Char">
    <w:name w:val="Body Text Indent 2 Char"/>
    <w:basedOn w:val="DefaultParagraphFont"/>
    <w:link w:val="BodyTextIndent2"/>
    <w:uiPriority w:val="99"/>
    <w:semiHidden/>
    <w:locked/>
    <w:rsid w:val="00A56581"/>
    <w:rPr>
      <w:rFonts w:cs="Times New Roman"/>
      <w:sz w:val="20"/>
      <w:szCs w:val="20"/>
      <w:lang w:val="uk-UA" w:eastAsia="ru-RU"/>
    </w:rPr>
  </w:style>
  <w:style w:type="paragraph" w:customStyle="1" w:styleId="xl24">
    <w:name w:val="xl24"/>
    <w:basedOn w:val="Normal"/>
    <w:uiPriority w:val="99"/>
    <w:rsid w:val="00B90B86"/>
    <w:pPr>
      <w:spacing w:before="100" w:beforeAutospacing="1" w:after="100" w:afterAutospacing="1"/>
    </w:pPr>
    <w:rPr>
      <w:rFonts w:ascii="Arial" w:hAnsi="Arial"/>
      <w:szCs w:val="24"/>
      <w:lang w:val="ru-RU"/>
    </w:rPr>
  </w:style>
  <w:style w:type="paragraph" w:customStyle="1" w:styleId="xl23">
    <w:name w:val="xl23"/>
    <w:basedOn w:val="Normal"/>
    <w:uiPriority w:val="99"/>
    <w:rsid w:val="00B90B86"/>
    <w:pPr>
      <w:spacing w:before="100" w:beforeAutospacing="1" w:after="100" w:afterAutospacing="1"/>
    </w:pPr>
    <w:rPr>
      <w:rFonts w:ascii="Arial" w:hAnsi="Arial"/>
      <w:b/>
      <w:bCs/>
      <w:i/>
      <w:iCs/>
      <w:szCs w:val="24"/>
      <w:lang w:val="ru-RU"/>
    </w:rPr>
  </w:style>
  <w:style w:type="paragraph" w:customStyle="1" w:styleId="1">
    <w:name w:val="Обычный1"/>
    <w:uiPriority w:val="99"/>
    <w:rsid w:val="00B90B86"/>
    <w:rPr>
      <w:sz w:val="24"/>
      <w:szCs w:val="20"/>
      <w:lang w:val="uk-UA"/>
    </w:rPr>
  </w:style>
  <w:style w:type="paragraph" w:customStyle="1" w:styleId="10">
    <w:name w:val="Основной текст1"/>
    <w:basedOn w:val="1"/>
    <w:uiPriority w:val="99"/>
    <w:rsid w:val="00B90B86"/>
    <w:pPr>
      <w:jc w:val="both"/>
    </w:pPr>
  </w:style>
  <w:style w:type="paragraph" w:customStyle="1" w:styleId="11">
    <w:name w:val="Заголовок 11"/>
    <w:basedOn w:val="1"/>
    <w:next w:val="1"/>
    <w:uiPriority w:val="99"/>
    <w:rsid w:val="00B90B86"/>
    <w:pPr>
      <w:pageBreakBefore/>
      <w:spacing w:before="120" w:after="120"/>
      <w:jc w:val="center"/>
    </w:pPr>
    <w:rPr>
      <w:rFonts w:ascii="Arial" w:hAnsi="Arial"/>
      <w:b/>
      <w:color w:val="000000"/>
      <w:kern w:val="28"/>
      <w:sz w:val="30"/>
      <w:lang w:val="ru-RU"/>
    </w:rPr>
  </w:style>
  <w:style w:type="paragraph" w:customStyle="1" w:styleId="21">
    <w:name w:val="Основной текст 21"/>
    <w:basedOn w:val="1"/>
    <w:uiPriority w:val="99"/>
    <w:rsid w:val="00B90B86"/>
    <w:pPr>
      <w:spacing w:before="120" w:after="120"/>
      <w:ind w:firstLine="720"/>
      <w:jc w:val="both"/>
    </w:pPr>
  </w:style>
  <w:style w:type="paragraph" w:customStyle="1" w:styleId="12">
    <w:name w:val="Нижний колонтитул1"/>
    <w:basedOn w:val="1"/>
    <w:uiPriority w:val="99"/>
    <w:rsid w:val="00B90B86"/>
    <w:pPr>
      <w:tabs>
        <w:tab w:val="center" w:pos="4153"/>
        <w:tab w:val="right" w:pos="8306"/>
      </w:tabs>
    </w:pPr>
  </w:style>
  <w:style w:type="paragraph" w:customStyle="1" w:styleId="caaieiaie4">
    <w:name w:val="caaieiaie 4"/>
    <w:basedOn w:val="Normal"/>
    <w:next w:val="Normal"/>
    <w:uiPriority w:val="99"/>
    <w:rsid w:val="00B90B86"/>
    <w:pPr>
      <w:keepNext/>
      <w:jc w:val="center"/>
    </w:pPr>
    <w:rPr>
      <w:rFonts w:ascii="Arial" w:hAnsi="Arial"/>
      <w:b/>
      <w:color w:val="000000"/>
    </w:rPr>
  </w:style>
  <w:style w:type="paragraph" w:customStyle="1" w:styleId="13">
    <w:name w:val="Верхний колонтитул1"/>
    <w:basedOn w:val="1"/>
    <w:uiPriority w:val="99"/>
    <w:rsid w:val="00B90B86"/>
    <w:pPr>
      <w:tabs>
        <w:tab w:val="center" w:pos="4153"/>
        <w:tab w:val="right" w:pos="8306"/>
      </w:tabs>
      <w:spacing w:line="360" w:lineRule="auto"/>
      <w:jc w:val="both"/>
    </w:pPr>
    <w:rPr>
      <w:sz w:val="26"/>
      <w:lang w:val="ru-RU"/>
    </w:rPr>
  </w:style>
  <w:style w:type="paragraph" w:styleId="Footer">
    <w:name w:val="footer"/>
    <w:basedOn w:val="Normal"/>
    <w:link w:val="FooterChar"/>
    <w:uiPriority w:val="99"/>
    <w:rsid w:val="00B90B86"/>
    <w:pPr>
      <w:tabs>
        <w:tab w:val="center" w:pos="4153"/>
        <w:tab w:val="right" w:pos="8306"/>
      </w:tabs>
    </w:pPr>
    <w:rPr>
      <w:sz w:val="20"/>
    </w:rPr>
  </w:style>
  <w:style w:type="character" w:customStyle="1" w:styleId="FooterChar">
    <w:name w:val="Footer Char"/>
    <w:basedOn w:val="DefaultParagraphFont"/>
    <w:link w:val="Footer"/>
    <w:uiPriority w:val="99"/>
    <w:semiHidden/>
    <w:locked/>
    <w:rsid w:val="00A56581"/>
    <w:rPr>
      <w:rFonts w:cs="Times New Roman"/>
      <w:sz w:val="20"/>
      <w:szCs w:val="20"/>
      <w:lang w:val="uk-UA" w:eastAsia="ru-RU"/>
    </w:rPr>
  </w:style>
  <w:style w:type="paragraph" w:styleId="TOC3">
    <w:name w:val="toc 3"/>
    <w:basedOn w:val="Normal"/>
    <w:next w:val="Normal"/>
    <w:autoRedefine/>
    <w:uiPriority w:val="99"/>
    <w:semiHidden/>
    <w:rsid w:val="00B90B86"/>
    <w:pPr>
      <w:ind w:left="200"/>
    </w:pPr>
    <w:rPr>
      <w:sz w:val="20"/>
    </w:rPr>
  </w:style>
  <w:style w:type="paragraph" w:styleId="TOC4">
    <w:name w:val="toc 4"/>
    <w:basedOn w:val="Normal"/>
    <w:next w:val="Normal"/>
    <w:autoRedefine/>
    <w:uiPriority w:val="99"/>
    <w:semiHidden/>
    <w:rsid w:val="00B90B86"/>
    <w:pPr>
      <w:ind w:left="400"/>
    </w:pPr>
    <w:rPr>
      <w:sz w:val="20"/>
    </w:rPr>
  </w:style>
  <w:style w:type="paragraph" w:styleId="TOC5">
    <w:name w:val="toc 5"/>
    <w:basedOn w:val="Normal"/>
    <w:next w:val="Normal"/>
    <w:autoRedefine/>
    <w:uiPriority w:val="99"/>
    <w:semiHidden/>
    <w:rsid w:val="00B90B86"/>
    <w:pPr>
      <w:ind w:left="600"/>
    </w:pPr>
    <w:rPr>
      <w:sz w:val="20"/>
    </w:rPr>
  </w:style>
  <w:style w:type="paragraph" w:styleId="TOC6">
    <w:name w:val="toc 6"/>
    <w:basedOn w:val="Normal"/>
    <w:next w:val="Normal"/>
    <w:autoRedefine/>
    <w:uiPriority w:val="99"/>
    <w:semiHidden/>
    <w:rsid w:val="00B90B86"/>
    <w:pPr>
      <w:ind w:left="800"/>
    </w:pPr>
    <w:rPr>
      <w:sz w:val="20"/>
    </w:rPr>
  </w:style>
  <w:style w:type="paragraph" w:styleId="TOC7">
    <w:name w:val="toc 7"/>
    <w:basedOn w:val="Normal"/>
    <w:next w:val="Normal"/>
    <w:autoRedefine/>
    <w:uiPriority w:val="99"/>
    <w:semiHidden/>
    <w:rsid w:val="00B90B86"/>
    <w:pPr>
      <w:ind w:left="1000"/>
    </w:pPr>
    <w:rPr>
      <w:sz w:val="20"/>
    </w:rPr>
  </w:style>
  <w:style w:type="paragraph" w:styleId="TOC8">
    <w:name w:val="toc 8"/>
    <w:basedOn w:val="Normal"/>
    <w:next w:val="Normal"/>
    <w:autoRedefine/>
    <w:uiPriority w:val="99"/>
    <w:semiHidden/>
    <w:rsid w:val="00B90B86"/>
    <w:pPr>
      <w:ind w:left="1200"/>
    </w:pPr>
    <w:rPr>
      <w:sz w:val="20"/>
    </w:rPr>
  </w:style>
  <w:style w:type="paragraph" w:styleId="TOC9">
    <w:name w:val="toc 9"/>
    <w:basedOn w:val="Normal"/>
    <w:next w:val="Normal"/>
    <w:autoRedefine/>
    <w:uiPriority w:val="99"/>
    <w:semiHidden/>
    <w:rsid w:val="00B90B86"/>
    <w:pPr>
      <w:ind w:left="1400"/>
    </w:pPr>
    <w:rPr>
      <w:sz w:val="20"/>
    </w:rPr>
  </w:style>
  <w:style w:type="paragraph" w:customStyle="1" w:styleId="a0">
    <w:name w:val="Знак"/>
    <w:basedOn w:val="Normal"/>
    <w:uiPriority w:val="99"/>
    <w:rsid w:val="0037737D"/>
    <w:rPr>
      <w:rFonts w:ascii="Verdana" w:hAnsi="Verdana" w:cs="Verdana"/>
      <w:sz w:val="20"/>
      <w:lang w:val="en-US" w:eastAsia="en-US"/>
    </w:rPr>
  </w:style>
  <w:style w:type="paragraph" w:customStyle="1" w:styleId="14">
    <w:name w:val="Стиль1"/>
    <w:basedOn w:val="Normal"/>
    <w:uiPriority w:val="99"/>
    <w:rsid w:val="00781BD6"/>
    <w:pPr>
      <w:jc w:val="center"/>
      <w:outlineLvl w:val="0"/>
    </w:pPr>
    <w:rPr>
      <w:rFonts w:ascii="Arial" w:hAnsi="Arial"/>
      <w:b/>
    </w:rPr>
  </w:style>
  <w:style w:type="paragraph" w:styleId="PlainText">
    <w:name w:val="Plain Text"/>
    <w:basedOn w:val="Normal"/>
    <w:link w:val="PlainTextChar"/>
    <w:uiPriority w:val="99"/>
    <w:rsid w:val="007765D6"/>
    <w:rPr>
      <w:rFonts w:ascii="Courier New" w:hAnsi="Courier New" w:cs="Courier New"/>
      <w:sz w:val="20"/>
    </w:rPr>
  </w:style>
  <w:style w:type="character" w:customStyle="1" w:styleId="PlainTextChar">
    <w:name w:val="Plain Text Char"/>
    <w:basedOn w:val="DefaultParagraphFont"/>
    <w:link w:val="PlainText"/>
    <w:uiPriority w:val="99"/>
    <w:semiHidden/>
    <w:locked/>
    <w:rsid w:val="00A56581"/>
    <w:rPr>
      <w:rFonts w:ascii="Courier New" w:hAnsi="Courier New" w:cs="Courier New"/>
      <w:sz w:val="20"/>
      <w:szCs w:val="20"/>
      <w:lang w:val="uk-UA" w:eastAsia="ru-RU"/>
    </w:rPr>
  </w:style>
  <w:style w:type="paragraph" w:styleId="BodyTextIndent3">
    <w:name w:val="Body Text Indent 3"/>
    <w:basedOn w:val="Normal"/>
    <w:link w:val="BodyTextIndent3Char"/>
    <w:uiPriority w:val="99"/>
    <w:rsid w:val="001278B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56581"/>
    <w:rPr>
      <w:rFonts w:cs="Times New Roman"/>
      <w:sz w:val="16"/>
      <w:szCs w:val="16"/>
      <w:lang w:val="uk-UA" w:eastAsia="ru-RU"/>
    </w:rPr>
  </w:style>
  <w:style w:type="paragraph" w:customStyle="1" w:styleId="a1">
    <w:name w:val="Знак Знак Знак Знак"/>
    <w:basedOn w:val="Normal"/>
    <w:link w:val="a2"/>
    <w:uiPriority w:val="99"/>
    <w:rsid w:val="001278B2"/>
    <w:rPr>
      <w:rFonts w:ascii="Verdana" w:hAnsi="Verdana" w:cs="Verdana"/>
      <w:sz w:val="20"/>
      <w:lang w:val="en-US" w:eastAsia="en-US"/>
    </w:rPr>
  </w:style>
  <w:style w:type="paragraph" w:customStyle="1" w:styleId="210">
    <w:name w:val="Основной текст с отступом 21"/>
    <w:basedOn w:val="Normal"/>
    <w:uiPriority w:val="99"/>
    <w:rsid w:val="001278B2"/>
    <w:pPr>
      <w:widowControl w:val="0"/>
      <w:spacing w:before="120" w:after="120"/>
      <w:ind w:firstLine="708"/>
      <w:jc w:val="both"/>
    </w:pPr>
  </w:style>
  <w:style w:type="paragraph" w:customStyle="1" w:styleId="31">
    <w:name w:val="Основной текст с отступом 31"/>
    <w:basedOn w:val="Normal"/>
    <w:uiPriority w:val="99"/>
    <w:rsid w:val="001278B2"/>
    <w:pPr>
      <w:spacing w:line="360" w:lineRule="auto"/>
      <w:ind w:firstLine="708"/>
      <w:jc w:val="both"/>
    </w:pPr>
    <w:rPr>
      <w:rFonts w:ascii="Arial" w:hAnsi="Arial"/>
    </w:rPr>
  </w:style>
  <w:style w:type="table" w:styleId="TableGrid">
    <w:name w:val="Table Grid"/>
    <w:basedOn w:val="TableNormal"/>
    <w:uiPriority w:val="99"/>
    <w:rsid w:val="001278B2"/>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78B2"/>
    <w:rPr>
      <w:rFonts w:cs="Times New Roman"/>
      <w:color w:val="0000FF"/>
      <w:u w:val="single"/>
    </w:rPr>
  </w:style>
  <w:style w:type="paragraph" w:customStyle="1" w:styleId="Ioao-iniiaiieoaeno">
    <w:name w:val="Io?ao-iniiaiie oaeno"/>
    <w:basedOn w:val="Normal"/>
    <w:uiPriority w:val="99"/>
    <w:rsid w:val="001278B2"/>
    <w:pPr>
      <w:spacing w:before="120" w:after="120" w:line="360" w:lineRule="auto"/>
    </w:pPr>
    <w:rPr>
      <w:szCs w:val="24"/>
      <w:lang w:val="ru-RU"/>
    </w:rPr>
  </w:style>
  <w:style w:type="paragraph" w:customStyle="1" w:styleId="txt1">
    <w:name w:val="txt1"/>
    <w:basedOn w:val="Normal"/>
    <w:uiPriority w:val="99"/>
    <w:rsid w:val="001278B2"/>
    <w:pPr>
      <w:spacing w:before="100" w:beforeAutospacing="1" w:after="100" w:afterAutospacing="1"/>
      <w:ind w:firstLine="225"/>
      <w:jc w:val="both"/>
    </w:pPr>
    <w:rPr>
      <w:rFonts w:ascii="Arial" w:hAnsi="Arial" w:cs="Arial"/>
      <w:sz w:val="20"/>
      <w:lang w:val="ru-RU"/>
    </w:rPr>
  </w:style>
  <w:style w:type="paragraph" w:styleId="BlockText">
    <w:name w:val="Block Text"/>
    <w:basedOn w:val="Normal"/>
    <w:uiPriority w:val="99"/>
    <w:rsid w:val="001278B2"/>
    <w:pPr>
      <w:spacing w:before="80"/>
      <w:ind w:left="115" w:right="130"/>
      <w:jc w:val="both"/>
    </w:pPr>
    <w:rPr>
      <w:rFonts w:ascii="Arial" w:hAnsi="Arial"/>
      <w:lang w:eastAsia="en-US" w:bidi="he-IL"/>
    </w:rPr>
  </w:style>
  <w:style w:type="paragraph" w:customStyle="1" w:styleId="Normal1">
    <w:name w:val="Normal1"/>
    <w:uiPriority w:val="99"/>
    <w:rsid w:val="001278B2"/>
    <w:pPr>
      <w:spacing w:before="80"/>
      <w:ind w:left="115" w:right="130"/>
    </w:pPr>
    <w:rPr>
      <w:rFonts w:ascii="Arial" w:hAnsi="Arial"/>
      <w:sz w:val="16"/>
      <w:szCs w:val="20"/>
      <w:lang w:val="uk-UA"/>
    </w:rPr>
  </w:style>
  <w:style w:type="paragraph" w:customStyle="1" w:styleId="heading11">
    <w:name w:val="heading 11"/>
    <w:basedOn w:val="Normal1"/>
    <w:next w:val="Normal1"/>
    <w:autoRedefine/>
    <w:uiPriority w:val="99"/>
    <w:rsid w:val="001278B2"/>
    <w:pPr>
      <w:spacing w:before="120" w:after="40"/>
      <w:jc w:val="center"/>
      <w:outlineLvl w:val="0"/>
    </w:pPr>
    <w:rPr>
      <w:sz w:val="20"/>
      <w:lang w:val="ru-RU"/>
    </w:rPr>
  </w:style>
  <w:style w:type="paragraph" w:customStyle="1" w:styleId="TipNoteTextBulleted">
    <w:name w:val="Tip/Note Text Bulleted"/>
    <w:basedOn w:val="TipNoteText"/>
    <w:uiPriority w:val="99"/>
    <w:rsid w:val="001278B2"/>
    <w:pPr>
      <w:tabs>
        <w:tab w:val="left" w:pos="302"/>
        <w:tab w:val="num" w:pos="475"/>
      </w:tabs>
      <w:ind w:left="475" w:hanging="187"/>
    </w:pPr>
  </w:style>
  <w:style w:type="paragraph" w:customStyle="1" w:styleId="TipNoteText">
    <w:name w:val="Tip/Note Text"/>
    <w:basedOn w:val="Normal"/>
    <w:uiPriority w:val="99"/>
    <w:rsid w:val="001278B2"/>
    <w:pPr>
      <w:spacing w:before="80"/>
      <w:ind w:left="302" w:right="130"/>
    </w:pPr>
    <w:rPr>
      <w:rFonts w:ascii="Arial" w:hAnsi="Arial"/>
      <w:sz w:val="16"/>
      <w:lang w:eastAsia="en-US" w:bidi="he-IL"/>
    </w:rPr>
  </w:style>
  <w:style w:type="paragraph" w:customStyle="1" w:styleId="TopicTextBulleted">
    <w:name w:val="Topic Text Bulleted"/>
    <w:basedOn w:val="Normal"/>
    <w:uiPriority w:val="99"/>
    <w:rsid w:val="001278B2"/>
    <w:pPr>
      <w:tabs>
        <w:tab w:val="left" w:pos="302"/>
        <w:tab w:val="num" w:pos="475"/>
      </w:tabs>
      <w:spacing w:before="80"/>
      <w:ind w:left="475" w:right="130" w:hanging="187"/>
    </w:pPr>
    <w:rPr>
      <w:rFonts w:ascii="Arial" w:hAnsi="Arial"/>
      <w:sz w:val="16"/>
      <w:lang w:eastAsia="en-US" w:bidi="he-IL"/>
    </w:rPr>
  </w:style>
  <w:style w:type="paragraph" w:styleId="List">
    <w:name w:val="List"/>
    <w:basedOn w:val="Normal"/>
    <w:uiPriority w:val="99"/>
    <w:rsid w:val="001278B2"/>
    <w:pPr>
      <w:ind w:left="283" w:hanging="283"/>
    </w:pPr>
    <w:rPr>
      <w:sz w:val="20"/>
      <w:lang w:val="ru-RU"/>
    </w:rPr>
  </w:style>
  <w:style w:type="paragraph" w:customStyle="1" w:styleId="15">
    <w:name w:val="заголовок 1"/>
    <w:basedOn w:val="Normal"/>
    <w:next w:val="Normal"/>
    <w:uiPriority w:val="99"/>
    <w:rsid w:val="001278B2"/>
    <w:pPr>
      <w:tabs>
        <w:tab w:val="left" w:pos="115"/>
      </w:tabs>
      <w:autoSpaceDE w:val="0"/>
      <w:autoSpaceDN w:val="0"/>
      <w:spacing w:before="120" w:after="40"/>
      <w:ind w:left="115" w:right="130"/>
      <w:outlineLvl w:val="0"/>
    </w:pPr>
    <w:rPr>
      <w:rFonts w:ascii="Arial" w:hAnsi="Arial" w:cs="Arial"/>
      <w:b/>
      <w:bCs/>
      <w:sz w:val="16"/>
      <w:szCs w:val="16"/>
      <w:lang w:val="en-US"/>
    </w:rPr>
  </w:style>
  <w:style w:type="paragraph" w:styleId="NormalIndent">
    <w:name w:val="Normal Indent"/>
    <w:basedOn w:val="Normal"/>
    <w:uiPriority w:val="99"/>
    <w:rsid w:val="001278B2"/>
    <w:pPr>
      <w:spacing w:before="60" w:after="60"/>
      <w:ind w:left="720"/>
      <w:jc w:val="both"/>
    </w:pPr>
    <w:rPr>
      <w:rFonts w:ascii="Arial" w:hAnsi="Arial"/>
    </w:rPr>
  </w:style>
  <w:style w:type="paragraph" w:styleId="ListBullet">
    <w:name w:val="List Bullet"/>
    <w:basedOn w:val="Normal"/>
    <w:autoRedefine/>
    <w:uiPriority w:val="99"/>
    <w:rsid w:val="001278B2"/>
    <w:pPr>
      <w:tabs>
        <w:tab w:val="num" w:pos="360"/>
      </w:tabs>
      <w:spacing w:before="60" w:after="60"/>
      <w:ind w:left="360" w:hanging="360"/>
      <w:jc w:val="both"/>
    </w:pPr>
    <w:rPr>
      <w:rFonts w:ascii="Arial" w:hAnsi="Arial"/>
    </w:rPr>
  </w:style>
  <w:style w:type="paragraph" w:styleId="ListBullet2">
    <w:name w:val="List Bullet 2"/>
    <w:basedOn w:val="Normal"/>
    <w:autoRedefine/>
    <w:uiPriority w:val="99"/>
    <w:rsid w:val="001278B2"/>
    <w:pPr>
      <w:tabs>
        <w:tab w:val="num" w:pos="643"/>
      </w:tabs>
      <w:spacing w:before="60" w:after="60"/>
      <w:ind w:left="643" w:hanging="360"/>
      <w:jc w:val="both"/>
    </w:pPr>
    <w:rPr>
      <w:rFonts w:ascii="Arial" w:hAnsi="Arial"/>
    </w:rPr>
  </w:style>
  <w:style w:type="paragraph" w:styleId="ListBullet3">
    <w:name w:val="List Bullet 3"/>
    <w:basedOn w:val="Normal"/>
    <w:autoRedefine/>
    <w:uiPriority w:val="99"/>
    <w:rsid w:val="001278B2"/>
    <w:pPr>
      <w:spacing w:before="60" w:after="60"/>
      <w:ind w:left="717" w:hanging="360"/>
      <w:jc w:val="both"/>
    </w:pPr>
    <w:rPr>
      <w:rFonts w:ascii="Arial" w:hAnsi="Arial"/>
    </w:rPr>
  </w:style>
  <w:style w:type="paragraph" w:styleId="ListBullet4">
    <w:name w:val="List Bullet 4"/>
    <w:basedOn w:val="Normal"/>
    <w:autoRedefine/>
    <w:uiPriority w:val="99"/>
    <w:rsid w:val="001278B2"/>
    <w:pPr>
      <w:spacing w:before="60" w:after="60"/>
      <w:ind w:left="283" w:hanging="283"/>
      <w:jc w:val="both"/>
    </w:pPr>
    <w:rPr>
      <w:rFonts w:ascii="Arial" w:hAnsi="Arial"/>
    </w:rPr>
  </w:style>
  <w:style w:type="character" w:customStyle="1" w:styleId="a2">
    <w:name w:val="Знак Знак Знак Знак Знак"/>
    <w:basedOn w:val="DefaultParagraphFont"/>
    <w:link w:val="a1"/>
    <w:uiPriority w:val="99"/>
    <w:locked/>
    <w:rsid w:val="003A58CE"/>
    <w:rPr>
      <w:rFonts w:ascii="Verdana" w:hAnsi="Verdana" w:cs="Verdana"/>
      <w:lang w:val="en-US" w:eastAsia="en-US" w:bidi="ar-SA"/>
    </w:rPr>
  </w:style>
  <w:style w:type="paragraph" w:customStyle="1" w:styleId="211">
    <w:name w:val="Основной текст 211"/>
    <w:basedOn w:val="Normal"/>
    <w:uiPriority w:val="99"/>
    <w:rsid w:val="001309A8"/>
    <w:pPr>
      <w:spacing w:before="120" w:after="120"/>
      <w:ind w:firstLine="720"/>
      <w:jc w:val="both"/>
    </w:pPr>
  </w:style>
  <w:style w:type="paragraph" w:customStyle="1" w:styleId="110">
    <w:name w:val="Обычный11"/>
    <w:uiPriority w:val="99"/>
    <w:rsid w:val="00BB753A"/>
    <w:rPr>
      <w:sz w:val="24"/>
      <w:szCs w:val="20"/>
      <w:lang w:val="uk-UA"/>
    </w:rPr>
  </w:style>
  <w:style w:type="paragraph" w:customStyle="1" w:styleId="2">
    <w:name w:val="Обычный2"/>
    <w:uiPriority w:val="99"/>
    <w:rsid w:val="00B82854"/>
    <w:rPr>
      <w:sz w:val="24"/>
      <w:szCs w:val="20"/>
      <w:lang w:val="uk-UA"/>
    </w:rPr>
  </w:style>
  <w:style w:type="paragraph" w:customStyle="1" w:styleId="FR4">
    <w:name w:val="FR4"/>
    <w:uiPriority w:val="99"/>
    <w:rsid w:val="00414AD7"/>
    <w:pPr>
      <w:widowControl w:val="0"/>
      <w:suppressAutoHyphens/>
      <w:spacing w:line="396" w:lineRule="auto"/>
      <w:ind w:firstLine="560"/>
      <w:jc w:val="both"/>
    </w:pPr>
    <w:rPr>
      <w:szCs w:val="24"/>
      <w:lang w:val="uk-UA"/>
    </w:rPr>
  </w:style>
  <w:style w:type="paragraph" w:customStyle="1" w:styleId="FR2">
    <w:name w:val="FR2"/>
    <w:uiPriority w:val="99"/>
    <w:semiHidden/>
    <w:rsid w:val="00414AD7"/>
    <w:pPr>
      <w:widowControl w:val="0"/>
    </w:pPr>
    <w:rPr>
      <w:rFonts w:ascii="Arial" w:hAnsi="Arial"/>
      <w:i/>
      <w:sz w:val="16"/>
      <w:szCs w:val="20"/>
    </w:rPr>
  </w:style>
  <w:style w:type="paragraph" w:styleId="Caption">
    <w:name w:val="caption"/>
    <w:basedOn w:val="Normal"/>
    <w:next w:val="Normal"/>
    <w:uiPriority w:val="99"/>
    <w:qFormat/>
    <w:locked/>
    <w:rsid w:val="00414AD7"/>
    <w:pPr>
      <w:widowControl w:val="0"/>
      <w:jc w:val="center"/>
    </w:pPr>
    <w:rPr>
      <w:rFonts w:ascii="Arial" w:hAnsi="Arial"/>
      <w:b/>
      <w:i/>
      <w:sz w:val="54"/>
    </w:rPr>
  </w:style>
</w:styles>
</file>

<file path=word/webSettings.xml><?xml version="1.0" encoding="utf-8"?>
<w:webSettings xmlns:r="http://schemas.openxmlformats.org/officeDocument/2006/relationships" xmlns:w="http://schemas.openxmlformats.org/wordprocessingml/2006/main">
  <w:divs>
    <w:div w:id="1308511006">
      <w:marLeft w:val="0"/>
      <w:marRight w:val="0"/>
      <w:marTop w:val="0"/>
      <w:marBottom w:val="0"/>
      <w:divBdr>
        <w:top w:val="none" w:sz="0" w:space="0" w:color="auto"/>
        <w:left w:val="none" w:sz="0" w:space="0" w:color="auto"/>
        <w:bottom w:val="none" w:sz="0" w:space="0" w:color="auto"/>
        <w:right w:val="none" w:sz="0" w:space="0" w:color="auto"/>
      </w:divBdr>
    </w:div>
    <w:div w:id="1308511007">
      <w:marLeft w:val="0"/>
      <w:marRight w:val="0"/>
      <w:marTop w:val="0"/>
      <w:marBottom w:val="0"/>
      <w:divBdr>
        <w:top w:val="none" w:sz="0" w:space="0" w:color="auto"/>
        <w:left w:val="none" w:sz="0" w:space="0" w:color="auto"/>
        <w:bottom w:val="none" w:sz="0" w:space="0" w:color="auto"/>
        <w:right w:val="none" w:sz="0" w:space="0" w:color="auto"/>
      </w:divBdr>
    </w:div>
    <w:div w:id="1308511008">
      <w:marLeft w:val="0"/>
      <w:marRight w:val="0"/>
      <w:marTop w:val="0"/>
      <w:marBottom w:val="0"/>
      <w:divBdr>
        <w:top w:val="none" w:sz="0" w:space="0" w:color="auto"/>
        <w:left w:val="none" w:sz="0" w:space="0" w:color="auto"/>
        <w:bottom w:val="none" w:sz="0" w:space="0" w:color="auto"/>
        <w:right w:val="none" w:sz="0" w:space="0" w:color="auto"/>
      </w:divBdr>
    </w:div>
    <w:div w:id="1308511009">
      <w:marLeft w:val="0"/>
      <w:marRight w:val="0"/>
      <w:marTop w:val="0"/>
      <w:marBottom w:val="0"/>
      <w:divBdr>
        <w:top w:val="none" w:sz="0" w:space="0" w:color="auto"/>
        <w:left w:val="none" w:sz="0" w:space="0" w:color="auto"/>
        <w:bottom w:val="none" w:sz="0" w:space="0" w:color="auto"/>
        <w:right w:val="none" w:sz="0" w:space="0" w:color="auto"/>
      </w:divBdr>
    </w:div>
    <w:div w:id="1308511010">
      <w:marLeft w:val="0"/>
      <w:marRight w:val="0"/>
      <w:marTop w:val="0"/>
      <w:marBottom w:val="0"/>
      <w:divBdr>
        <w:top w:val="none" w:sz="0" w:space="0" w:color="auto"/>
        <w:left w:val="none" w:sz="0" w:space="0" w:color="auto"/>
        <w:bottom w:val="none" w:sz="0" w:space="0" w:color="auto"/>
        <w:right w:val="none" w:sz="0" w:space="0" w:color="auto"/>
      </w:divBdr>
    </w:div>
    <w:div w:id="1308511011">
      <w:marLeft w:val="0"/>
      <w:marRight w:val="0"/>
      <w:marTop w:val="0"/>
      <w:marBottom w:val="0"/>
      <w:divBdr>
        <w:top w:val="none" w:sz="0" w:space="0" w:color="auto"/>
        <w:left w:val="none" w:sz="0" w:space="0" w:color="auto"/>
        <w:bottom w:val="none" w:sz="0" w:space="0" w:color="auto"/>
        <w:right w:val="none" w:sz="0" w:space="0" w:color="auto"/>
      </w:divBdr>
    </w:div>
    <w:div w:id="1308511012">
      <w:marLeft w:val="0"/>
      <w:marRight w:val="0"/>
      <w:marTop w:val="0"/>
      <w:marBottom w:val="0"/>
      <w:divBdr>
        <w:top w:val="none" w:sz="0" w:space="0" w:color="auto"/>
        <w:left w:val="none" w:sz="0" w:space="0" w:color="auto"/>
        <w:bottom w:val="none" w:sz="0" w:space="0" w:color="auto"/>
        <w:right w:val="none" w:sz="0" w:space="0" w:color="auto"/>
      </w:divBdr>
    </w:div>
    <w:div w:id="1308511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ps\Template\%3f%3f%3f%3f%3f%3f_%3f%3f%3f%3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Template>
  <TotalTime>470</TotalTime>
  <Pages>39</Pages>
  <Words>10288</Words>
  <Characters>-32766</Characters>
  <Application>Microsoft Office Outlook</Application>
  <DocSecurity>0</DocSecurity>
  <Lines>0</Lines>
  <Paragraphs>0</Paragraphs>
  <ScaleCrop>false</ScaleCrop>
  <Company>Dipromisto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Підприємство “Будпластик”</dc:title>
  <dc:subject/>
  <dc:creator>CL</dc:creator>
  <cp:keywords/>
  <dc:description/>
  <cp:lastModifiedBy>Вікторія Заграй</cp:lastModifiedBy>
  <cp:revision>38</cp:revision>
  <cp:lastPrinted>2016-05-24T18:04:00Z</cp:lastPrinted>
  <dcterms:created xsi:type="dcterms:W3CDTF">2016-04-29T10:49:00Z</dcterms:created>
  <dcterms:modified xsi:type="dcterms:W3CDTF">2016-05-24T18:07:00Z</dcterms:modified>
</cp:coreProperties>
</file>