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CBA" w:rsidRPr="00167137" w:rsidRDefault="00D67CBA" w:rsidP="00D67CBA">
      <w:pPr>
        <w:spacing w:after="0" w:line="240" w:lineRule="auto"/>
        <w:rPr>
          <w:rFonts w:cs="Montserrat-Bold"/>
          <w:b/>
          <w:bCs/>
          <w:color w:val="A10055"/>
          <w:sz w:val="28"/>
          <w:szCs w:val="28"/>
          <w:lang w:val="uk-UA"/>
        </w:rPr>
      </w:pPr>
      <w:r w:rsidRPr="00167137">
        <w:rPr>
          <w:rFonts w:cs="Montserrat-Bold"/>
          <w:b/>
          <w:bCs/>
          <w:noProof/>
          <w:color w:val="A10055"/>
          <w:sz w:val="28"/>
          <w:szCs w:val="28"/>
          <w:lang/>
        </w:rPr>
        <w:drawing>
          <wp:anchor distT="0" distB="0" distL="114300" distR="114300" simplePos="0" relativeHeight="251660288" behindDoc="1" locked="0" layoutInCell="1" allowOverlap="1" wp14:anchorId="1D00E267" wp14:editId="45FA522C">
            <wp:simplePos x="0" y="0"/>
            <wp:positionH relativeFrom="margin">
              <wp:align>left</wp:align>
            </wp:positionH>
            <wp:positionV relativeFrom="paragraph">
              <wp:posOffset>1270</wp:posOffset>
            </wp:positionV>
            <wp:extent cx="2505075" cy="1394460"/>
            <wp:effectExtent l="0" t="0" r="0" b="0"/>
            <wp:wrapTight wrapText="bothSides">
              <wp:wrapPolygon edited="0">
                <wp:start x="16426" y="885"/>
                <wp:lineTo x="5749" y="3541"/>
                <wp:lineTo x="1807" y="5016"/>
                <wp:lineTo x="1807" y="6197"/>
                <wp:lineTo x="329" y="10918"/>
                <wp:lineTo x="329" y="12393"/>
                <wp:lineTo x="657" y="15639"/>
                <wp:lineTo x="2792" y="20656"/>
                <wp:lineTo x="5092" y="20656"/>
                <wp:lineTo x="12155" y="20066"/>
                <wp:lineTo x="20861" y="17705"/>
                <wp:lineTo x="21189" y="10328"/>
                <wp:lineTo x="19711" y="6197"/>
                <wp:lineTo x="20697" y="6197"/>
                <wp:lineTo x="20861" y="4426"/>
                <wp:lineTo x="20204" y="885"/>
                <wp:lineTo x="16426" y="885"/>
              </wp:wrapPolygon>
            </wp:wrapTight>
            <wp:docPr id="1" name="Рисунок 1" descr="E:\Проекти\Туризм_Грузия_Еразмус\Полиграфия\4.logo for print-3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оекти\Туризм_Грузия_Еразмус\Полиграфия\4.logo for print-3-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67" t="14042" r="7632" b="14892"/>
                    <a:stretch/>
                  </pic:blipFill>
                  <pic:spPr bwMode="auto">
                    <a:xfrm>
                      <a:off x="0" y="0"/>
                      <a:ext cx="2505075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7CBA" w:rsidRPr="00167137" w:rsidRDefault="00D67CBA" w:rsidP="00D67CBA">
      <w:pPr>
        <w:spacing w:after="0" w:line="240" w:lineRule="auto"/>
        <w:jc w:val="center"/>
        <w:rPr>
          <w:rFonts w:ascii="Montserrat-Bold" w:hAnsi="Montserrat-Bold" w:cs="Montserrat-Bold"/>
          <w:b/>
          <w:bCs/>
          <w:color w:val="A10055"/>
          <w:sz w:val="28"/>
          <w:szCs w:val="28"/>
          <w:lang w:val="uk-UA"/>
        </w:rPr>
      </w:pPr>
      <w:r w:rsidRPr="00167137">
        <w:rPr>
          <w:rFonts w:ascii="Montserrat-Bold" w:hAnsi="Montserrat-Bold" w:cs="Montserrat-Bold"/>
          <w:b/>
          <w:bCs/>
          <w:color w:val="A10055"/>
          <w:sz w:val="28"/>
          <w:szCs w:val="28"/>
          <w:lang w:val="uk-UA"/>
        </w:rPr>
        <w:t>ОСВІТА З МОЛОДІЖНОГО ПІДПРИЄМНИЦТВА</w:t>
      </w:r>
    </w:p>
    <w:p w:rsidR="00D67CBA" w:rsidRDefault="00D67CBA" w:rsidP="00D67CBA">
      <w:pPr>
        <w:spacing w:after="0" w:line="240" w:lineRule="auto"/>
        <w:jc w:val="center"/>
        <w:rPr>
          <w:rFonts w:cs="Montserrat-Bold"/>
          <w:b/>
          <w:bCs/>
          <w:color w:val="A10055"/>
          <w:sz w:val="28"/>
          <w:szCs w:val="28"/>
          <w:lang w:val="uk-UA"/>
        </w:rPr>
      </w:pPr>
      <w:r w:rsidRPr="00167137">
        <w:rPr>
          <w:rFonts w:ascii="Montserrat-Bold" w:hAnsi="Montserrat-Bold" w:cs="Montserrat-Bold"/>
          <w:b/>
          <w:bCs/>
          <w:color w:val="A10055"/>
          <w:sz w:val="28"/>
          <w:szCs w:val="28"/>
          <w:lang w:val="uk-UA"/>
        </w:rPr>
        <w:t xml:space="preserve">У СФЕРІ ГОСТИННОСТІ </w:t>
      </w:r>
    </w:p>
    <w:p w:rsidR="00D67CBA" w:rsidRPr="00167137" w:rsidRDefault="00D67CBA" w:rsidP="00D67CBA">
      <w:pPr>
        <w:spacing w:after="0" w:line="240" w:lineRule="auto"/>
        <w:jc w:val="center"/>
        <w:rPr>
          <w:rFonts w:ascii="Montserrat-Bold" w:hAnsi="Montserrat-Bold" w:cs="Montserrat-Bold"/>
          <w:b/>
          <w:bCs/>
          <w:color w:val="A10055"/>
          <w:sz w:val="28"/>
          <w:szCs w:val="28"/>
          <w:lang w:val="uk-UA"/>
        </w:rPr>
      </w:pPr>
      <w:r w:rsidRPr="00167137">
        <w:rPr>
          <w:rFonts w:ascii="Montserrat-Bold" w:hAnsi="Montserrat-Bold" w:cs="Montserrat-Bold"/>
          <w:b/>
          <w:bCs/>
          <w:color w:val="A10055"/>
          <w:sz w:val="28"/>
          <w:szCs w:val="28"/>
          <w:lang w:val="uk-UA"/>
        </w:rPr>
        <w:t>ТА ТУРИЗМУ</w:t>
      </w:r>
    </w:p>
    <w:p w:rsidR="00D67CBA" w:rsidRPr="00167137" w:rsidRDefault="00D67CBA" w:rsidP="00D67CBA">
      <w:pPr>
        <w:spacing w:after="0" w:line="240" w:lineRule="auto"/>
        <w:jc w:val="both"/>
        <w:rPr>
          <w:rFonts w:cs="Montserrat-Bold"/>
          <w:b/>
          <w:bCs/>
          <w:color w:val="A10055"/>
          <w:sz w:val="28"/>
          <w:szCs w:val="28"/>
          <w:lang w:val="uk-UA"/>
        </w:rPr>
      </w:pPr>
    </w:p>
    <w:p w:rsidR="00D67CBA" w:rsidRDefault="00D67CBA" w:rsidP="00D67CBA">
      <w:pPr>
        <w:spacing w:after="0" w:line="240" w:lineRule="auto"/>
        <w:jc w:val="both"/>
        <w:rPr>
          <w:rFonts w:cs="Montserrat-Bold"/>
          <w:b/>
          <w:bCs/>
          <w:color w:val="A10055"/>
          <w:sz w:val="28"/>
          <w:szCs w:val="28"/>
          <w:lang w:val="uk-UA"/>
        </w:rPr>
      </w:pPr>
    </w:p>
    <w:p w:rsidR="00D67CBA" w:rsidRPr="00745493" w:rsidRDefault="00D67CBA" w:rsidP="00D67CBA">
      <w:pPr>
        <w:spacing w:after="0" w:line="240" w:lineRule="auto"/>
        <w:ind w:firstLine="567"/>
        <w:jc w:val="both"/>
        <w:rPr>
          <w:rFonts w:cstheme="minorHAnsi"/>
          <w:bCs/>
          <w:sz w:val="24"/>
          <w:szCs w:val="24"/>
          <w:lang w:val="uk-UA"/>
        </w:rPr>
      </w:pPr>
      <w:r w:rsidRPr="00043002">
        <w:rPr>
          <w:rFonts w:cstheme="minorHAnsi"/>
          <w:b/>
          <w:bCs/>
          <w:color w:val="A10055"/>
          <w:sz w:val="24"/>
          <w:szCs w:val="24"/>
          <w:lang w:val="uk-UA"/>
        </w:rPr>
        <w:t xml:space="preserve">Освіта з молодіжного </w:t>
      </w: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підприємництва у сфері гостинності та туризму</w:t>
      </w:r>
      <w:r w:rsidRPr="00745493">
        <w:rPr>
          <w:rFonts w:cstheme="minorHAnsi"/>
          <w:color w:val="C00000"/>
          <w:sz w:val="24"/>
          <w:szCs w:val="24"/>
          <w:lang w:val="uk-UA"/>
        </w:rPr>
        <w:t xml:space="preserve"> </w:t>
      </w:r>
      <w:r w:rsidRPr="00745493">
        <w:rPr>
          <w:rFonts w:cstheme="minorHAnsi"/>
          <w:sz w:val="24"/>
          <w:szCs w:val="24"/>
          <w:lang w:val="uk-UA"/>
        </w:rPr>
        <w:t xml:space="preserve">- </w:t>
      </w:r>
      <w:r w:rsidRPr="00745493">
        <w:rPr>
          <w:rFonts w:cstheme="minorHAnsi"/>
          <w:bCs/>
          <w:sz w:val="24"/>
          <w:szCs w:val="24"/>
          <w:lang w:val="uk-UA"/>
        </w:rPr>
        <w:t xml:space="preserve">це проект, який має на меті забезпечити неформальне навчання для молоді з сільської місцевості, для того, щоб вони могли розвивати мале підприємництво на основі туристичного потенціалу. У проекті беруть участь партнери з шести країн: Грузія, Вірменія, Україна, Іспанія, Італія та Латвія. Проект </w:t>
      </w:r>
      <w:proofErr w:type="spellStart"/>
      <w:r w:rsidRPr="00745493">
        <w:rPr>
          <w:rFonts w:cstheme="minorHAnsi"/>
          <w:bCs/>
          <w:sz w:val="24"/>
          <w:szCs w:val="24"/>
          <w:lang w:val="uk-UA"/>
        </w:rPr>
        <w:t>співфінансується</w:t>
      </w:r>
      <w:proofErr w:type="spellEnd"/>
      <w:r w:rsidRPr="00745493">
        <w:rPr>
          <w:rFonts w:cstheme="minorHAnsi"/>
          <w:bCs/>
          <w:sz w:val="24"/>
          <w:szCs w:val="24"/>
          <w:lang w:val="uk-UA"/>
        </w:rPr>
        <w:t xml:space="preserve"> програмою</w:t>
      </w:r>
      <w:r w:rsidRPr="00745493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Erasmus</w:t>
      </w:r>
      <w:proofErr w:type="spellEnd"/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+</w:t>
      </w:r>
      <w:r w:rsidRPr="00745493">
        <w:rPr>
          <w:rFonts w:cstheme="minorHAnsi"/>
          <w:sz w:val="24"/>
          <w:szCs w:val="24"/>
          <w:lang w:val="uk-UA"/>
        </w:rPr>
        <w:t xml:space="preserve"> </w:t>
      </w:r>
      <w:r w:rsidRPr="00745493">
        <w:rPr>
          <w:rFonts w:cstheme="minorHAnsi"/>
          <w:bCs/>
          <w:sz w:val="24"/>
          <w:szCs w:val="24"/>
          <w:lang w:val="uk-UA"/>
        </w:rPr>
        <w:t>Європейського Союзу.</w:t>
      </w:r>
    </w:p>
    <w:p w:rsidR="00D67CBA" w:rsidRPr="00745493" w:rsidRDefault="00D67CBA" w:rsidP="00D67CBA">
      <w:pPr>
        <w:spacing w:after="0" w:line="240" w:lineRule="auto"/>
        <w:ind w:firstLine="567"/>
        <w:jc w:val="both"/>
        <w:rPr>
          <w:rFonts w:cstheme="minorHAnsi"/>
          <w:b/>
          <w:bCs/>
          <w:color w:val="A10055"/>
          <w:sz w:val="24"/>
          <w:szCs w:val="24"/>
          <w:lang w:val="uk-UA"/>
        </w:rPr>
      </w:pPr>
    </w:p>
    <w:p w:rsidR="00D67CBA" w:rsidRPr="00745493" w:rsidRDefault="00D67CBA" w:rsidP="00D67CBA">
      <w:pPr>
        <w:spacing w:after="0" w:line="240" w:lineRule="auto"/>
        <w:ind w:firstLine="567"/>
        <w:jc w:val="both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 xml:space="preserve">І ЕТАП. </w:t>
      </w:r>
      <w:r w:rsidRPr="00745493">
        <w:rPr>
          <w:rFonts w:cstheme="minorHAnsi"/>
          <w:bCs/>
          <w:sz w:val="24"/>
          <w:szCs w:val="24"/>
          <w:lang w:val="uk-UA"/>
        </w:rPr>
        <w:t xml:space="preserve">На першому етапі проекту понад </w:t>
      </w: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 xml:space="preserve">60 молодих людей, </w:t>
      </w:r>
      <w:r w:rsidRPr="00745493">
        <w:rPr>
          <w:rFonts w:cstheme="minorHAnsi"/>
          <w:bCs/>
          <w:sz w:val="24"/>
          <w:szCs w:val="24"/>
          <w:lang w:val="uk-UA"/>
        </w:rPr>
        <w:t>віком 18-35 років,</w:t>
      </w: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 xml:space="preserve"> </w:t>
      </w:r>
      <w:r w:rsidRPr="00745493">
        <w:rPr>
          <w:rFonts w:cstheme="minorHAnsi"/>
          <w:bCs/>
          <w:sz w:val="24"/>
          <w:szCs w:val="24"/>
          <w:lang w:val="uk-UA"/>
        </w:rPr>
        <w:t xml:space="preserve">з сільської місцевості Вінницької області пройдуть навчання (тренінги) в рамках освітньої програми з туристичного підприємництва. Молодь дізнається, </w:t>
      </w: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як пов'язати підприємництво з туризмом, і отримає можливість перетворити місцевий туристичний потенціал у бізнес</w:t>
      </w:r>
      <w:r w:rsidRPr="00745493">
        <w:rPr>
          <w:rFonts w:cstheme="minorHAnsi"/>
          <w:bCs/>
          <w:sz w:val="24"/>
          <w:szCs w:val="24"/>
          <w:lang w:val="uk-UA"/>
        </w:rPr>
        <w:t>.</w:t>
      </w:r>
    </w:p>
    <w:p w:rsidR="00D67CBA" w:rsidRPr="00745493" w:rsidRDefault="00D67CBA" w:rsidP="00D67CBA">
      <w:pPr>
        <w:spacing w:after="0" w:line="240" w:lineRule="auto"/>
        <w:ind w:firstLine="567"/>
        <w:rPr>
          <w:rFonts w:cstheme="minorHAnsi"/>
          <w:b/>
          <w:bCs/>
          <w:color w:val="A10055"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 xml:space="preserve">ТЕМИ ТРЕНІНГІВ: 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1.</w:t>
      </w:r>
      <w:r w:rsidRPr="00745493">
        <w:rPr>
          <w:rFonts w:cstheme="minorHAnsi"/>
          <w:bCs/>
          <w:sz w:val="24"/>
          <w:szCs w:val="24"/>
          <w:lang w:val="uk-UA"/>
        </w:rPr>
        <w:t xml:space="preserve"> Місцевий туристичний потенціал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2.</w:t>
      </w:r>
      <w:r w:rsidRPr="00745493">
        <w:rPr>
          <w:rFonts w:cstheme="minorHAnsi"/>
          <w:bCs/>
          <w:sz w:val="24"/>
          <w:szCs w:val="24"/>
          <w:lang w:val="uk-UA"/>
        </w:rPr>
        <w:t xml:space="preserve"> Профіль туристів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3.</w:t>
      </w:r>
      <w:r w:rsidRPr="00745493">
        <w:rPr>
          <w:rFonts w:cstheme="minorHAnsi"/>
          <w:bCs/>
          <w:sz w:val="24"/>
          <w:szCs w:val="24"/>
          <w:lang w:val="uk-UA"/>
        </w:rPr>
        <w:t xml:space="preserve"> Міжкультурний та культурний діалог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4.</w:t>
      </w:r>
      <w:r w:rsidRPr="00745493">
        <w:rPr>
          <w:rFonts w:cstheme="minorHAnsi"/>
          <w:bCs/>
          <w:sz w:val="24"/>
          <w:szCs w:val="24"/>
          <w:lang w:val="uk-UA"/>
        </w:rPr>
        <w:t xml:space="preserve"> Розбудова партнерства із зацікавленими сторонами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5.</w:t>
      </w:r>
      <w:r w:rsidRPr="00745493">
        <w:rPr>
          <w:rFonts w:cstheme="minorHAnsi"/>
          <w:bCs/>
          <w:sz w:val="24"/>
          <w:szCs w:val="24"/>
          <w:lang w:val="uk-UA"/>
        </w:rPr>
        <w:t xml:space="preserve"> Маркетинг і </w:t>
      </w:r>
      <w:proofErr w:type="spellStart"/>
      <w:r w:rsidRPr="00745493">
        <w:rPr>
          <w:rFonts w:cstheme="minorHAnsi"/>
          <w:bCs/>
          <w:sz w:val="24"/>
          <w:szCs w:val="24"/>
          <w:lang w:val="uk-UA"/>
        </w:rPr>
        <w:t>брендинг</w:t>
      </w:r>
      <w:proofErr w:type="spellEnd"/>
      <w:r w:rsidRPr="00745493">
        <w:rPr>
          <w:rFonts w:cstheme="minorHAnsi"/>
          <w:bCs/>
          <w:sz w:val="24"/>
          <w:szCs w:val="24"/>
          <w:lang w:val="uk-UA"/>
        </w:rPr>
        <w:t xml:space="preserve"> для туристичного бізнесу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6</w:t>
      </w:r>
      <w:r w:rsidRPr="00745493">
        <w:rPr>
          <w:rFonts w:cstheme="minorHAnsi"/>
          <w:bCs/>
          <w:sz w:val="24"/>
          <w:szCs w:val="24"/>
          <w:lang w:val="uk-UA"/>
        </w:rPr>
        <w:t xml:space="preserve">. Електронні продажі та електронні платформи (Booking.com, </w:t>
      </w:r>
      <w:proofErr w:type="spellStart"/>
      <w:r w:rsidRPr="00745493">
        <w:rPr>
          <w:rFonts w:cstheme="minorHAnsi"/>
          <w:bCs/>
          <w:sz w:val="24"/>
          <w:szCs w:val="24"/>
          <w:lang w:val="uk-UA"/>
        </w:rPr>
        <w:t>Airbnb</w:t>
      </w:r>
      <w:proofErr w:type="spellEnd"/>
      <w:r w:rsidRPr="00745493">
        <w:rPr>
          <w:rFonts w:cstheme="minorHAnsi"/>
          <w:bCs/>
          <w:sz w:val="24"/>
          <w:szCs w:val="24"/>
          <w:lang w:val="uk-UA"/>
        </w:rPr>
        <w:t xml:space="preserve"> тощо)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7.</w:t>
      </w:r>
      <w:r w:rsidRPr="00745493">
        <w:rPr>
          <w:rFonts w:cstheme="minorHAnsi"/>
          <w:bCs/>
          <w:sz w:val="24"/>
          <w:szCs w:val="24"/>
          <w:lang w:val="uk-UA"/>
        </w:rPr>
        <w:t xml:space="preserve"> Як створити привабливі туристичні продукти та послуги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8.</w:t>
      </w:r>
      <w:r w:rsidRPr="00745493">
        <w:rPr>
          <w:rFonts w:cstheme="minorHAnsi"/>
          <w:bCs/>
          <w:sz w:val="24"/>
          <w:szCs w:val="24"/>
          <w:lang w:val="uk-UA"/>
        </w:rPr>
        <w:t xml:space="preserve"> Стратегії ціноутворення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9.</w:t>
      </w:r>
      <w:r w:rsidRPr="00745493">
        <w:rPr>
          <w:rFonts w:cstheme="minorHAnsi"/>
          <w:bCs/>
          <w:sz w:val="24"/>
          <w:szCs w:val="24"/>
          <w:lang w:val="uk-UA"/>
        </w:rPr>
        <w:t xml:space="preserve"> Гостьові будинки - правові аспекти та вимоги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10.</w:t>
      </w:r>
      <w:r w:rsidRPr="00745493">
        <w:rPr>
          <w:rFonts w:cstheme="minorHAnsi"/>
          <w:bCs/>
          <w:sz w:val="24"/>
          <w:szCs w:val="24"/>
          <w:lang w:val="uk-UA"/>
        </w:rPr>
        <w:t xml:space="preserve"> Де і як знайти фінансові ресурси</w:t>
      </w:r>
    </w:p>
    <w:p w:rsidR="00D67CBA" w:rsidRPr="00745493" w:rsidRDefault="00D67CBA" w:rsidP="00D67CBA">
      <w:pPr>
        <w:spacing w:after="0" w:line="240" w:lineRule="auto"/>
        <w:ind w:firstLine="567"/>
        <w:rPr>
          <w:rFonts w:cstheme="minorHAnsi"/>
          <w:b/>
          <w:bCs/>
          <w:color w:val="A10055"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В результаті участі в тренінгах учасники: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ascii="Segoe UI Symbol" w:hAnsi="Segoe UI Symbol" w:cs="Segoe UI Symbol"/>
          <w:b/>
          <w:bCs/>
          <w:color w:val="A10055"/>
          <w:sz w:val="24"/>
          <w:szCs w:val="24"/>
          <w:lang w:val="uk-UA"/>
        </w:rPr>
        <w:t>☺</w:t>
      </w:r>
      <w:r w:rsidRPr="00745493">
        <w:rPr>
          <w:rFonts w:cstheme="minorHAnsi"/>
          <w:bCs/>
          <w:sz w:val="24"/>
          <w:szCs w:val="24"/>
          <w:lang w:val="uk-UA"/>
        </w:rPr>
        <w:t xml:space="preserve"> розвинуть підприємницькі навички у сфері туризму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ascii="Segoe UI Symbol" w:hAnsi="Segoe UI Symbol" w:cs="Segoe UI Symbol"/>
          <w:b/>
          <w:bCs/>
          <w:color w:val="A10055"/>
          <w:sz w:val="24"/>
          <w:szCs w:val="24"/>
          <w:lang w:val="uk-UA"/>
        </w:rPr>
        <w:t>☺</w:t>
      </w:r>
      <w:r w:rsidRPr="00745493">
        <w:rPr>
          <w:rFonts w:cstheme="minorHAnsi"/>
          <w:bCs/>
          <w:sz w:val="24"/>
          <w:szCs w:val="24"/>
          <w:lang w:val="uk-UA"/>
        </w:rPr>
        <w:t xml:space="preserve"> розвинуть критичне мислення, проактивну поведінку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ascii="Segoe UI Symbol" w:hAnsi="Segoe UI Symbol" w:cs="Segoe UI Symbol"/>
          <w:b/>
          <w:bCs/>
          <w:color w:val="A10055"/>
          <w:sz w:val="24"/>
          <w:szCs w:val="24"/>
          <w:lang w:val="uk-UA"/>
        </w:rPr>
        <w:t>☺</w:t>
      </w:r>
      <w:r w:rsidRPr="00745493">
        <w:rPr>
          <w:rFonts w:cstheme="minorHAnsi"/>
          <w:bCs/>
          <w:sz w:val="24"/>
          <w:szCs w:val="24"/>
          <w:lang w:val="uk-UA"/>
        </w:rPr>
        <w:t xml:space="preserve"> підвищать комунікаційні, презентаційні навички та навички роботи в команді</w:t>
      </w:r>
    </w:p>
    <w:p w:rsidR="00D67CBA" w:rsidRPr="00745493" w:rsidRDefault="00D67CBA" w:rsidP="00D67CBA">
      <w:pPr>
        <w:spacing w:after="0" w:line="240" w:lineRule="auto"/>
        <w:jc w:val="both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ascii="Segoe UI Symbol" w:hAnsi="Segoe UI Symbol" w:cs="Segoe UI Symbol"/>
          <w:b/>
          <w:bCs/>
          <w:color w:val="A10055"/>
          <w:sz w:val="24"/>
          <w:szCs w:val="24"/>
          <w:lang w:val="uk-UA"/>
        </w:rPr>
        <w:t>☺</w:t>
      </w:r>
      <w:r w:rsidRPr="00745493">
        <w:rPr>
          <w:rFonts w:cstheme="minorHAnsi"/>
          <w:bCs/>
          <w:sz w:val="24"/>
          <w:szCs w:val="24"/>
          <w:lang w:val="uk-UA"/>
        </w:rPr>
        <w:t xml:space="preserve"> розвинуть креативні здібності та навички вирішення проблем</w:t>
      </w:r>
    </w:p>
    <w:p w:rsidR="00D67CBA" w:rsidRPr="00745493" w:rsidRDefault="00D67CBA" w:rsidP="00D67CBA">
      <w:pPr>
        <w:spacing w:after="0" w:line="240" w:lineRule="auto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ascii="Segoe UI Symbol" w:hAnsi="Segoe UI Symbol" w:cs="Segoe UI Symbol"/>
          <w:b/>
          <w:bCs/>
          <w:color w:val="A10055"/>
          <w:sz w:val="24"/>
          <w:szCs w:val="24"/>
          <w:lang w:val="uk-UA"/>
        </w:rPr>
        <w:t>☺</w:t>
      </w:r>
      <w:r w:rsidRPr="00745493">
        <w:rPr>
          <w:rFonts w:cstheme="minorHAnsi"/>
          <w:bCs/>
          <w:sz w:val="24"/>
          <w:szCs w:val="24"/>
          <w:lang w:val="uk-UA"/>
        </w:rPr>
        <w:t xml:space="preserve"> підвищать власну самооцінку</w:t>
      </w:r>
    </w:p>
    <w:p w:rsidR="00D67CBA" w:rsidRPr="00745493" w:rsidRDefault="00D67CBA" w:rsidP="00D67CBA">
      <w:pPr>
        <w:spacing w:after="0" w:line="240" w:lineRule="auto"/>
        <w:jc w:val="both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ascii="Segoe UI Symbol" w:hAnsi="Segoe UI Symbol" w:cs="Segoe UI Symbol"/>
          <w:b/>
          <w:bCs/>
          <w:color w:val="A10055"/>
          <w:sz w:val="24"/>
          <w:szCs w:val="24"/>
          <w:lang w:val="uk-UA"/>
        </w:rPr>
        <w:t>☺</w:t>
      </w:r>
      <w:r w:rsidRPr="00745493">
        <w:rPr>
          <w:rFonts w:cstheme="minorHAnsi"/>
          <w:bCs/>
          <w:sz w:val="24"/>
          <w:szCs w:val="24"/>
          <w:lang w:val="uk-UA"/>
        </w:rPr>
        <w:t xml:space="preserve"> матимуть можливість безкоштовно взяти участь у молодіжному обміні в Грузії</w:t>
      </w:r>
    </w:p>
    <w:p w:rsidR="00D67CBA" w:rsidRPr="00745493" w:rsidRDefault="00D67CBA" w:rsidP="00D67CBA">
      <w:pPr>
        <w:spacing w:after="0" w:line="240" w:lineRule="auto"/>
        <w:ind w:firstLine="567"/>
        <w:jc w:val="both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 xml:space="preserve">ІІ ЕТАП. </w:t>
      </w:r>
      <w:r w:rsidRPr="00745493">
        <w:rPr>
          <w:rFonts w:cstheme="minorHAnsi"/>
          <w:bCs/>
          <w:sz w:val="24"/>
          <w:szCs w:val="24"/>
          <w:lang w:val="uk-UA"/>
        </w:rPr>
        <w:t xml:space="preserve">Другий етап проекту - це міжнародний </w:t>
      </w: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молодіжний обмін</w:t>
      </w:r>
      <w:r w:rsidRPr="00745493">
        <w:rPr>
          <w:rFonts w:cstheme="minorHAnsi"/>
          <w:bCs/>
          <w:sz w:val="24"/>
          <w:szCs w:val="24"/>
          <w:lang w:val="uk-UA"/>
        </w:rPr>
        <w:t xml:space="preserve">, який відбудеться протягом восьми днів в </w:t>
      </w:r>
      <w:proofErr w:type="spellStart"/>
      <w:r w:rsidRPr="00745493">
        <w:rPr>
          <w:rFonts w:cstheme="minorHAnsi"/>
          <w:bCs/>
          <w:sz w:val="24"/>
          <w:szCs w:val="24"/>
          <w:lang w:val="uk-UA"/>
        </w:rPr>
        <w:t>Телаві</w:t>
      </w:r>
      <w:proofErr w:type="spellEnd"/>
      <w:r w:rsidRPr="00745493">
        <w:rPr>
          <w:rFonts w:cstheme="minorHAnsi"/>
          <w:bCs/>
          <w:sz w:val="24"/>
          <w:szCs w:val="24"/>
          <w:lang w:val="uk-UA"/>
        </w:rPr>
        <w:t xml:space="preserve"> (Грузія), в якому візьмуть участь </w:t>
      </w: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48 молодих людей</w:t>
      </w:r>
      <w:r w:rsidRPr="00745493">
        <w:rPr>
          <w:rFonts w:cstheme="minorHAnsi"/>
          <w:bCs/>
          <w:sz w:val="24"/>
          <w:szCs w:val="24"/>
          <w:lang w:val="uk-UA"/>
        </w:rPr>
        <w:t xml:space="preserve"> з шести країн-партнерів - Італії, Іспанії, Латвії, Грузії, Вірменії та України. Мета обміну - розширити можливості учасників в розробці сталих туристичних практик і створити простір для обміну </w:t>
      </w: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інноваційними ідеями в туризмі</w:t>
      </w:r>
      <w:r w:rsidRPr="00745493">
        <w:rPr>
          <w:rFonts w:cstheme="minorHAnsi"/>
          <w:bCs/>
          <w:sz w:val="24"/>
          <w:szCs w:val="24"/>
          <w:lang w:val="uk-UA"/>
        </w:rPr>
        <w:t>.</w:t>
      </w:r>
    </w:p>
    <w:p w:rsidR="00D67CBA" w:rsidRPr="00745493" w:rsidRDefault="00D67CBA" w:rsidP="00D67CBA">
      <w:pPr>
        <w:spacing w:after="0" w:line="240" w:lineRule="auto"/>
        <w:ind w:firstLine="567"/>
        <w:jc w:val="both"/>
        <w:rPr>
          <w:rFonts w:cstheme="minorHAnsi"/>
          <w:b/>
          <w:bCs/>
          <w:color w:val="A10055"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 xml:space="preserve">ПРОФІЛЬ УЧАСНИКІВ: </w:t>
      </w:r>
    </w:p>
    <w:p w:rsidR="00D67CBA" w:rsidRPr="00745493" w:rsidRDefault="00D67CBA" w:rsidP="00D67CBA">
      <w:pPr>
        <w:pStyle w:val="a4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bCs/>
          <w:color w:val="A10055"/>
          <w:sz w:val="24"/>
          <w:szCs w:val="24"/>
          <w:lang w:val="uk-UA"/>
        </w:rPr>
      </w:pPr>
      <w:r w:rsidRPr="00745493">
        <w:rPr>
          <w:rFonts w:cstheme="minorHAnsi"/>
          <w:bCs/>
          <w:sz w:val="24"/>
          <w:szCs w:val="24"/>
          <w:lang w:val="uk-UA"/>
        </w:rPr>
        <w:t>молоді люди, віком 18-35 років, з сільської місцевості Вінницької області;</w:t>
      </w:r>
    </w:p>
    <w:p w:rsidR="00D67CBA" w:rsidRPr="00745493" w:rsidRDefault="00D67CBA" w:rsidP="00D67CBA">
      <w:pPr>
        <w:pStyle w:val="a4"/>
        <w:numPr>
          <w:ilvl w:val="0"/>
          <w:numId w:val="1"/>
        </w:numPr>
        <w:spacing w:after="0" w:line="240" w:lineRule="auto"/>
        <w:jc w:val="both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noProof/>
          <w:sz w:val="24"/>
          <w:szCs w:val="24"/>
          <w:lang/>
        </w:rPr>
        <w:drawing>
          <wp:anchor distT="0" distB="0" distL="114300" distR="114300" simplePos="0" relativeHeight="251659264" behindDoc="0" locked="0" layoutInCell="1" allowOverlap="1" wp14:anchorId="2F2F4A23" wp14:editId="443BE69F">
            <wp:simplePos x="0" y="0"/>
            <wp:positionH relativeFrom="column">
              <wp:posOffset>4291965</wp:posOffset>
            </wp:positionH>
            <wp:positionV relativeFrom="paragraph">
              <wp:posOffset>73025</wp:posOffset>
            </wp:positionV>
            <wp:extent cx="1409700" cy="1409700"/>
            <wp:effectExtent l="0" t="0" r="0" b="0"/>
            <wp:wrapNone/>
            <wp:docPr id="2" name="Рисунок 2" descr="http://qrcoder.ru/code/?https%3A%2F%2Fforms.gle%2FWMr3aNrAMk37W9Au9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rcoder.ru/code/?https%3A%2F%2Fforms.gle%2FWMr3aNrAMk37W9Au9&amp;4&amp;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5493">
        <w:rPr>
          <w:rFonts w:cstheme="minorHAnsi"/>
          <w:bCs/>
          <w:sz w:val="24"/>
          <w:szCs w:val="24"/>
          <w:lang w:val="uk-UA"/>
        </w:rPr>
        <w:t>зацікавлені в розвитку туризму та сфери гостинності</w:t>
      </w:r>
    </w:p>
    <w:p w:rsidR="00D67CBA" w:rsidRPr="00745493" w:rsidRDefault="00D67CBA" w:rsidP="00D67CBA">
      <w:pPr>
        <w:spacing w:after="0" w:line="240" w:lineRule="auto"/>
        <w:ind w:firstLine="567"/>
        <w:jc w:val="both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ДАТИ ПРОВЕДЕННЯ ТРЕНІНГІВ:</w:t>
      </w:r>
      <w:r w:rsidRPr="00745493">
        <w:rPr>
          <w:rFonts w:cstheme="minorHAnsi"/>
          <w:bCs/>
          <w:sz w:val="24"/>
          <w:szCs w:val="24"/>
          <w:lang w:val="uk-UA"/>
        </w:rPr>
        <w:t xml:space="preserve"> </w:t>
      </w:r>
    </w:p>
    <w:p w:rsidR="00D67CBA" w:rsidRPr="00745493" w:rsidRDefault="00D67CBA" w:rsidP="00D67CBA">
      <w:pPr>
        <w:spacing w:after="0" w:line="240" w:lineRule="auto"/>
        <w:jc w:val="both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sz w:val="24"/>
          <w:szCs w:val="24"/>
          <w:lang w:val="uk-UA"/>
        </w:rPr>
        <w:t>Група 1</w:t>
      </w:r>
      <w:r w:rsidRPr="00745493">
        <w:rPr>
          <w:rFonts w:cstheme="minorHAnsi"/>
          <w:bCs/>
          <w:sz w:val="24"/>
          <w:szCs w:val="24"/>
          <w:lang w:val="uk-UA"/>
        </w:rPr>
        <w:t xml:space="preserve"> – 17 і 24 травня 2019 р. (м.</w:t>
      </w:r>
      <w:r>
        <w:rPr>
          <w:rFonts w:cstheme="minorHAnsi"/>
          <w:bCs/>
          <w:sz w:val="24"/>
          <w:szCs w:val="24"/>
          <w:lang w:val="uk-UA"/>
        </w:rPr>
        <w:t xml:space="preserve"> </w:t>
      </w:r>
      <w:r w:rsidRPr="00745493">
        <w:rPr>
          <w:rFonts w:cstheme="minorHAnsi"/>
          <w:bCs/>
          <w:sz w:val="24"/>
          <w:szCs w:val="24"/>
          <w:lang w:val="uk-UA"/>
        </w:rPr>
        <w:t>Вінниця)</w:t>
      </w:r>
    </w:p>
    <w:p w:rsidR="00D67CBA" w:rsidRPr="00745493" w:rsidRDefault="00D67CBA" w:rsidP="00D67CBA">
      <w:pPr>
        <w:spacing w:after="0" w:line="240" w:lineRule="auto"/>
        <w:jc w:val="both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sz w:val="24"/>
          <w:szCs w:val="24"/>
          <w:lang w:val="uk-UA"/>
        </w:rPr>
        <w:t xml:space="preserve">Група 2 </w:t>
      </w:r>
      <w:r w:rsidRPr="00745493">
        <w:rPr>
          <w:rFonts w:cstheme="minorHAnsi"/>
          <w:bCs/>
          <w:sz w:val="24"/>
          <w:szCs w:val="24"/>
          <w:lang w:val="uk-UA"/>
        </w:rPr>
        <w:t>–</w:t>
      </w:r>
      <w:r w:rsidRPr="00745493">
        <w:rPr>
          <w:rFonts w:cstheme="minorHAnsi"/>
          <w:b/>
          <w:bCs/>
          <w:sz w:val="24"/>
          <w:szCs w:val="24"/>
          <w:lang w:val="uk-UA"/>
        </w:rPr>
        <w:t xml:space="preserve"> </w:t>
      </w:r>
      <w:r w:rsidRPr="00745493">
        <w:rPr>
          <w:rFonts w:cstheme="minorHAnsi"/>
          <w:bCs/>
          <w:sz w:val="24"/>
          <w:szCs w:val="24"/>
          <w:lang w:val="uk-UA"/>
        </w:rPr>
        <w:t>4-5 липня 2019 р. (м.</w:t>
      </w:r>
      <w:r>
        <w:rPr>
          <w:rFonts w:cstheme="minorHAnsi"/>
          <w:bCs/>
          <w:sz w:val="24"/>
          <w:szCs w:val="24"/>
          <w:lang w:val="uk-UA"/>
        </w:rPr>
        <w:t xml:space="preserve"> </w:t>
      </w:r>
      <w:r w:rsidRPr="00745493">
        <w:rPr>
          <w:rFonts w:cstheme="minorHAnsi"/>
          <w:bCs/>
          <w:sz w:val="24"/>
          <w:szCs w:val="24"/>
          <w:lang w:val="uk-UA"/>
        </w:rPr>
        <w:t>Вінниця)</w:t>
      </w:r>
    </w:p>
    <w:p w:rsidR="00D67CBA" w:rsidRPr="00745493" w:rsidRDefault="00D67CBA" w:rsidP="00D67CBA">
      <w:pPr>
        <w:spacing w:after="0" w:line="240" w:lineRule="auto"/>
        <w:jc w:val="both"/>
        <w:rPr>
          <w:rFonts w:cstheme="minorHAnsi"/>
          <w:bCs/>
          <w:sz w:val="24"/>
          <w:szCs w:val="24"/>
          <w:lang w:val="uk-UA"/>
        </w:rPr>
      </w:pPr>
      <w:r w:rsidRPr="00745493">
        <w:rPr>
          <w:rFonts w:cstheme="minorHAnsi"/>
          <w:b/>
          <w:bCs/>
          <w:sz w:val="24"/>
          <w:szCs w:val="24"/>
          <w:lang w:val="uk-UA"/>
        </w:rPr>
        <w:t xml:space="preserve">Група3 </w:t>
      </w:r>
      <w:r w:rsidRPr="00745493">
        <w:rPr>
          <w:rFonts w:cstheme="minorHAnsi"/>
          <w:bCs/>
          <w:sz w:val="24"/>
          <w:szCs w:val="24"/>
          <w:lang w:val="uk-UA"/>
        </w:rPr>
        <w:t>–</w:t>
      </w:r>
      <w:r w:rsidRPr="00745493">
        <w:rPr>
          <w:rFonts w:cstheme="minorHAnsi"/>
          <w:b/>
          <w:bCs/>
          <w:sz w:val="24"/>
          <w:szCs w:val="24"/>
          <w:lang w:val="uk-UA"/>
        </w:rPr>
        <w:t xml:space="preserve"> </w:t>
      </w:r>
      <w:r w:rsidRPr="00745493">
        <w:rPr>
          <w:rFonts w:cstheme="minorHAnsi"/>
          <w:bCs/>
          <w:sz w:val="24"/>
          <w:szCs w:val="24"/>
          <w:lang w:val="uk-UA"/>
        </w:rPr>
        <w:t>11-12 липня 2019 р.</w:t>
      </w:r>
      <w:r w:rsidRPr="00745493">
        <w:rPr>
          <w:rFonts w:cstheme="minorHAnsi"/>
          <w:bCs/>
          <w:sz w:val="24"/>
          <w:szCs w:val="24"/>
        </w:rPr>
        <w:t xml:space="preserve"> </w:t>
      </w:r>
      <w:r w:rsidRPr="00745493">
        <w:rPr>
          <w:rFonts w:cstheme="minorHAnsi"/>
          <w:bCs/>
          <w:sz w:val="24"/>
          <w:szCs w:val="24"/>
          <w:lang w:val="uk-UA"/>
        </w:rPr>
        <w:t>(м.</w:t>
      </w:r>
      <w:r>
        <w:rPr>
          <w:rFonts w:cstheme="minorHAnsi"/>
          <w:bCs/>
          <w:sz w:val="24"/>
          <w:szCs w:val="24"/>
          <w:lang w:val="uk-UA"/>
        </w:rPr>
        <w:t xml:space="preserve"> </w:t>
      </w:r>
      <w:r w:rsidRPr="00745493">
        <w:rPr>
          <w:rFonts w:cstheme="minorHAnsi"/>
          <w:bCs/>
          <w:sz w:val="24"/>
          <w:szCs w:val="24"/>
          <w:lang w:val="uk-UA"/>
        </w:rPr>
        <w:t>Тульчин)</w:t>
      </w:r>
    </w:p>
    <w:p w:rsidR="00D67CBA" w:rsidRPr="00745493" w:rsidRDefault="00D67CBA" w:rsidP="00D67CBA">
      <w:pPr>
        <w:spacing w:after="0" w:line="240" w:lineRule="auto"/>
        <w:ind w:firstLine="709"/>
        <w:jc w:val="both"/>
        <w:rPr>
          <w:rFonts w:cstheme="minorHAnsi"/>
          <w:b/>
          <w:bCs/>
          <w:color w:val="A10055"/>
          <w:sz w:val="24"/>
          <w:szCs w:val="24"/>
          <w:lang w:val="uk-UA"/>
        </w:rPr>
      </w:pPr>
      <w:r w:rsidRPr="00745493">
        <w:rPr>
          <w:rFonts w:cstheme="minorHAnsi"/>
          <w:b/>
          <w:bCs/>
          <w:color w:val="A10055"/>
          <w:sz w:val="24"/>
          <w:szCs w:val="24"/>
          <w:lang w:val="uk-UA"/>
        </w:rPr>
        <w:t>Щоб взяти участь в проекті, будь ласка, заповніть анкету:</w:t>
      </w:r>
    </w:p>
    <w:p w:rsidR="00D67CBA" w:rsidRPr="00745493" w:rsidRDefault="00D67CBA" w:rsidP="00D67CBA">
      <w:pPr>
        <w:shd w:val="clear" w:color="auto" w:fill="FFFFFF"/>
        <w:spacing w:after="0" w:line="240" w:lineRule="auto"/>
        <w:rPr>
          <w:rFonts w:cstheme="minorHAnsi"/>
          <w:sz w:val="28"/>
          <w:szCs w:val="28"/>
          <w:lang w:val="uk-UA"/>
        </w:rPr>
      </w:pPr>
      <w:hyperlink r:id="rId7" w:history="1">
        <w:r w:rsidRPr="00745493">
          <w:rPr>
            <w:rStyle w:val="a3"/>
            <w:rFonts w:eastAsia="Times New Roman" w:cstheme="minorHAnsi"/>
            <w:sz w:val="24"/>
            <w:szCs w:val="24"/>
            <w:lang w:eastAsia="ru-RU"/>
          </w:rPr>
          <w:t>https://bit.ly/2V7U3S1</w:t>
        </w:r>
      </w:hyperlink>
    </w:p>
    <w:p w:rsidR="009216BC" w:rsidRDefault="009216BC">
      <w:bookmarkStart w:id="0" w:name="_GoBack"/>
      <w:bookmarkEnd w:id="0"/>
    </w:p>
    <w:sectPr w:rsidR="009216BC" w:rsidSect="003335F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ontserrat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65A93"/>
    <w:multiLevelType w:val="hybridMultilevel"/>
    <w:tmpl w:val="63FA04FC"/>
    <w:lvl w:ilvl="0" w:tplc="8F10F32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1AE"/>
    <w:rsid w:val="000A51AE"/>
    <w:rsid w:val="009216BC"/>
    <w:rsid w:val="00D6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AB8A41-7270-44FB-9120-411893458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CB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7CB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67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t.ly/2V7U3S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2019-05-13T13:15:00Z</dcterms:created>
  <dcterms:modified xsi:type="dcterms:W3CDTF">2019-05-13T13:15:00Z</dcterms:modified>
</cp:coreProperties>
</file>