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2C" w:rsidRPr="00BD502C" w:rsidRDefault="00BD502C" w:rsidP="00BD502C">
      <w:pPr>
        <w:pStyle w:val="a8"/>
        <w:spacing w:before="0" w:beforeAutospacing="0" w:after="0" w:afterAutospacing="0"/>
        <w:ind w:firstLine="709"/>
        <w:jc w:val="center"/>
        <w:rPr>
          <w:rStyle w:val="a9"/>
          <w:color w:val="1F497D" w:themeColor="text2"/>
          <w:sz w:val="32"/>
          <w:szCs w:val="32"/>
        </w:rPr>
      </w:pPr>
      <w:r w:rsidRPr="00BD502C">
        <w:rPr>
          <w:rStyle w:val="a9"/>
          <w:color w:val="1F497D" w:themeColor="text2"/>
          <w:sz w:val="32"/>
          <w:szCs w:val="32"/>
        </w:rPr>
        <w:t>ВІННИЦЬКЕ РАЙОННЕ УПРАВЛІННЯ ГОЛОВНОГО УПРАВЛІННЯ ДЕРЖПРОДСПОЖИВСЛУЖБИ У ВІННИЦЬКІЙ ОБЛАСТІ</w:t>
      </w:r>
    </w:p>
    <w:p w:rsidR="000E1A5B" w:rsidRPr="00BD502C" w:rsidRDefault="000E1A5B" w:rsidP="00BD502C">
      <w:pPr>
        <w:pStyle w:val="a8"/>
        <w:spacing w:before="0" w:beforeAutospacing="0" w:after="0" w:afterAutospacing="0"/>
        <w:ind w:firstLine="709"/>
        <w:jc w:val="center"/>
        <w:rPr>
          <w:color w:val="C00000"/>
          <w:lang w:val="ru-RU"/>
        </w:rPr>
      </w:pPr>
      <w:r w:rsidRPr="00BD502C">
        <w:rPr>
          <w:rStyle w:val="a9"/>
          <w:color w:val="C00000"/>
          <w:sz w:val="32"/>
          <w:szCs w:val="32"/>
        </w:rPr>
        <w:t>Вимоги до організації робіт із пестицидами та агрохімікатами. Техніка безпеки при роботі з пестицидами.</w:t>
      </w:r>
      <w:r w:rsidRPr="00BD502C">
        <w:rPr>
          <w:color w:val="C00000"/>
          <w:sz w:val="32"/>
          <w:szCs w:val="32"/>
        </w:rPr>
        <w:br/>
      </w:r>
    </w:p>
    <w:p w:rsidR="00047F6E" w:rsidRPr="00BD502C" w:rsidRDefault="00047F6E" w:rsidP="003B46BA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sz w:val="32"/>
          <w:szCs w:val="32"/>
        </w:rPr>
      </w:pPr>
      <w:r w:rsidRPr="00BD502C">
        <w:rPr>
          <w:sz w:val="32"/>
          <w:szCs w:val="32"/>
          <w:lang w:val="uk-UA"/>
        </w:rPr>
        <w:t>П</w:t>
      </w:r>
      <w:proofErr w:type="spellStart"/>
      <w:r w:rsidRPr="00BD502C">
        <w:rPr>
          <w:sz w:val="32"/>
          <w:szCs w:val="32"/>
        </w:rPr>
        <w:t>ри</w:t>
      </w:r>
      <w:proofErr w:type="spellEnd"/>
      <w:r w:rsidRPr="00BD502C">
        <w:rPr>
          <w:sz w:val="32"/>
          <w:szCs w:val="32"/>
        </w:rPr>
        <w:t xml:space="preserve"> </w:t>
      </w:r>
      <w:proofErr w:type="spellStart"/>
      <w:r w:rsidRPr="00BD502C">
        <w:rPr>
          <w:sz w:val="32"/>
          <w:szCs w:val="32"/>
        </w:rPr>
        <w:t>застосуванні</w:t>
      </w:r>
      <w:proofErr w:type="spellEnd"/>
      <w:r w:rsidRPr="00BD502C">
        <w:rPr>
          <w:sz w:val="32"/>
          <w:szCs w:val="32"/>
        </w:rPr>
        <w:t xml:space="preserve"> </w:t>
      </w:r>
      <w:proofErr w:type="spellStart"/>
      <w:r w:rsidRPr="00BD502C">
        <w:rPr>
          <w:sz w:val="32"/>
          <w:szCs w:val="32"/>
        </w:rPr>
        <w:t>пестицидів</w:t>
      </w:r>
      <w:proofErr w:type="spellEnd"/>
      <w:r w:rsidRPr="00BD502C">
        <w:rPr>
          <w:sz w:val="32"/>
          <w:szCs w:val="32"/>
        </w:rPr>
        <w:t xml:space="preserve"> за </w:t>
      </w:r>
      <w:proofErr w:type="spellStart"/>
      <w:r w:rsidRPr="00BD502C">
        <w:rPr>
          <w:sz w:val="32"/>
          <w:szCs w:val="32"/>
        </w:rPr>
        <w:t>допомогою</w:t>
      </w:r>
      <w:proofErr w:type="spellEnd"/>
      <w:r w:rsidRPr="00BD502C">
        <w:rPr>
          <w:sz w:val="32"/>
          <w:szCs w:val="32"/>
        </w:rPr>
        <w:t xml:space="preserve"> </w:t>
      </w:r>
      <w:proofErr w:type="spellStart"/>
      <w:r w:rsidRPr="00BD502C">
        <w:rPr>
          <w:sz w:val="32"/>
          <w:szCs w:val="32"/>
        </w:rPr>
        <w:t>наземної</w:t>
      </w:r>
      <w:proofErr w:type="spellEnd"/>
      <w:r w:rsidRPr="00BD502C">
        <w:rPr>
          <w:sz w:val="32"/>
          <w:szCs w:val="32"/>
        </w:rPr>
        <w:t xml:space="preserve"> </w:t>
      </w:r>
      <w:proofErr w:type="spellStart"/>
      <w:r w:rsidRPr="00BD502C">
        <w:rPr>
          <w:sz w:val="32"/>
          <w:szCs w:val="32"/>
        </w:rPr>
        <w:t>апаратури</w:t>
      </w:r>
      <w:proofErr w:type="spellEnd"/>
      <w:r w:rsidRPr="00BD502C">
        <w:rPr>
          <w:sz w:val="32"/>
          <w:szCs w:val="32"/>
        </w:rPr>
        <w:t>:</w:t>
      </w:r>
    </w:p>
    <w:p w:rsidR="00BD502C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обприскування вентиляторними і штанговими обприскувачами допускається при швидкості вітру до з м/с (</w:t>
      </w:r>
      <w:proofErr w:type="spellStart"/>
      <w:r w:rsidRPr="00BD502C">
        <w:rPr>
          <w:sz w:val="24"/>
          <w:szCs w:val="24"/>
        </w:rPr>
        <w:t>дрібнокрапельне</w:t>
      </w:r>
      <w:proofErr w:type="spellEnd"/>
      <w:r w:rsidRPr="00BD502C">
        <w:rPr>
          <w:sz w:val="24"/>
          <w:szCs w:val="24"/>
        </w:rPr>
        <w:t>) і 4 м/с (</w:t>
      </w:r>
      <w:proofErr w:type="spellStart"/>
      <w:r w:rsidRPr="00BD502C">
        <w:rPr>
          <w:sz w:val="24"/>
          <w:szCs w:val="24"/>
        </w:rPr>
        <w:t>крупнокрапельне</w:t>
      </w:r>
      <w:proofErr w:type="spellEnd"/>
      <w:r w:rsidRPr="00BD502C">
        <w:rPr>
          <w:sz w:val="24"/>
          <w:szCs w:val="24"/>
        </w:rPr>
        <w:t>);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 xml:space="preserve">зона санітарного розриву від населених пунктів, тваринницьких комплексів, місць проведення ручних робіт по догляду за сільгоспкультурами, водойм і місць відпочинку при вентиляторному обприскуванні повинна бути не менше 500 м, при штанговому і </w:t>
      </w:r>
      <w:proofErr w:type="spellStart"/>
      <w:r w:rsidRPr="00BD502C">
        <w:rPr>
          <w:sz w:val="24"/>
          <w:szCs w:val="24"/>
        </w:rPr>
        <w:t>гербігації</w:t>
      </w:r>
      <w:proofErr w:type="spellEnd"/>
      <w:r w:rsidRPr="00BD502C">
        <w:rPr>
          <w:sz w:val="24"/>
          <w:szCs w:val="24"/>
        </w:rPr>
        <w:t xml:space="preserve"> </w:t>
      </w:r>
      <w:proofErr w:type="spellStart"/>
      <w:r w:rsidRPr="00BD502C">
        <w:rPr>
          <w:sz w:val="24"/>
          <w:szCs w:val="24"/>
        </w:rPr>
        <w:t>дошуванням</w:t>
      </w:r>
      <w:proofErr w:type="spellEnd"/>
      <w:r w:rsidRPr="00BD502C">
        <w:rPr>
          <w:sz w:val="24"/>
          <w:szCs w:val="24"/>
        </w:rPr>
        <w:t xml:space="preserve"> - 300 м.;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tabs>
          <w:tab w:val="left" w:pos="229"/>
        </w:tabs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асортимент, засоби, сфера застосування пестицидів, норми, кратність обробок повинні відповідати "Переліку пестицидів і агрохімікатів, дозволених до використання в Україні";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обробка рослин та інших об'єктів повинна здійснюватись суворо за показаннями з обов'язковим врахуванням економічної межі шкідливості, ступеню розвитку хвороб рослин і бур'янів, а також прогнозу погоди;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tabs>
          <w:tab w:val="left" w:pos="222"/>
        </w:tabs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всі роботи з пестицидами слід проводити в ранкові (до 10) і вечірні (18-22) години при мінімальних повітряних потоках;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tabs>
          <w:tab w:val="left" w:pos="290"/>
        </w:tabs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завчасно, але не менше ніж за дві доби до початку проведення кожної хімічної обробки, адміністрація господарств повинна сповіщати населення, власників суміжних сільськогосподарських угідь та об'єктів про місця, строки і методи застосування пестицидів;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 xml:space="preserve">у період проведення робіт у радіусі 200 м від меж ділянок, </w:t>
      </w:r>
      <w:proofErr w:type="spellStart"/>
      <w:r w:rsidRPr="00BD502C">
        <w:rPr>
          <w:sz w:val="24"/>
          <w:szCs w:val="24"/>
        </w:rPr>
        <w:t>шо</w:t>
      </w:r>
      <w:proofErr w:type="spellEnd"/>
      <w:r w:rsidRPr="00BD502C">
        <w:rPr>
          <w:sz w:val="24"/>
          <w:szCs w:val="24"/>
        </w:rPr>
        <w:t xml:space="preserve"> обробляються, повинні бути встановлені попереджувальні написи;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tabs>
          <w:tab w:val="left" w:pos="261"/>
        </w:tabs>
        <w:spacing w:line="240" w:lineRule="auto"/>
        <w:ind w:firstLine="284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господарства повинні бути забезпечені пересувними агрегатами для приготування розчинів і заправки обприскувачів;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майданчики розчинних вузлів і пунктів повинні мати тверде покриття з забезпеченням стоку поверхневих вод в спе</w:t>
      </w:r>
      <w:r w:rsidR="003B46BA" w:rsidRPr="00BD502C">
        <w:rPr>
          <w:sz w:val="24"/>
          <w:szCs w:val="24"/>
        </w:rPr>
        <w:t xml:space="preserve">ціальні бетоновані резервуари; </w:t>
      </w:r>
      <w:r w:rsidRPr="00BD502C">
        <w:rPr>
          <w:sz w:val="24"/>
          <w:szCs w:val="24"/>
        </w:rPr>
        <w:t>категорично забороняється приготування розчинів пестицидів безпосередньо у полі без засобів механізації;</w:t>
      </w:r>
    </w:p>
    <w:p w:rsidR="00047F6E" w:rsidRPr="00BD502C" w:rsidRDefault="00047F6E" w:rsidP="00BD502C">
      <w:pPr>
        <w:pStyle w:val="21"/>
        <w:numPr>
          <w:ilvl w:val="0"/>
          <w:numId w:val="3"/>
        </w:numPr>
        <w:shd w:val="clear" w:color="auto" w:fill="auto"/>
        <w:tabs>
          <w:tab w:val="left" w:pos="214"/>
        </w:tabs>
        <w:spacing w:line="240" w:lineRule="auto"/>
        <w:ind w:firstLine="426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до міс</w:t>
      </w:r>
      <w:r w:rsidR="003B46BA" w:rsidRPr="00BD502C">
        <w:rPr>
          <w:sz w:val="24"/>
          <w:szCs w:val="24"/>
        </w:rPr>
        <w:t>ць обробок розчини пестицидів по</w:t>
      </w:r>
      <w:r w:rsidRPr="00BD502C">
        <w:rPr>
          <w:sz w:val="24"/>
          <w:szCs w:val="24"/>
        </w:rPr>
        <w:t>винні доставлятися в спеціальних ємкостях, заправка і завантаження апаратів не повинні супроводжуватися протіканням або розсипанням пестицидів.</w:t>
      </w:r>
    </w:p>
    <w:p w:rsidR="003B46BA" w:rsidRPr="00BD502C" w:rsidRDefault="003B46BA" w:rsidP="003B46BA">
      <w:pPr>
        <w:pStyle w:val="21"/>
        <w:shd w:val="clear" w:color="auto" w:fill="auto"/>
        <w:tabs>
          <w:tab w:val="left" w:pos="214"/>
        </w:tabs>
        <w:spacing w:line="240" w:lineRule="auto"/>
        <w:ind w:firstLine="709"/>
        <w:jc w:val="both"/>
        <w:rPr>
          <w:sz w:val="24"/>
          <w:szCs w:val="24"/>
        </w:rPr>
      </w:pPr>
    </w:p>
    <w:p w:rsidR="003B46BA" w:rsidRPr="00BD502C" w:rsidRDefault="003B46BA" w:rsidP="003B46BA">
      <w:pPr>
        <w:pStyle w:val="20"/>
        <w:shd w:val="clear" w:color="auto" w:fill="auto"/>
        <w:spacing w:before="0" w:line="240" w:lineRule="auto"/>
        <w:ind w:firstLine="709"/>
        <w:jc w:val="both"/>
        <w:rPr>
          <w:sz w:val="32"/>
          <w:szCs w:val="32"/>
        </w:rPr>
      </w:pPr>
      <w:r w:rsidRPr="00BD502C">
        <w:rPr>
          <w:sz w:val="32"/>
          <w:szCs w:val="32"/>
          <w:lang w:val="en-US"/>
        </w:rPr>
        <w:t>II</w:t>
      </w:r>
      <w:r w:rsidRPr="00BD502C">
        <w:rPr>
          <w:sz w:val="32"/>
          <w:szCs w:val="32"/>
        </w:rPr>
        <w:t xml:space="preserve">. Для </w:t>
      </w:r>
      <w:proofErr w:type="spellStart"/>
      <w:r w:rsidRPr="00BD502C">
        <w:rPr>
          <w:sz w:val="32"/>
          <w:szCs w:val="32"/>
        </w:rPr>
        <w:t>виконання</w:t>
      </w:r>
      <w:proofErr w:type="spellEnd"/>
      <w:r w:rsidRPr="00BD502C">
        <w:rPr>
          <w:sz w:val="32"/>
          <w:szCs w:val="32"/>
        </w:rPr>
        <w:t xml:space="preserve"> </w:t>
      </w:r>
      <w:proofErr w:type="spellStart"/>
      <w:r w:rsidRPr="00BD502C">
        <w:rPr>
          <w:sz w:val="32"/>
          <w:szCs w:val="32"/>
        </w:rPr>
        <w:t>авіаційних</w:t>
      </w:r>
      <w:proofErr w:type="spellEnd"/>
      <w:r w:rsidRPr="00BD502C">
        <w:rPr>
          <w:sz w:val="32"/>
          <w:szCs w:val="32"/>
        </w:rPr>
        <w:t xml:space="preserve"> </w:t>
      </w:r>
      <w:proofErr w:type="spellStart"/>
      <w:r w:rsidRPr="00BD502C">
        <w:rPr>
          <w:sz w:val="32"/>
          <w:szCs w:val="32"/>
        </w:rPr>
        <w:t>робіт</w:t>
      </w:r>
      <w:proofErr w:type="spellEnd"/>
      <w:r w:rsidRPr="00BD502C">
        <w:rPr>
          <w:sz w:val="32"/>
          <w:szCs w:val="32"/>
        </w:rPr>
        <w:t>:</w:t>
      </w:r>
    </w:p>
    <w:p w:rsidR="003B46BA" w:rsidRPr="00BD502C" w:rsidRDefault="003B46BA" w:rsidP="003B46BA">
      <w:pPr>
        <w:pStyle w:val="21"/>
        <w:shd w:val="clear" w:color="auto" w:fill="auto"/>
        <w:tabs>
          <w:tab w:val="left" w:pos="214"/>
        </w:tabs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3B46BA" w:rsidRPr="00BD502C" w:rsidRDefault="00BD502C" w:rsidP="00BD502C">
      <w:pPr>
        <w:pStyle w:val="21"/>
        <w:numPr>
          <w:ilvl w:val="0"/>
          <w:numId w:val="3"/>
        </w:numPr>
        <w:shd w:val="clear" w:color="auto" w:fill="auto"/>
        <w:tabs>
          <w:tab w:val="left" w:pos="153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3B46BA" w:rsidRPr="00BD502C">
        <w:rPr>
          <w:sz w:val="24"/>
          <w:szCs w:val="24"/>
        </w:rPr>
        <w:t>зволяється використовувати повітряні судна (літаки, вертольоти, надлегкі літальні апарати - НЛА), які зареєстровані в державному реєстрі повітряних суден цивільної авіації України та мають сертифікат на право виконання авіаційно-хімічних робіт;</w:t>
      </w:r>
    </w:p>
    <w:p w:rsidR="003B46BA" w:rsidRPr="00BD502C" w:rsidRDefault="003B46BA" w:rsidP="003B46BA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-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sz w:val="24"/>
          <w:szCs w:val="24"/>
        </w:rPr>
        <w:t>авіаційним методом можуть бути застосовані тільк</w:t>
      </w:r>
      <w:r w:rsidR="00BD502C" w:rsidRPr="00BD502C">
        <w:rPr>
          <w:sz w:val="24"/>
          <w:szCs w:val="24"/>
        </w:rPr>
        <w:t>и ті пестициди і агрохімікати, щ</w:t>
      </w:r>
      <w:r w:rsidRPr="00BD502C">
        <w:rPr>
          <w:sz w:val="24"/>
          <w:szCs w:val="24"/>
        </w:rPr>
        <w:t>о пройшли державну реєстрацію і включені в "Перелік препаратів, дозволених до авіаційного застосування в Україні";</w:t>
      </w:r>
    </w:p>
    <w:p w:rsidR="003B46BA" w:rsidRPr="00BD502C" w:rsidRDefault="003B46BA" w:rsidP="003B46BA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-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sz w:val="24"/>
          <w:szCs w:val="24"/>
        </w:rPr>
        <w:t xml:space="preserve">для виконання робочих польотів при авіаційному застосуванні пестицидів в сільському і лісовому господарстві повинні використовуватись постійні, а при їх відсутності - тимчасові аеродроми і </w:t>
      </w:r>
      <w:proofErr w:type="spellStart"/>
      <w:r w:rsidRPr="00BD502C">
        <w:rPr>
          <w:sz w:val="24"/>
          <w:szCs w:val="24"/>
        </w:rPr>
        <w:t>вертодроми</w:t>
      </w:r>
      <w:proofErr w:type="spellEnd"/>
      <w:r w:rsidRPr="00BD502C">
        <w:rPr>
          <w:sz w:val="24"/>
          <w:szCs w:val="24"/>
        </w:rPr>
        <w:t xml:space="preserve"> сільгоспавіації, які мають санітарний </w:t>
      </w:r>
      <w:r w:rsidRPr="00BD502C">
        <w:rPr>
          <w:sz w:val="24"/>
          <w:szCs w:val="24"/>
        </w:rPr>
        <w:lastRenderedPageBreak/>
        <w:t>паспорт або дозвіл на право експлуатації;</w:t>
      </w:r>
    </w:p>
    <w:p w:rsidR="003B46BA" w:rsidRPr="00BD502C" w:rsidRDefault="003B46BA" w:rsidP="003B46BA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-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sz w:val="24"/>
          <w:szCs w:val="24"/>
        </w:rPr>
        <w:t>заплановані для авіаційних обробок сільськогосподарські і лісові угіддя повинні бути занесені на карти-схеми земле лісокористування;</w:t>
      </w:r>
    </w:p>
    <w:p w:rsidR="003B46BA" w:rsidRPr="00BD502C" w:rsidRDefault="003B46BA" w:rsidP="003B46BA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-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sz w:val="24"/>
          <w:szCs w:val="24"/>
        </w:rPr>
        <w:t xml:space="preserve">проекти авіаційно-хімічних робіт подаються на погодження до територіальних управлінь Головного управлінням </w:t>
      </w:r>
      <w:proofErr w:type="spellStart"/>
      <w:r w:rsidRPr="00BD502C">
        <w:rPr>
          <w:sz w:val="24"/>
          <w:szCs w:val="24"/>
        </w:rPr>
        <w:t>Держпродспоживслужби</w:t>
      </w:r>
      <w:proofErr w:type="spellEnd"/>
      <w:r w:rsidRPr="00BD502C">
        <w:rPr>
          <w:sz w:val="24"/>
          <w:szCs w:val="24"/>
        </w:rPr>
        <w:t xml:space="preserve"> у Вінницькій області не пізніше, ніж за 10 діб до початку робіт;</w:t>
      </w:r>
    </w:p>
    <w:p w:rsidR="003B46BA" w:rsidRPr="00BD502C" w:rsidRDefault="003B46BA" w:rsidP="003B46BA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-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sz w:val="24"/>
          <w:szCs w:val="24"/>
        </w:rPr>
        <w:t>за три доби до початку проведення авіаційних обробок замовник робіт повинен здійснити запобіжні заходи : оповістити населення про місце, терміни і час проведення авіаційного обробітку пестицидами та агрохімікатами, встановити спеціальні попереджуючі знаки на відстані 300 метрів від площ, що обробляються;</w:t>
      </w:r>
    </w:p>
    <w:p w:rsidR="003B46BA" w:rsidRPr="00BD502C" w:rsidRDefault="003B46BA" w:rsidP="003B46BA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>-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sz w:val="24"/>
          <w:szCs w:val="24"/>
        </w:rPr>
        <w:t>застосування пестицидів авіаційним методом в сільському господарстві повинно здійснюватися в ранкові та вечірні години дня, при швидкості руху повітря, що не перевищує - з м/с (</w:t>
      </w:r>
      <w:proofErr w:type="spellStart"/>
      <w:r w:rsidRPr="00BD502C">
        <w:rPr>
          <w:sz w:val="24"/>
          <w:szCs w:val="24"/>
        </w:rPr>
        <w:t>дрібнокрапельне</w:t>
      </w:r>
      <w:proofErr w:type="spellEnd"/>
      <w:r w:rsidRPr="00BD502C">
        <w:rPr>
          <w:sz w:val="24"/>
          <w:szCs w:val="24"/>
        </w:rPr>
        <w:t xml:space="preserve"> обприскування) і 4 м/с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rStyle w:val="22"/>
          <w:rFonts w:eastAsiaTheme="majorEastAsia"/>
          <w:b w:val="0"/>
          <w:sz w:val="24"/>
          <w:szCs w:val="24"/>
        </w:rPr>
        <w:t>(</w:t>
      </w:r>
      <w:proofErr w:type="spellStart"/>
      <w:r w:rsidRPr="00BD502C">
        <w:rPr>
          <w:rStyle w:val="22"/>
          <w:rFonts w:eastAsiaTheme="majorEastAsia"/>
          <w:b w:val="0"/>
          <w:sz w:val="24"/>
          <w:szCs w:val="24"/>
        </w:rPr>
        <w:t>крупнокрапельне</w:t>
      </w:r>
      <w:proofErr w:type="spellEnd"/>
      <w:r w:rsidRPr="00BD502C">
        <w:rPr>
          <w:rStyle w:val="22"/>
          <w:rFonts w:eastAsiaTheme="majorEastAsia"/>
          <w:b w:val="0"/>
          <w:sz w:val="24"/>
          <w:szCs w:val="24"/>
        </w:rPr>
        <w:t xml:space="preserve"> обприскування), темпе</w:t>
      </w:r>
      <w:r w:rsidR="00BD502C" w:rsidRPr="00BD502C">
        <w:rPr>
          <w:rStyle w:val="22"/>
          <w:rFonts w:eastAsiaTheme="majorEastAsia"/>
          <w:b w:val="0"/>
          <w:sz w:val="24"/>
          <w:szCs w:val="24"/>
        </w:rPr>
        <w:t>ратурі повітря не вище +22</w:t>
      </w:r>
      <w:r w:rsidR="00BD502C" w:rsidRPr="00BD502C">
        <w:rPr>
          <w:rStyle w:val="22"/>
          <w:rFonts w:eastAsiaTheme="majorEastAsia"/>
          <w:b w:val="0"/>
          <w:sz w:val="24"/>
          <w:szCs w:val="24"/>
          <w:vertAlign w:val="superscript"/>
        </w:rPr>
        <w:t>о</w:t>
      </w:r>
      <w:r w:rsidRPr="00BD502C">
        <w:rPr>
          <w:rStyle w:val="22"/>
          <w:rFonts w:eastAsiaTheme="majorEastAsia"/>
          <w:b w:val="0"/>
          <w:sz w:val="24"/>
          <w:szCs w:val="24"/>
        </w:rPr>
        <w:t xml:space="preserve">С, робоча висота над об'єктом обробки повинна бути не менше З м. </w:t>
      </w:r>
      <w:r w:rsidRPr="00BD502C">
        <w:rPr>
          <w:rStyle w:val="2"/>
          <w:b w:val="0"/>
          <w:sz w:val="24"/>
          <w:szCs w:val="24"/>
        </w:rPr>
        <w:t xml:space="preserve">Забороняється </w:t>
      </w:r>
      <w:r w:rsidRPr="00BD502C">
        <w:rPr>
          <w:rStyle w:val="22"/>
          <w:rFonts w:eastAsiaTheme="majorEastAsia"/>
          <w:b w:val="0"/>
          <w:sz w:val="24"/>
          <w:szCs w:val="24"/>
        </w:rPr>
        <w:t>проведення обробіток пестицидами всіх груп токсичності з метою боротьби з шкідниками та хворобам</w:t>
      </w:r>
      <w:r w:rsidR="00BD502C" w:rsidRPr="00BD502C">
        <w:rPr>
          <w:rStyle w:val="22"/>
          <w:rFonts w:eastAsiaTheme="majorEastAsia"/>
          <w:b w:val="0"/>
          <w:sz w:val="24"/>
          <w:szCs w:val="24"/>
        </w:rPr>
        <w:t>и сільськогосподарських культур</w:t>
      </w:r>
      <w:r w:rsidRPr="00BD502C">
        <w:rPr>
          <w:rStyle w:val="22"/>
          <w:rFonts w:eastAsiaTheme="majorEastAsia"/>
          <w:b w:val="0"/>
          <w:sz w:val="24"/>
          <w:szCs w:val="24"/>
        </w:rPr>
        <w:t xml:space="preserve">, лісових угідь, які розташовані ближче: </w:t>
      </w:r>
      <w:r w:rsidRPr="00BD502C">
        <w:rPr>
          <w:rStyle w:val="2"/>
          <w:b w:val="0"/>
          <w:sz w:val="24"/>
          <w:szCs w:val="24"/>
        </w:rPr>
        <w:t xml:space="preserve">5км. від місця постійного перебування медоносних пасік; 2 </w:t>
      </w:r>
      <w:r w:rsidR="00BD502C" w:rsidRPr="00BD502C">
        <w:rPr>
          <w:rStyle w:val="2"/>
          <w:b w:val="0"/>
          <w:sz w:val="24"/>
          <w:szCs w:val="24"/>
        </w:rPr>
        <w:t>км. від рибогосподарських водой</w:t>
      </w:r>
      <w:r w:rsidRPr="00BD502C">
        <w:rPr>
          <w:rStyle w:val="2"/>
          <w:b w:val="0"/>
          <w:sz w:val="24"/>
          <w:szCs w:val="24"/>
        </w:rPr>
        <w:t>м, відкритих джерел водопостачання, місць випасу домашніх тварин; 1км. від населених пунктів, ферм, а також посівів сільськогосподарських культур, які вживаються в їжу без термічної обробки, садів, виноградників тощо.</w:t>
      </w:r>
    </w:p>
    <w:p w:rsidR="003B46BA" w:rsidRPr="00BD502C" w:rsidRDefault="003B46BA" w:rsidP="00BD502C">
      <w:pPr>
        <w:pStyle w:val="2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D502C">
        <w:rPr>
          <w:sz w:val="24"/>
          <w:szCs w:val="24"/>
        </w:rPr>
        <w:t xml:space="preserve">При виконанні робочих польотів </w:t>
      </w:r>
      <w:r w:rsidRPr="00BD502C">
        <w:rPr>
          <w:rStyle w:val="aa"/>
          <w:sz w:val="24"/>
          <w:szCs w:val="24"/>
        </w:rPr>
        <w:t>командиру повітряного судна</w:t>
      </w:r>
      <w:r w:rsidR="00BD502C" w:rsidRPr="00BD502C">
        <w:rPr>
          <w:sz w:val="24"/>
          <w:szCs w:val="24"/>
        </w:rPr>
        <w:t xml:space="preserve"> </w:t>
      </w:r>
      <w:r w:rsidRPr="00BD502C">
        <w:rPr>
          <w:rStyle w:val="aa"/>
          <w:sz w:val="24"/>
          <w:szCs w:val="24"/>
        </w:rPr>
        <w:t xml:space="preserve">забороняється </w:t>
      </w:r>
      <w:r w:rsidRPr="00BD502C">
        <w:rPr>
          <w:sz w:val="24"/>
          <w:szCs w:val="24"/>
        </w:rPr>
        <w:t>виконувати польоти з завантаженими баками над населеними пунктами і водними об’єктами.</w:t>
      </w:r>
    </w:p>
    <w:p w:rsidR="009A140B" w:rsidRPr="003A3D32" w:rsidRDefault="009A140B" w:rsidP="003A3D32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140B" w:rsidRPr="003A3D32" w:rsidSect="00BD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6685"/>
    <w:multiLevelType w:val="multilevel"/>
    <w:tmpl w:val="78921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74DF7"/>
    <w:multiLevelType w:val="hybridMultilevel"/>
    <w:tmpl w:val="6D4ED034"/>
    <w:lvl w:ilvl="0" w:tplc="D95E82B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08C6A75"/>
    <w:multiLevelType w:val="multilevel"/>
    <w:tmpl w:val="E84AF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2A"/>
    <w:rsid w:val="00024A5F"/>
    <w:rsid w:val="00047F6E"/>
    <w:rsid w:val="000A53EF"/>
    <w:rsid w:val="000E1A5B"/>
    <w:rsid w:val="00285A2A"/>
    <w:rsid w:val="00287196"/>
    <w:rsid w:val="00290968"/>
    <w:rsid w:val="00321F55"/>
    <w:rsid w:val="003A3D32"/>
    <w:rsid w:val="003B46BA"/>
    <w:rsid w:val="00447C92"/>
    <w:rsid w:val="009A140B"/>
    <w:rsid w:val="009D1D41"/>
    <w:rsid w:val="009F1C12"/>
    <w:rsid w:val="00BD0277"/>
    <w:rsid w:val="00BD502C"/>
    <w:rsid w:val="00C02345"/>
    <w:rsid w:val="00D826C7"/>
    <w:rsid w:val="00D96F35"/>
    <w:rsid w:val="00DE36D9"/>
    <w:rsid w:val="00EC69DF"/>
    <w:rsid w:val="00FA679E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E1A5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FB757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9F1C1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11pt">
    <w:name w:val="Основной текст + 11 pt;Не полужирный;Не курсив"/>
    <w:basedOn w:val="a4"/>
    <w:rsid w:val="009F1C1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9F1C12"/>
    <w:pPr>
      <w:widowControl w:val="0"/>
      <w:shd w:val="clear" w:color="auto" w:fill="FFFFFF"/>
      <w:spacing w:line="274" w:lineRule="exact"/>
    </w:pPr>
    <w:rPr>
      <w:rFonts w:ascii="Times New Roman" w:hAnsi="Times New Roman"/>
      <w:b/>
      <w:bCs/>
      <w:i/>
      <w:iCs/>
      <w:sz w:val="21"/>
      <w:szCs w:val="21"/>
      <w:lang w:val="ru-RU" w:eastAsia="en-US"/>
    </w:rPr>
  </w:style>
  <w:style w:type="character" w:customStyle="1" w:styleId="85pt">
    <w:name w:val="Основной текст + 8;5 pt;Не полужирный;Не курсив"/>
    <w:basedOn w:val="a4"/>
    <w:rsid w:val="009F1C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Gothic4pt">
    <w:name w:val="Основной текст + Century Gothic;4 pt;Не полужирный;Не курсив"/>
    <w:basedOn w:val="a4"/>
    <w:rsid w:val="009F1C1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TrebuchetMS55pt0pt">
    <w:name w:val="Основной текст + Trebuchet MS;5;5 pt;Не полужирный;Не курсив;Интервал 0 pt"/>
    <w:basedOn w:val="a4"/>
    <w:rsid w:val="009F1C1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75pt0pt">
    <w:name w:val="Основной текст + 7;5 pt;Не полужирный;Не курсив;Интервал 0 pt"/>
    <w:basedOn w:val="a4"/>
    <w:rsid w:val="009F1C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Не курсив;Интервал 0 pt"/>
    <w:basedOn w:val="a4"/>
    <w:rsid w:val="009F1C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5pt">
    <w:name w:val="Основной текст + 10;5 pt;Не полужирный;Не курсив"/>
    <w:basedOn w:val="a4"/>
    <w:rsid w:val="002871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"/>
    <w:basedOn w:val="a4"/>
    <w:rsid w:val="002871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Подпись к таблице_"/>
    <w:basedOn w:val="a0"/>
    <w:link w:val="a6"/>
    <w:rsid w:val="0028719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87196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i/>
      <w:iCs/>
      <w:szCs w:val="26"/>
    </w:rPr>
  </w:style>
  <w:style w:type="paragraph" w:styleId="a7">
    <w:name w:val="No Spacing"/>
    <w:uiPriority w:val="1"/>
    <w:qFormat/>
    <w:rsid w:val="00287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0E1A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9">
    <w:name w:val="Strong"/>
    <w:basedOn w:val="a0"/>
    <w:qFormat/>
    <w:rsid w:val="000E1A5B"/>
    <w:rPr>
      <w:b/>
      <w:bCs/>
    </w:rPr>
  </w:style>
  <w:style w:type="character" w:customStyle="1" w:styleId="2">
    <w:name w:val="Основной текст (2)_"/>
    <w:basedOn w:val="a0"/>
    <w:link w:val="20"/>
    <w:rsid w:val="00047F6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F6E"/>
    <w:pPr>
      <w:widowControl w:val="0"/>
      <w:shd w:val="clear" w:color="auto" w:fill="FFFFFF"/>
      <w:spacing w:before="120" w:line="209" w:lineRule="exact"/>
      <w:jc w:val="center"/>
    </w:pPr>
    <w:rPr>
      <w:rFonts w:ascii="Times New Roman" w:hAnsi="Times New Roman"/>
      <w:b/>
      <w:bCs/>
      <w:sz w:val="18"/>
      <w:szCs w:val="18"/>
      <w:lang w:val="ru-RU" w:eastAsia="en-US"/>
    </w:rPr>
  </w:style>
  <w:style w:type="paragraph" w:customStyle="1" w:styleId="21">
    <w:name w:val="Основной текст2"/>
    <w:basedOn w:val="a"/>
    <w:rsid w:val="00047F6E"/>
    <w:pPr>
      <w:widowControl w:val="0"/>
      <w:shd w:val="clear" w:color="auto" w:fill="FFFFFF"/>
      <w:spacing w:line="0" w:lineRule="atLeast"/>
    </w:pPr>
    <w:rPr>
      <w:rFonts w:ascii="Times New Roman" w:hAnsi="Times New Roman"/>
      <w:color w:val="000000"/>
      <w:sz w:val="18"/>
      <w:szCs w:val="18"/>
    </w:rPr>
  </w:style>
  <w:style w:type="character" w:customStyle="1" w:styleId="22">
    <w:name w:val="Основной текст (2) + Не полужирный"/>
    <w:basedOn w:val="2"/>
    <w:rsid w:val="003B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aa">
    <w:name w:val="Основной текст + Полужирный"/>
    <w:basedOn w:val="a4"/>
    <w:rsid w:val="003B46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13</cp:revision>
  <dcterms:created xsi:type="dcterms:W3CDTF">2018-04-03T08:18:00Z</dcterms:created>
  <dcterms:modified xsi:type="dcterms:W3CDTF">2018-05-03T06:35:00Z</dcterms:modified>
</cp:coreProperties>
</file>