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6E7D4" w14:textId="7EABCEA8" w:rsidR="001F7DBF" w:rsidRPr="00F81E65" w:rsidRDefault="00E31178" w:rsidP="001F7DBF">
      <w:r>
        <w:fldChar w:fldCharType="begin"/>
      </w:r>
      <w:r>
        <w:instrText xml:space="preserve"> TIME \@ "dd/MM/yy" </w:instrText>
      </w:r>
      <w:r>
        <w:fldChar w:fldCharType="separate"/>
      </w:r>
      <w:r w:rsidR="0013686A">
        <w:t>10/01/20</w:t>
      </w:r>
      <w:r>
        <w:fldChar w:fldCharType="end"/>
      </w:r>
    </w:p>
    <w:p w14:paraId="6FF1E33D" w14:textId="77777777" w:rsidR="00731B8C" w:rsidRPr="00CB10E6" w:rsidRDefault="00731B8C" w:rsidP="00762764">
      <w:pPr>
        <w:pStyle w:val="af"/>
        <w:spacing w:line="300" w:lineRule="auto"/>
        <w:jc w:val="both"/>
        <w:rPr>
          <w:rFonts w:ascii="Arial" w:hAnsi="Arial" w:cs="Arial"/>
          <w:b/>
          <w:bCs/>
          <w:iCs/>
          <w:color w:val="333333"/>
          <w:sz w:val="23"/>
          <w:szCs w:val="23"/>
          <w:lang w:val="ru-RU"/>
        </w:rPr>
      </w:pPr>
    </w:p>
    <w:p w14:paraId="1ADCAADC" w14:textId="77777777" w:rsidR="00490570" w:rsidRDefault="00490570" w:rsidP="0049057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C1E21"/>
          <w:lang w:val="uk-UA"/>
        </w:rPr>
      </w:pPr>
      <w:bookmarkStart w:id="0" w:name="_Hlk28095237"/>
    </w:p>
    <w:p w14:paraId="4B014443" w14:textId="77777777" w:rsidR="00490570" w:rsidRDefault="00490570" w:rsidP="0049057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C1E21"/>
          <w:lang w:val="uk-UA"/>
        </w:rPr>
      </w:pPr>
      <w:r>
        <w:rPr>
          <w:rFonts w:ascii="Arial" w:hAnsi="Arial" w:cs="Arial"/>
          <w:b/>
          <w:color w:val="1C1E21"/>
          <w:lang w:val="uk-UA"/>
        </w:rPr>
        <w:t>Плата за розподіл газу в новому році буде здійснюватися за окремим рахунком</w:t>
      </w:r>
    </w:p>
    <w:p w14:paraId="0AA4945C" w14:textId="77777777" w:rsidR="00490570" w:rsidRDefault="00490570" w:rsidP="004905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C1E21"/>
          <w:lang w:val="uk-UA"/>
        </w:rPr>
      </w:pPr>
      <w:r>
        <w:rPr>
          <w:rFonts w:ascii="Arial" w:hAnsi="Arial" w:cs="Arial"/>
          <w:color w:val="1C1E21"/>
        </w:rPr>
        <w:br/>
      </w:r>
      <w:r>
        <w:rPr>
          <w:rFonts w:ascii="Arial" w:hAnsi="Arial" w:cs="Arial"/>
          <w:color w:val="1C1E21"/>
          <w:lang w:val="uk-UA"/>
        </w:rPr>
        <w:t>З січня</w:t>
      </w:r>
      <w:r>
        <w:rPr>
          <w:rFonts w:ascii="Arial" w:hAnsi="Arial" w:cs="Arial"/>
          <w:color w:val="1C1E21"/>
        </w:rPr>
        <w:t xml:space="preserve"> 2020 ро</w:t>
      </w:r>
      <w:r>
        <w:rPr>
          <w:rFonts w:ascii="Arial" w:hAnsi="Arial" w:cs="Arial"/>
          <w:color w:val="1C1E21"/>
          <w:lang w:val="uk-UA"/>
        </w:rPr>
        <w:t>ку</w:t>
      </w:r>
      <w:r>
        <w:rPr>
          <w:rFonts w:ascii="Arial" w:hAnsi="Arial" w:cs="Arial"/>
          <w:color w:val="1C1E21"/>
        </w:rPr>
        <w:t xml:space="preserve"> рішенням НКРЕКП з рахунків за газ вилучена плата за доставку газу.</w:t>
      </w:r>
      <w:r>
        <w:rPr>
          <w:rFonts w:ascii="Arial" w:hAnsi="Arial" w:cs="Arial"/>
          <w:color w:val="1C1E21"/>
        </w:rPr>
        <w:br/>
        <w:t>Саме тому</w:t>
      </w:r>
      <w:r>
        <w:rPr>
          <w:rFonts w:ascii="Arial" w:hAnsi="Arial" w:cs="Arial"/>
          <w:color w:val="1C1E21"/>
          <w:lang w:val="uk-UA"/>
        </w:rPr>
        <w:t xml:space="preserve"> вже за</w:t>
      </w:r>
      <w:r>
        <w:rPr>
          <w:rFonts w:ascii="Arial" w:hAnsi="Arial" w:cs="Arial"/>
          <w:color w:val="1C1E21"/>
        </w:rPr>
        <w:t xml:space="preserve"> січ</w:t>
      </w:r>
      <w:r>
        <w:rPr>
          <w:rFonts w:ascii="Arial" w:hAnsi="Arial" w:cs="Arial"/>
          <w:color w:val="1C1E21"/>
          <w:lang w:val="uk-UA"/>
        </w:rPr>
        <w:t>е</w:t>
      </w:r>
      <w:r>
        <w:rPr>
          <w:rFonts w:ascii="Arial" w:hAnsi="Arial" w:cs="Arial"/>
          <w:color w:val="1C1E21"/>
        </w:rPr>
        <w:t>н</w:t>
      </w:r>
      <w:r>
        <w:rPr>
          <w:rFonts w:ascii="Arial" w:hAnsi="Arial" w:cs="Arial"/>
          <w:color w:val="1C1E21"/>
          <w:lang w:val="uk-UA"/>
        </w:rPr>
        <w:t>ь</w:t>
      </w:r>
      <w:r>
        <w:rPr>
          <w:rFonts w:ascii="Arial" w:hAnsi="Arial" w:cs="Arial"/>
          <w:color w:val="1C1E21"/>
        </w:rPr>
        <w:t xml:space="preserve"> всі споживачі газу отримають окремі рахунки: один за газ, другий – за його доставку</w:t>
      </w:r>
      <w:r>
        <w:rPr>
          <w:rFonts w:ascii="Arial" w:hAnsi="Arial" w:cs="Arial"/>
          <w:color w:val="1C1E21"/>
          <w:lang w:val="uk-UA"/>
        </w:rPr>
        <w:t xml:space="preserve"> (розподіл)</w:t>
      </w:r>
      <w:r>
        <w:rPr>
          <w:rFonts w:ascii="Arial" w:hAnsi="Arial" w:cs="Arial"/>
          <w:color w:val="1C1E21"/>
        </w:rPr>
        <w:t>.</w:t>
      </w:r>
    </w:p>
    <w:p w14:paraId="66DC54FA" w14:textId="77777777" w:rsidR="00490570" w:rsidRDefault="00490570" w:rsidP="004905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C1E21"/>
          <w:lang w:val="uk-UA"/>
        </w:rPr>
      </w:pPr>
    </w:p>
    <w:p w14:paraId="2DB4E692" w14:textId="77777777" w:rsidR="00490570" w:rsidRDefault="00490570" w:rsidP="004905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C1E21"/>
          <w:lang w:val="uk-UA"/>
        </w:rPr>
      </w:pPr>
      <w:r>
        <w:rPr>
          <w:rFonts w:ascii="Arial" w:hAnsi="Arial" w:cs="Arial"/>
          <w:b/>
          <w:color w:val="1C1E21"/>
          <w:lang w:val="uk-UA"/>
        </w:rPr>
        <w:t>Я</w:t>
      </w:r>
      <w:r>
        <w:rPr>
          <w:rFonts w:ascii="Arial" w:hAnsi="Arial" w:cs="Arial"/>
          <w:b/>
          <w:color w:val="1C1E21"/>
        </w:rPr>
        <w:t>ким буде платіж за доставку газу?</w:t>
      </w:r>
    </w:p>
    <w:p w14:paraId="0FFE2A29" w14:textId="77777777" w:rsidR="00490570" w:rsidRDefault="00490570" w:rsidP="004905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C1E21"/>
          <w:lang w:val="uk-UA"/>
        </w:rPr>
      </w:pPr>
    </w:p>
    <w:p w14:paraId="24A42670" w14:textId="77777777" w:rsidR="00490570" w:rsidRDefault="00490570" w:rsidP="00490570">
      <w:pPr>
        <w:pStyle w:val="a3"/>
        <w:shd w:val="clear" w:color="auto" w:fill="FFFFFF"/>
        <w:spacing w:before="0" w:beforeAutospacing="0" w:after="90" w:afterAutospacing="0"/>
        <w:rPr>
          <w:rFonts w:ascii="Arial" w:hAnsi="Arial" w:cs="Arial"/>
          <w:color w:val="1C1E21"/>
          <w:lang w:val="uk-UA"/>
        </w:rPr>
      </w:pPr>
      <w:r>
        <w:rPr>
          <w:rFonts w:ascii="Arial" w:hAnsi="Arial" w:cs="Arial"/>
          <w:color w:val="1C1E21"/>
        </w:rPr>
        <w:t>Вартість доставки газу розраховується індивідуально для кожного клієнта. Розмір плати залежить від конкретного обсягу споживання та тарифу, який встановлено НКРЕКП.</w:t>
      </w:r>
    </w:p>
    <w:p w14:paraId="48634B5D" w14:textId="77777777" w:rsidR="00490570" w:rsidRDefault="00490570" w:rsidP="00490570">
      <w:pPr>
        <w:pStyle w:val="a3"/>
        <w:shd w:val="clear" w:color="auto" w:fill="FFFFFF"/>
        <w:spacing w:before="0" w:beforeAutospacing="0" w:after="90" w:afterAutospacing="0"/>
        <w:rPr>
          <w:rFonts w:ascii="Arial" w:hAnsi="Arial" w:cs="Arial"/>
          <w:color w:val="1C1E21"/>
          <w:lang w:val="uk-UA"/>
        </w:rPr>
      </w:pPr>
    </w:p>
    <w:p w14:paraId="244EFCDD" w14:textId="75F22D86" w:rsidR="00490570" w:rsidRDefault="0013686A" w:rsidP="004905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C1E21"/>
          <w:lang w:val="uk-UA"/>
        </w:rPr>
      </w:pPr>
      <w:r w:rsidRPr="0013686A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При визначенні обсягу споживання</w:t>
      </w:r>
      <w:r w:rsidRPr="0013686A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  <w:lang w:val="uk-UA"/>
        </w:rPr>
        <w:t xml:space="preserve"> </w:t>
      </w:r>
      <w:r w:rsidR="00490570">
        <w:rPr>
          <w:rFonts w:ascii="Arial" w:hAnsi="Arial" w:cs="Arial"/>
          <w:color w:val="1C1E21"/>
        </w:rPr>
        <w:t xml:space="preserve">за основу береться </w:t>
      </w:r>
      <w:r w:rsidR="00490570">
        <w:rPr>
          <w:rFonts w:ascii="Arial" w:hAnsi="Arial" w:cs="Arial"/>
          <w:color w:val="1C1E21"/>
          <w:shd w:val="clear" w:color="auto" w:fill="FFFFFF"/>
        </w:rPr>
        <w:t>кількість спожитих кубометрів газу впродовж попереднього </w:t>
      </w:r>
      <w:r w:rsidR="00490570">
        <w:rPr>
          <w:rFonts w:ascii="Arial" w:hAnsi="Arial" w:cs="Arial"/>
          <w:color w:val="1C1E21"/>
        </w:rPr>
        <w:t>"газового року". Це проміжок часу з 1 жовтня по 30 вересня. Сума кубів газу, спожитого за рік, множиться на тариф на доставку. Результат ділиться на 12 рівних платежів, які сплачуються щомісячно впродовж року.</w:t>
      </w:r>
    </w:p>
    <w:p w14:paraId="0547681B" w14:textId="77777777" w:rsidR="00490570" w:rsidRDefault="00490570" w:rsidP="004905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C1E21"/>
          <w:lang w:val="uk-UA"/>
        </w:rPr>
      </w:pPr>
      <w:bookmarkStart w:id="1" w:name="_GoBack"/>
      <w:bookmarkEnd w:id="1"/>
    </w:p>
    <w:p w14:paraId="1F7181AB" w14:textId="77777777" w:rsidR="00490570" w:rsidRDefault="00490570" w:rsidP="004905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C1E21"/>
          <w:lang w:val="uk-UA"/>
        </w:rPr>
      </w:pPr>
      <w:r>
        <w:rPr>
          <w:rFonts w:ascii="Arial" w:hAnsi="Arial" w:cs="Arial"/>
          <w:b/>
          <w:color w:val="1C1E21"/>
          <w:lang w:val="uk-UA"/>
        </w:rPr>
        <w:t>Яким є тариф на доставку газу?</w:t>
      </w:r>
    </w:p>
    <w:p w14:paraId="608836E4" w14:textId="77777777" w:rsidR="00490570" w:rsidRDefault="00490570" w:rsidP="004905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C1E21"/>
          <w:lang w:val="uk-UA"/>
        </w:rPr>
      </w:pPr>
    </w:p>
    <w:p w14:paraId="64AEA463" w14:textId="77777777" w:rsidR="00490570" w:rsidRDefault="00490570" w:rsidP="004905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C1E21"/>
        </w:rPr>
      </w:pPr>
      <w:r>
        <w:rPr>
          <w:rFonts w:ascii="Arial" w:hAnsi="Arial" w:cs="Arial"/>
          <w:color w:val="1C1E21"/>
          <w:lang w:val="uk-UA"/>
        </w:rPr>
        <w:t xml:space="preserve">Згідно рішення НКРЕКП з </w:t>
      </w:r>
      <w:r>
        <w:rPr>
          <w:rFonts w:ascii="Arial" w:hAnsi="Arial" w:cs="Arial"/>
          <w:color w:val="1C1E21"/>
        </w:rPr>
        <w:t xml:space="preserve">01 січня 2020 року до 30 червня 2020 року включно встановлено тариф в розмірі </w:t>
      </w:r>
      <w:r>
        <w:rPr>
          <w:rFonts w:ascii="Arial" w:hAnsi="Arial" w:cs="Arial"/>
          <w:color w:val="1C1E21"/>
          <w:lang w:val="uk-UA"/>
        </w:rPr>
        <w:t>1,068</w:t>
      </w:r>
      <w:r>
        <w:rPr>
          <w:rFonts w:ascii="Arial" w:hAnsi="Arial" w:cs="Arial"/>
          <w:color w:val="1C1E21"/>
        </w:rPr>
        <w:t xml:space="preserve"> грн. за 1 м куб. на місяць (з урахування</w:t>
      </w:r>
      <w:r>
        <w:rPr>
          <w:rFonts w:ascii="Arial" w:hAnsi="Arial" w:cs="Arial"/>
          <w:color w:val="1C1E21"/>
          <w:lang w:val="uk-UA"/>
        </w:rPr>
        <w:t>м</w:t>
      </w:r>
      <w:r>
        <w:rPr>
          <w:rFonts w:ascii="Arial" w:hAnsi="Arial" w:cs="Arial"/>
          <w:color w:val="1C1E21"/>
        </w:rPr>
        <w:t xml:space="preserve"> ПДВ).</w:t>
      </w:r>
    </w:p>
    <w:p w14:paraId="1AE568D2" w14:textId="77777777" w:rsidR="00490570" w:rsidRDefault="00490570" w:rsidP="004905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C1E21"/>
        </w:rPr>
      </w:pPr>
      <w:r>
        <w:rPr>
          <w:rFonts w:ascii="Arial" w:hAnsi="Arial" w:cs="Arial"/>
          <w:color w:val="1C1E21"/>
        </w:rPr>
        <w:t>З 01 липня 2020 року - у розмірі 1,</w:t>
      </w:r>
      <w:r>
        <w:rPr>
          <w:rFonts w:ascii="Arial" w:hAnsi="Arial" w:cs="Arial"/>
          <w:color w:val="1C1E21"/>
          <w:lang w:val="uk-UA"/>
        </w:rPr>
        <w:t>308</w:t>
      </w:r>
      <w:r>
        <w:rPr>
          <w:rFonts w:ascii="Arial" w:hAnsi="Arial" w:cs="Arial"/>
          <w:color w:val="1C1E21"/>
        </w:rPr>
        <w:t xml:space="preserve"> грн. за 1 м куб. на місяць (з урахування</w:t>
      </w:r>
      <w:r>
        <w:rPr>
          <w:rFonts w:ascii="Arial" w:hAnsi="Arial" w:cs="Arial"/>
          <w:color w:val="1C1E21"/>
          <w:lang w:val="uk-UA"/>
        </w:rPr>
        <w:t>м</w:t>
      </w:r>
      <w:r>
        <w:rPr>
          <w:rFonts w:ascii="Arial" w:hAnsi="Arial" w:cs="Arial"/>
          <w:color w:val="1C1E21"/>
        </w:rPr>
        <w:t xml:space="preserve"> ПДВ).</w:t>
      </w:r>
    </w:p>
    <w:p w14:paraId="6DF3079E" w14:textId="77777777" w:rsidR="00490570" w:rsidRDefault="00490570" w:rsidP="004905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C1E21"/>
          <w:lang w:val="uk-UA"/>
        </w:rPr>
      </w:pPr>
    </w:p>
    <w:p w14:paraId="1F78359B" w14:textId="77777777" w:rsidR="00490570" w:rsidRDefault="00490570" w:rsidP="004905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C1E21"/>
          <w:shd w:val="clear" w:color="auto" w:fill="FFFFFF"/>
          <w:lang w:val="uk-UA"/>
        </w:rPr>
      </w:pPr>
      <w:r>
        <w:rPr>
          <w:rFonts w:ascii="Arial" w:hAnsi="Arial" w:cs="Arial"/>
          <w:b/>
          <w:color w:val="1C1E21"/>
          <w:lang w:val="uk-UA"/>
        </w:rPr>
        <w:t>П</w:t>
      </w:r>
      <w:r>
        <w:rPr>
          <w:rFonts w:ascii="Arial" w:hAnsi="Arial" w:cs="Arial"/>
          <w:b/>
          <w:color w:val="1C1E21"/>
        </w:rPr>
        <w:t>риклад:</w:t>
      </w:r>
      <w:r>
        <w:rPr>
          <w:rFonts w:ascii="Arial" w:hAnsi="Arial" w:cs="Arial"/>
          <w:color w:val="1C1E21"/>
        </w:rPr>
        <w:t xml:space="preserve"> </w:t>
      </w:r>
      <w:r>
        <w:rPr>
          <w:rFonts w:ascii="Arial" w:hAnsi="Arial" w:cs="Arial"/>
          <w:color w:val="1C1E21"/>
          <w:lang w:val="uk-UA"/>
        </w:rPr>
        <w:t>С</w:t>
      </w:r>
      <w:r>
        <w:rPr>
          <w:rFonts w:ascii="Arial" w:hAnsi="Arial" w:cs="Arial"/>
          <w:color w:val="1C1E21"/>
        </w:rPr>
        <w:t xml:space="preserve">поживач із газовою плитою спожив з 1 жовтня 2018 року по 30 вересня 2019 року </w:t>
      </w:r>
      <w:r>
        <w:rPr>
          <w:rFonts w:ascii="Arial" w:hAnsi="Arial" w:cs="Arial"/>
          <w:color w:val="1C1E21"/>
          <w:lang w:val="uk-UA"/>
        </w:rPr>
        <w:t>175</w:t>
      </w:r>
      <w:r>
        <w:rPr>
          <w:rFonts w:ascii="Arial" w:hAnsi="Arial" w:cs="Arial"/>
          <w:color w:val="1C1E21"/>
        </w:rPr>
        <w:t xml:space="preserve"> кубометрів газу. Чинний тариф на розподіл для АТ "</w:t>
      </w:r>
      <w:r>
        <w:rPr>
          <w:rFonts w:ascii="Arial" w:hAnsi="Arial" w:cs="Arial"/>
          <w:color w:val="1C1E21"/>
          <w:lang w:val="uk-UA"/>
        </w:rPr>
        <w:t>Вінниця</w:t>
      </w:r>
      <w:r>
        <w:rPr>
          <w:rFonts w:ascii="Arial" w:hAnsi="Arial" w:cs="Arial"/>
          <w:color w:val="1C1E21"/>
        </w:rPr>
        <w:t xml:space="preserve">газ" з 1 січня 2020 року складає </w:t>
      </w:r>
      <w:r>
        <w:rPr>
          <w:rFonts w:ascii="Arial" w:hAnsi="Arial" w:cs="Arial"/>
          <w:color w:val="1C1E21"/>
          <w:lang w:val="uk-UA"/>
        </w:rPr>
        <w:t>1,068 грн</w:t>
      </w:r>
      <w:r>
        <w:rPr>
          <w:rFonts w:ascii="Arial" w:hAnsi="Arial" w:cs="Arial"/>
          <w:color w:val="1C1E21"/>
        </w:rPr>
        <w:t xml:space="preserve">. </w:t>
      </w:r>
      <w:r>
        <w:rPr>
          <w:rFonts w:ascii="Arial" w:hAnsi="Arial" w:cs="Arial"/>
          <w:color w:val="1C1E21"/>
          <w:shd w:val="clear" w:color="auto" w:fill="FFFFFF"/>
        </w:rPr>
        <w:t>за м куб. в місяць ( в т.ч. ПДВ).</w:t>
      </w:r>
    </w:p>
    <w:p w14:paraId="61AD42DD" w14:textId="77777777" w:rsidR="00490570" w:rsidRDefault="00490570" w:rsidP="004905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C1E21"/>
        </w:rPr>
      </w:pPr>
      <w:r>
        <w:rPr>
          <w:rFonts w:ascii="Arial" w:hAnsi="Arial" w:cs="Arial"/>
          <w:color w:val="1C1E21"/>
        </w:rPr>
        <w:t>Розрахуємо щомісячну плату за доставку газу:</w:t>
      </w:r>
    </w:p>
    <w:p w14:paraId="4EEB0408" w14:textId="77777777" w:rsidR="00490570" w:rsidRDefault="00490570" w:rsidP="004905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C1E21"/>
        </w:rPr>
      </w:pPr>
      <w:r>
        <w:rPr>
          <w:rFonts w:ascii="Arial" w:hAnsi="Arial" w:cs="Arial"/>
          <w:color w:val="1C1E21"/>
          <w:lang w:val="uk-UA"/>
        </w:rPr>
        <w:t>175</w:t>
      </w:r>
      <w:r>
        <w:rPr>
          <w:rFonts w:ascii="Arial" w:hAnsi="Arial" w:cs="Arial"/>
          <w:color w:val="1C1E21"/>
        </w:rPr>
        <w:t xml:space="preserve"> куб. м * </w:t>
      </w:r>
      <w:r>
        <w:rPr>
          <w:rFonts w:ascii="Arial" w:hAnsi="Arial" w:cs="Arial"/>
          <w:color w:val="1C1E21"/>
          <w:lang w:val="uk-UA"/>
        </w:rPr>
        <w:t>1,068</w:t>
      </w:r>
      <w:r>
        <w:rPr>
          <w:rFonts w:ascii="Arial" w:hAnsi="Arial" w:cs="Arial"/>
          <w:color w:val="1C1E21"/>
        </w:rPr>
        <w:t xml:space="preserve"> / 12 міс. = </w:t>
      </w:r>
      <w:r>
        <w:rPr>
          <w:rFonts w:ascii="Arial" w:hAnsi="Arial" w:cs="Arial"/>
          <w:color w:val="1C1E21"/>
          <w:lang w:val="uk-UA"/>
        </w:rPr>
        <w:t>15,58</w:t>
      </w:r>
      <w:r>
        <w:rPr>
          <w:rFonts w:ascii="Arial" w:hAnsi="Arial" w:cs="Arial"/>
          <w:color w:val="1C1E21"/>
        </w:rPr>
        <w:t xml:space="preserve"> грн.</w:t>
      </w:r>
    </w:p>
    <w:p w14:paraId="29068864" w14:textId="77777777" w:rsidR="00490570" w:rsidRDefault="00490570" w:rsidP="00490570">
      <w:pPr>
        <w:pStyle w:val="a3"/>
        <w:shd w:val="clear" w:color="auto" w:fill="FFFFFF"/>
        <w:spacing w:before="90" w:beforeAutospacing="0" w:after="90" w:afterAutospacing="0"/>
        <w:rPr>
          <w:rFonts w:ascii="Arial" w:hAnsi="Arial" w:cs="Arial"/>
          <w:color w:val="1C1E21"/>
        </w:rPr>
      </w:pPr>
      <w:r>
        <w:rPr>
          <w:rFonts w:ascii="Arial" w:hAnsi="Arial" w:cs="Arial"/>
          <w:color w:val="1C1E21"/>
        </w:rPr>
        <w:t xml:space="preserve">Отже, щомісячна плата за доставку блакитного палива для такого споживача складе </w:t>
      </w:r>
      <w:r>
        <w:rPr>
          <w:rFonts w:ascii="Arial" w:hAnsi="Arial" w:cs="Arial"/>
          <w:color w:val="1C1E21"/>
          <w:lang w:val="uk-UA"/>
        </w:rPr>
        <w:t>15,58</w:t>
      </w:r>
      <w:r>
        <w:rPr>
          <w:rFonts w:ascii="Arial" w:hAnsi="Arial" w:cs="Arial"/>
          <w:color w:val="1C1E21"/>
        </w:rPr>
        <w:t xml:space="preserve"> гр</w:t>
      </w:r>
      <w:r>
        <w:rPr>
          <w:rFonts w:ascii="Arial" w:hAnsi="Arial" w:cs="Arial"/>
          <w:color w:val="1C1E21"/>
          <w:lang w:val="uk-UA"/>
        </w:rPr>
        <w:t>н. в</w:t>
      </w:r>
      <w:r>
        <w:rPr>
          <w:rFonts w:ascii="Arial" w:hAnsi="Arial" w:cs="Arial"/>
          <w:color w:val="1C1E21"/>
        </w:rPr>
        <w:t xml:space="preserve"> місяць.</w:t>
      </w:r>
    </w:p>
    <w:p w14:paraId="7AAB23DD" w14:textId="77777777" w:rsidR="00490570" w:rsidRDefault="00490570" w:rsidP="004905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C1E21"/>
        </w:rPr>
      </w:pPr>
    </w:p>
    <w:p w14:paraId="128BD6B0" w14:textId="77777777" w:rsidR="00490570" w:rsidRDefault="00490570" w:rsidP="004905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C1E21"/>
          <w:lang w:val="uk-UA"/>
        </w:rPr>
      </w:pPr>
      <w:r>
        <w:rPr>
          <w:rFonts w:ascii="Arial" w:hAnsi="Arial" w:cs="Arial"/>
          <w:b/>
          <w:color w:val="1C1E21"/>
        </w:rPr>
        <w:t>Споживачі можуть платити за доставку одним платежем</w:t>
      </w:r>
      <w:r>
        <w:rPr>
          <w:rFonts w:ascii="Arial" w:hAnsi="Arial" w:cs="Arial"/>
          <w:color w:val="1C1E21"/>
        </w:rPr>
        <w:t xml:space="preserve"> — наперед за півроку або навіть </w:t>
      </w:r>
      <w:r>
        <w:rPr>
          <w:rFonts w:ascii="Arial" w:hAnsi="Arial" w:cs="Arial"/>
          <w:color w:val="1C1E21"/>
          <w:lang w:val="uk-UA"/>
        </w:rPr>
        <w:t>з</w:t>
      </w:r>
      <w:r>
        <w:rPr>
          <w:rFonts w:ascii="Arial" w:hAnsi="Arial" w:cs="Arial"/>
          <w:color w:val="1C1E21"/>
        </w:rPr>
        <w:t>а рік. Таким чином вони зменшать свої витрати на комісі</w:t>
      </w:r>
      <w:r>
        <w:rPr>
          <w:rFonts w:ascii="Arial" w:hAnsi="Arial" w:cs="Arial"/>
          <w:color w:val="1C1E21"/>
          <w:lang w:val="uk-UA"/>
        </w:rPr>
        <w:t>ю</w:t>
      </w:r>
      <w:r>
        <w:rPr>
          <w:rFonts w:ascii="Arial" w:hAnsi="Arial" w:cs="Arial"/>
          <w:color w:val="1C1E21"/>
        </w:rPr>
        <w:t xml:space="preserve"> при проведенні платежів.</w:t>
      </w:r>
    </w:p>
    <w:p w14:paraId="19B7EC17" w14:textId="77777777" w:rsidR="00490570" w:rsidRDefault="00490570" w:rsidP="004905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C1E21"/>
          <w:shd w:val="clear" w:color="auto" w:fill="FFFFFF"/>
          <w:lang w:val="uk-UA"/>
        </w:rPr>
      </w:pPr>
    </w:p>
    <w:p w14:paraId="3FE8F324" w14:textId="77777777" w:rsidR="00490570" w:rsidRDefault="00490570" w:rsidP="004905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C1E21"/>
          <w:lang w:val="uk-UA"/>
        </w:rPr>
      </w:pPr>
      <w:r>
        <w:rPr>
          <w:rFonts w:ascii="Arial" w:hAnsi="Arial" w:cs="Arial"/>
          <w:color w:val="1C1E21"/>
          <w:shd w:val="clear" w:color="auto" w:fill="FFFFFF"/>
        </w:rPr>
        <w:t>Рахунки для оплати послуг розподілу природного газу споживачі будуть отримувати поштою.</w:t>
      </w:r>
    </w:p>
    <w:p w14:paraId="66C47C2D" w14:textId="77777777" w:rsidR="00490570" w:rsidRDefault="00490570" w:rsidP="00490570">
      <w:pPr>
        <w:rPr>
          <w:rFonts w:cs="Arial"/>
          <w:sz w:val="24"/>
          <w:lang w:val="uk-UA"/>
        </w:rPr>
      </w:pPr>
    </w:p>
    <w:p w14:paraId="0AE96474" w14:textId="489AEEF7" w:rsidR="00CB10E6" w:rsidRPr="003A1F15" w:rsidRDefault="00CB10E6" w:rsidP="003A1F15">
      <w:pPr>
        <w:pStyle w:val="aa"/>
        <w:jc w:val="both"/>
        <w:rPr>
          <w:sz w:val="24"/>
          <w:lang w:val="uk-UA"/>
        </w:rPr>
      </w:pPr>
      <w:r w:rsidRPr="003A1F15">
        <w:rPr>
          <w:sz w:val="24"/>
          <w:lang w:val="uk-UA"/>
        </w:rPr>
        <w:t xml:space="preserve"> </w:t>
      </w:r>
    </w:p>
    <w:bookmarkEnd w:id="0"/>
    <w:p w14:paraId="36BF62A6" w14:textId="77777777" w:rsidR="00CB10E6" w:rsidRDefault="00CB10E6" w:rsidP="00CB10E6">
      <w:pPr>
        <w:pStyle w:val="aa"/>
        <w:rPr>
          <w:lang w:val="uk-UA"/>
        </w:rPr>
      </w:pPr>
    </w:p>
    <w:p w14:paraId="762AFA8B" w14:textId="77777777" w:rsidR="00CB10E6" w:rsidRPr="00FC6F37" w:rsidRDefault="00CB10E6" w:rsidP="00762764">
      <w:pPr>
        <w:pStyle w:val="af"/>
        <w:spacing w:line="30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672347E4" w14:textId="69D5ED2D" w:rsidR="00762764" w:rsidRPr="00FC6F37" w:rsidRDefault="00762764" w:rsidP="00762764">
      <w:pPr>
        <w:pStyle w:val="rvps2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</w:rPr>
      </w:pPr>
      <w:r w:rsidRPr="00FC6F37">
        <w:rPr>
          <w:rFonts w:ascii="Arial" w:hAnsi="Arial" w:cs="Arial"/>
        </w:rPr>
        <w:t>Довід</w:t>
      </w:r>
      <w:r w:rsidR="00276DE4" w:rsidRPr="00FC6F37">
        <w:rPr>
          <w:rFonts w:ascii="Arial" w:hAnsi="Arial" w:cs="Arial"/>
        </w:rPr>
        <w:t xml:space="preserve">ка. Основною сферою діяльності </w:t>
      </w:r>
      <w:r w:rsidRPr="00FC6F37">
        <w:rPr>
          <w:rFonts w:ascii="Arial" w:hAnsi="Arial" w:cs="Arial"/>
        </w:rPr>
        <w:t xml:space="preserve">АТ «Вінницягаз» є розподіл природного газу. На сьогодні рівень газифікації Вінниччини становить 54 %. Природний газ отримують 450 тис. сімей і майже 4,8 тис. підприємств, установ і організацій. Обсяги розподілу становлять  </w:t>
      </w:r>
      <w:r w:rsidRPr="00FC6F37">
        <w:rPr>
          <w:rFonts w:ascii="Arial" w:hAnsi="Arial" w:cs="Arial"/>
          <w:lang w:val="ru-RU"/>
        </w:rPr>
        <w:t>781</w:t>
      </w:r>
      <w:r w:rsidRPr="00FC6F37">
        <w:rPr>
          <w:rFonts w:ascii="Arial" w:hAnsi="Arial" w:cs="Arial"/>
          <w:lang w:val="en-US"/>
        </w:rPr>
        <w:t> </w:t>
      </w:r>
      <w:r w:rsidRPr="00FC6F37">
        <w:rPr>
          <w:rFonts w:ascii="Arial" w:hAnsi="Arial" w:cs="Arial"/>
          <w:lang w:val="ru-RU"/>
        </w:rPr>
        <w:t>978</w:t>
      </w:r>
      <w:r w:rsidRPr="00FC6F37">
        <w:rPr>
          <w:rFonts w:ascii="Arial" w:hAnsi="Arial" w:cs="Arial"/>
        </w:rPr>
        <w:t xml:space="preserve">, </w:t>
      </w:r>
      <w:r w:rsidRPr="00FC6F37">
        <w:rPr>
          <w:rFonts w:ascii="Arial" w:hAnsi="Arial" w:cs="Arial"/>
          <w:lang w:val="ru-RU"/>
        </w:rPr>
        <w:t xml:space="preserve">504 </w:t>
      </w:r>
      <w:r w:rsidRPr="00FC6F37">
        <w:rPr>
          <w:rFonts w:ascii="Arial" w:hAnsi="Arial" w:cs="Arial"/>
        </w:rPr>
        <w:t>тис. кубо</w:t>
      </w:r>
      <w:r w:rsidR="00276DE4" w:rsidRPr="00FC6F37">
        <w:rPr>
          <w:rFonts w:ascii="Arial" w:hAnsi="Arial" w:cs="Arial"/>
        </w:rPr>
        <w:t xml:space="preserve">метрів природного газу на рік. </w:t>
      </w:r>
      <w:r w:rsidRPr="00FC6F37">
        <w:rPr>
          <w:rFonts w:ascii="Arial" w:hAnsi="Arial" w:cs="Arial"/>
        </w:rPr>
        <w:t>АТ «Вінницягаз» входить до реєстру великих платників податку у Вінницькій області. У 2018 році до бюджетів різних рівнів компанією було сплачено понад 73 мільйони гривень.</w:t>
      </w:r>
    </w:p>
    <w:p w14:paraId="61999751" w14:textId="77777777" w:rsidR="00A21F6A" w:rsidRPr="007162BB" w:rsidRDefault="00A21F6A" w:rsidP="00E07B2E">
      <w:pPr>
        <w:pStyle w:val="af"/>
        <w:jc w:val="both"/>
      </w:pPr>
    </w:p>
    <w:p w14:paraId="19BED7E7" w14:textId="48A6752D" w:rsidR="00671293" w:rsidRPr="003E616D" w:rsidRDefault="00671293" w:rsidP="00671293">
      <w:pPr>
        <w:rPr>
          <w:rFonts w:ascii="Times New Roman" w:hAnsi="Times New Roman" w:cs="Times New Roman"/>
          <w:sz w:val="24"/>
          <w:lang w:val="uk-UA"/>
        </w:rPr>
      </w:pPr>
      <w:r w:rsidRPr="009417B7">
        <w:rPr>
          <w:rFonts w:ascii="Times New Roman" w:hAnsi="Times New Roman" w:cs="Times New Roman"/>
          <w:sz w:val="24"/>
        </w:rPr>
        <w:t xml:space="preserve">  </w:t>
      </w:r>
    </w:p>
    <w:p w14:paraId="3A603ED5" w14:textId="77777777" w:rsidR="004E1C85" w:rsidRPr="00DA1ED9" w:rsidRDefault="004E1C85" w:rsidP="004E1C85">
      <w:pPr>
        <w:rPr>
          <w:rFonts w:cs="Arial"/>
          <w:szCs w:val="20"/>
        </w:rPr>
      </w:pPr>
      <w:r w:rsidRPr="00DA1ED9">
        <w:rPr>
          <w:rFonts w:cs="Arial"/>
          <w:szCs w:val="20"/>
        </w:rPr>
        <w:t xml:space="preserve">За додатковою інформацією звертатися до </w:t>
      </w:r>
    </w:p>
    <w:p w14:paraId="195746BA" w14:textId="77777777" w:rsidR="004E1C85" w:rsidRPr="00DA1ED9" w:rsidRDefault="004E1C85" w:rsidP="004E1C85">
      <w:pPr>
        <w:rPr>
          <w:rFonts w:cs="Arial"/>
          <w:szCs w:val="20"/>
        </w:rPr>
      </w:pPr>
      <w:r w:rsidRPr="00DA1ED9">
        <w:rPr>
          <w:rFonts w:cs="Arial"/>
          <w:szCs w:val="20"/>
        </w:rPr>
        <w:t xml:space="preserve">фахівця із звязків з громадськістю </w:t>
      </w:r>
    </w:p>
    <w:p w14:paraId="0C2E2268" w14:textId="77777777" w:rsidR="004E1C85" w:rsidRPr="00DA1ED9" w:rsidRDefault="004E1C85" w:rsidP="004E1C85">
      <w:pPr>
        <w:rPr>
          <w:rFonts w:cs="Arial"/>
          <w:szCs w:val="20"/>
          <w:lang w:val="uk-UA"/>
        </w:rPr>
      </w:pPr>
      <w:r w:rsidRPr="00DA1ED9">
        <w:rPr>
          <w:rFonts w:cs="Arial"/>
          <w:szCs w:val="20"/>
        </w:rPr>
        <w:t>Логінової Лариси Григорівни</w:t>
      </w:r>
    </w:p>
    <w:p w14:paraId="2BB6F3C1" w14:textId="648240FB" w:rsidR="00671293" w:rsidRPr="00DA1ED9" w:rsidRDefault="00671293" w:rsidP="00671293">
      <w:pPr>
        <w:rPr>
          <w:rFonts w:cs="Arial"/>
          <w:szCs w:val="20"/>
          <w:lang w:val="uk-UA"/>
        </w:rPr>
      </w:pPr>
      <w:r w:rsidRPr="00DA1ED9">
        <w:rPr>
          <w:rFonts w:cs="Arial"/>
          <w:szCs w:val="20"/>
        </w:rPr>
        <w:t>+38</w:t>
      </w:r>
      <w:r w:rsidR="004E1C85" w:rsidRPr="00DA1ED9">
        <w:rPr>
          <w:rFonts w:cs="Arial"/>
          <w:szCs w:val="20"/>
          <w:lang w:val="uk-UA"/>
        </w:rPr>
        <w:t xml:space="preserve"> </w:t>
      </w:r>
      <w:r w:rsidRPr="00DA1ED9">
        <w:rPr>
          <w:rFonts w:cs="Arial"/>
          <w:szCs w:val="20"/>
        </w:rPr>
        <w:t>0432 27 80 92</w:t>
      </w:r>
      <w:r w:rsidR="00D91C5D">
        <w:rPr>
          <w:rFonts w:cs="Arial"/>
          <w:szCs w:val="20"/>
          <w:lang w:val="uk-UA"/>
        </w:rPr>
        <w:t xml:space="preserve">, </w:t>
      </w:r>
      <w:r w:rsidRPr="00DA1ED9">
        <w:rPr>
          <w:rFonts w:cs="Arial"/>
          <w:szCs w:val="20"/>
        </w:rPr>
        <w:t>+38 067 433 22 89</w:t>
      </w:r>
    </w:p>
    <w:p w14:paraId="7CFEC85F" w14:textId="079E4934" w:rsidR="00671293" w:rsidRPr="00DA1ED9" w:rsidRDefault="00671293" w:rsidP="00671293">
      <w:pPr>
        <w:rPr>
          <w:rFonts w:cs="Arial"/>
          <w:szCs w:val="20"/>
        </w:rPr>
      </w:pPr>
      <w:r w:rsidRPr="00DA1ED9">
        <w:rPr>
          <w:rFonts w:cs="Arial"/>
          <w:szCs w:val="20"/>
          <w:lang w:val="en-US"/>
        </w:rPr>
        <w:t>e</w:t>
      </w:r>
      <w:r w:rsidRPr="00DA1ED9">
        <w:rPr>
          <w:rFonts w:cs="Arial"/>
          <w:szCs w:val="20"/>
        </w:rPr>
        <w:t>-</w:t>
      </w:r>
      <w:r w:rsidRPr="00DA1ED9">
        <w:rPr>
          <w:rFonts w:cs="Arial"/>
          <w:szCs w:val="20"/>
          <w:lang w:val="en-US"/>
        </w:rPr>
        <w:t>mail</w:t>
      </w:r>
      <w:r w:rsidRPr="00DA1ED9">
        <w:rPr>
          <w:rFonts w:cs="Arial"/>
          <w:szCs w:val="20"/>
        </w:rPr>
        <w:t xml:space="preserve">: </w:t>
      </w:r>
      <w:hyperlink r:id="rId9" w:history="1">
        <w:r w:rsidR="00F81E65" w:rsidRPr="00DA1ED9">
          <w:rPr>
            <w:rStyle w:val="ac"/>
            <w:rFonts w:cs="Arial"/>
            <w:szCs w:val="20"/>
            <w:lang w:val="en-US"/>
          </w:rPr>
          <w:t>press</w:t>
        </w:r>
        <w:r w:rsidR="00F81E65" w:rsidRPr="00DA1ED9">
          <w:rPr>
            <w:rStyle w:val="ac"/>
            <w:rFonts w:cs="Arial"/>
            <w:szCs w:val="20"/>
          </w:rPr>
          <w:t>@</w:t>
        </w:r>
        <w:r w:rsidR="00F81E65" w:rsidRPr="00DA1ED9">
          <w:rPr>
            <w:rStyle w:val="ac"/>
            <w:rFonts w:cs="Arial"/>
            <w:szCs w:val="20"/>
            <w:lang w:val="en-US"/>
          </w:rPr>
          <w:t>vngas</w:t>
        </w:r>
        <w:r w:rsidR="00F81E65" w:rsidRPr="00DA1ED9">
          <w:rPr>
            <w:rStyle w:val="ac"/>
            <w:rFonts w:cs="Arial"/>
            <w:szCs w:val="20"/>
          </w:rPr>
          <w:t>.</w:t>
        </w:r>
        <w:r w:rsidR="00F81E65" w:rsidRPr="00DA1ED9">
          <w:rPr>
            <w:rStyle w:val="ac"/>
            <w:rFonts w:cs="Arial"/>
            <w:szCs w:val="20"/>
            <w:lang w:val="en-US"/>
          </w:rPr>
          <w:t>com</w:t>
        </w:r>
        <w:r w:rsidR="00F81E65" w:rsidRPr="00DA1ED9">
          <w:rPr>
            <w:rStyle w:val="ac"/>
            <w:rFonts w:cs="Arial"/>
            <w:szCs w:val="20"/>
          </w:rPr>
          <w:t>.</w:t>
        </w:r>
        <w:r w:rsidR="00F81E65" w:rsidRPr="00DA1ED9">
          <w:rPr>
            <w:rStyle w:val="ac"/>
            <w:rFonts w:cs="Arial"/>
            <w:szCs w:val="20"/>
            <w:lang w:val="en-US"/>
          </w:rPr>
          <w:t>ua</w:t>
        </w:r>
      </w:hyperlink>
    </w:p>
    <w:p w14:paraId="7A1ACBA5" w14:textId="77777777" w:rsidR="00F81E65" w:rsidRPr="00022275" w:rsidRDefault="00F81E65" w:rsidP="00671293">
      <w:pPr>
        <w:rPr>
          <w:rFonts w:ascii="Times New Roman" w:hAnsi="Times New Roman" w:cs="Times New Roman"/>
          <w:sz w:val="24"/>
        </w:rPr>
      </w:pPr>
    </w:p>
    <w:p w14:paraId="244B7D71" w14:textId="77777777" w:rsidR="00F87EFF" w:rsidRPr="00F87EFF" w:rsidRDefault="00F87EFF" w:rsidP="00B72DF9">
      <w:pPr>
        <w:jc w:val="both"/>
        <w:rPr>
          <w:rFonts w:ascii="Times New Roman" w:hAnsi="Times New Roman" w:cs="Times New Roman"/>
          <w:sz w:val="24"/>
          <w:lang w:val="uk-UA"/>
        </w:rPr>
        <w:sectPr w:rsidR="00F87EFF" w:rsidRPr="00F87EFF" w:rsidSect="00321F98">
          <w:headerReference w:type="default" r:id="rId10"/>
          <w:footerReference w:type="default" r:id="rId11"/>
          <w:pgSz w:w="11900" w:h="16840"/>
          <w:pgMar w:top="3317" w:right="1127" w:bottom="1560" w:left="1304" w:header="1021" w:footer="510" w:gutter="0"/>
          <w:cols w:space="708"/>
          <w:docGrid w:linePitch="360"/>
        </w:sectPr>
      </w:pPr>
    </w:p>
    <w:p w14:paraId="31219E59" w14:textId="77777777" w:rsidR="0077334D" w:rsidRPr="003E0A95" w:rsidRDefault="0077334D" w:rsidP="00E31178">
      <w:pPr>
        <w:rPr>
          <w:lang w:val="uk-UA"/>
        </w:rPr>
      </w:pPr>
    </w:p>
    <w:sectPr w:rsidR="0077334D" w:rsidRPr="003E0A95" w:rsidSect="00DD3ACF">
      <w:headerReference w:type="default" r:id="rId12"/>
      <w:headerReference w:type="first" r:id="rId13"/>
      <w:footerReference w:type="first" r:id="rId14"/>
      <w:pgSz w:w="11900" w:h="16840"/>
      <w:pgMar w:top="1021" w:right="1304" w:bottom="1786" w:left="130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019E8" w14:textId="77777777" w:rsidR="007122DE" w:rsidRDefault="007122DE" w:rsidP="00525B5B">
      <w:pPr>
        <w:spacing w:line="240" w:lineRule="auto"/>
      </w:pPr>
      <w:r>
        <w:separator/>
      </w:r>
    </w:p>
  </w:endnote>
  <w:endnote w:type="continuationSeparator" w:id="0">
    <w:p w14:paraId="7C3A8A3C" w14:textId="77777777" w:rsidR="007122DE" w:rsidRDefault="007122DE" w:rsidP="00525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A77FF" w14:textId="3438F006" w:rsidR="00A71D17" w:rsidRDefault="004F6A8F">
    <w:pPr>
      <w:pStyle w:val="a6"/>
    </w:pPr>
    <w:r>
      <w:rPr>
        <w:lang w:eastAsia="ru-RU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75CD74C" wp14:editId="033D9683">
              <wp:simplePos x="0" y="0"/>
              <wp:positionH relativeFrom="column">
                <wp:posOffset>0</wp:posOffset>
              </wp:positionH>
              <wp:positionV relativeFrom="paragraph">
                <wp:posOffset>-340360</wp:posOffset>
              </wp:positionV>
              <wp:extent cx="5904000" cy="485925"/>
              <wp:effectExtent l="0" t="0" r="14605" b="22225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4000" cy="485925"/>
                        <a:chOff x="0" y="0"/>
                        <a:chExt cx="5904000" cy="485925"/>
                      </a:xfrm>
                    </wpg:grpSpPr>
                    <wps:wsp>
                      <wps:cNvPr id="3" name="Straight Connector 3"/>
                      <wps:cNvCnPr/>
                      <wps:spPr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7FC7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Straight Connector 4"/>
                      <wps:cNvCnPr/>
                      <wps:spPr>
                        <a:xfrm>
                          <a:off x="0" y="36195"/>
                          <a:ext cx="5904000" cy="0"/>
                        </a:xfrm>
                        <a:prstGeom prst="line">
                          <a:avLst/>
                        </a:prstGeom>
                        <a:ln w="3810" cmpd="sng">
                          <a:solidFill>
                            <a:srgbClr val="007FC7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Text Box 5"/>
                      <wps:cNvSpPr txBox="1"/>
                      <wps:spPr>
                        <a:xfrm>
                          <a:off x="0" y="161925"/>
                          <a:ext cx="3456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B9C5A" w14:textId="1F7143C2" w:rsidR="00720D27" w:rsidRPr="00E83D77" w:rsidRDefault="00720D27" w:rsidP="00720D27">
                            <w:pPr>
                              <w:pStyle w:val="aa"/>
                              <w:rPr>
                                <w:color w:val="007FC7"/>
                              </w:rPr>
                            </w:pPr>
                            <w:r>
                              <w:rPr>
                                <w:color w:val="007FC7"/>
                              </w:rPr>
                              <w:t>АТ</w:t>
                            </w:r>
                            <w:r w:rsidRPr="00E83D77">
                              <w:rPr>
                                <w:color w:val="007FC7"/>
                              </w:rPr>
                              <w:t xml:space="preserve"> «</w:t>
                            </w:r>
                            <w:r w:rsidR="00CA1BB8">
                              <w:rPr>
                                <w:color w:val="007FC7"/>
                                <w:lang w:val="uk-UA"/>
                              </w:rPr>
                              <w:t>Вінницягаз</w:t>
                            </w:r>
                            <w:r w:rsidRPr="00E83D77">
                              <w:rPr>
                                <w:color w:val="007FC7"/>
                              </w:rPr>
                              <w:t>»</w:t>
                            </w:r>
                          </w:p>
                          <w:p w14:paraId="02B9FEDE" w14:textId="50B333D9" w:rsidR="00720D27" w:rsidRPr="000B003A" w:rsidRDefault="00CA1BB8" w:rsidP="00720D27">
                            <w:pPr>
                              <w:pStyle w:val="aa"/>
                              <w:rPr>
                                <w:color w:val="6F6F6F"/>
                                <w:lang w:val="uk-UA"/>
                              </w:rPr>
                            </w:pPr>
                            <w:r>
                              <w:rPr>
                                <w:color w:val="6F6F6F"/>
                                <w:lang w:val="uk-UA"/>
                              </w:rPr>
                              <w:t>пров</w:t>
                            </w:r>
                            <w:r w:rsidR="000B003A">
                              <w:rPr>
                                <w:color w:val="6F6F6F"/>
                                <w:lang w:val="uk-UA"/>
                              </w:rPr>
                              <w:t>.Костя Широцького</w:t>
                            </w:r>
                            <w:r>
                              <w:rPr>
                                <w:color w:val="6F6F6F"/>
                                <w:lang w:val="uk-UA"/>
                              </w:rPr>
                              <w:t xml:space="preserve">, </w:t>
                            </w:r>
                            <w:r w:rsidR="00720D27" w:rsidRPr="00E83D77">
                              <w:rPr>
                                <w:color w:val="6F6F6F"/>
                              </w:rPr>
                              <w:t xml:space="preserve"> 2</w:t>
                            </w:r>
                            <w:r>
                              <w:rPr>
                                <w:color w:val="6F6F6F"/>
                                <w:lang w:val="uk-UA"/>
                              </w:rPr>
                              <w:t>4</w:t>
                            </w:r>
                            <w:r w:rsidR="00720D27" w:rsidRPr="00E83D77">
                              <w:rPr>
                                <w:color w:val="6F6F6F"/>
                              </w:rPr>
                              <w:t>,</w:t>
                            </w:r>
                            <w:r>
                              <w:rPr>
                                <w:color w:val="6F6F6F"/>
                                <w:lang w:val="uk-UA"/>
                              </w:rPr>
                              <w:t xml:space="preserve"> Вінниця</w:t>
                            </w:r>
                            <w:r w:rsidR="00720D27" w:rsidRPr="00E83D77">
                              <w:rPr>
                                <w:color w:val="6F6F6F"/>
                              </w:rPr>
                              <w:t xml:space="preserve">, </w:t>
                            </w:r>
                            <w:r>
                              <w:rPr>
                                <w:color w:val="6F6F6F"/>
                                <w:lang w:val="uk-UA"/>
                              </w:rPr>
                              <w:t>21012</w:t>
                            </w:r>
                            <w:r w:rsidR="00720D27" w:rsidRPr="00E83D77">
                              <w:rPr>
                                <w:color w:val="6F6F6F"/>
                              </w:rPr>
                              <w:t>, Україна</w:t>
                            </w:r>
                          </w:p>
                          <w:p w14:paraId="1D43F171" w14:textId="39F2B662" w:rsidR="00A71D17" w:rsidRPr="00E83D77" w:rsidRDefault="00A71D17" w:rsidP="00A71D17">
                            <w:pPr>
                              <w:pStyle w:val="aa"/>
                              <w:rPr>
                                <w:color w:val="6F6F6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ext Box 6"/>
                      <wps:cNvSpPr txBox="1"/>
                      <wps:spPr>
                        <a:xfrm>
                          <a:off x="3582035" y="161925"/>
                          <a:ext cx="232156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0F576" w14:textId="77777777" w:rsidR="00B50385" w:rsidRDefault="00B50385" w:rsidP="00E83D77">
                            <w:pPr>
                              <w:pStyle w:val="aa"/>
                              <w:rPr>
                                <w:color w:val="6F6F6F"/>
                              </w:rPr>
                            </w:pPr>
                          </w:p>
                          <w:p w14:paraId="656F1C35" w14:textId="32493207" w:rsidR="00E83D77" w:rsidRPr="00CA1BB8" w:rsidRDefault="00CA1BB8" w:rsidP="00E83D77">
                            <w:pPr>
                              <w:pStyle w:val="aa"/>
                              <w:rPr>
                                <w:color w:val="6F6F6F"/>
                                <w:lang w:val="uk-UA"/>
                              </w:rPr>
                            </w:pPr>
                            <w:r>
                              <w:rPr>
                                <w:color w:val="6F6F6F"/>
                              </w:rPr>
                              <w:t>Тел.: +380 4</w:t>
                            </w:r>
                            <w:r>
                              <w:rPr>
                                <w:color w:val="6F6F6F"/>
                                <w:lang w:val="uk-UA"/>
                              </w:rPr>
                              <w:t>32 27 80 92</w:t>
                            </w:r>
                            <w:r w:rsidR="00E83D77" w:rsidRPr="00E83D77">
                              <w:rPr>
                                <w:color w:val="6F6F6F"/>
                              </w:rPr>
                              <w:t xml:space="preserve">, Факс: +380 </w:t>
                            </w:r>
                            <w:r>
                              <w:rPr>
                                <w:color w:val="6F6F6F"/>
                                <w:lang w:val="uk-UA"/>
                              </w:rPr>
                              <w:t>27 88 92</w:t>
                            </w:r>
                          </w:p>
                          <w:p w14:paraId="03E47D63" w14:textId="4329B3BB" w:rsidR="00E83D77" w:rsidRPr="00E83D77" w:rsidRDefault="00E83D77" w:rsidP="00E83D77">
                            <w:pPr>
                              <w:pStyle w:val="aa"/>
                              <w:rPr>
                                <w:color w:val="6F6F6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7" o:spid="_x0000_s1026" style="position:absolute;margin-left:0;margin-top:-26.8pt;width:464.9pt;height:38.25pt;z-index:251664384" coordsize="59040,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">
              <v:line id="Straight Connector 3" o:spid="_x0000_s1027" style="position:absolute;visibility:visible;mso-wrap-style:square" from="0,0" to="5903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u478QAAADaAAAADwAAAGRycy9kb3ducmV2LnhtbESPT2vCQBTE7wW/w/KE3nRTKyKpqxRF&#10;sKcS/xSPj+xrEpp9G3c3Gv30riD0OMzMb5jZojO1OJPzlWUFb8MEBHFudcWFgv1uPZiC8AFZY22Z&#10;FFzJw2Lee5lhqu2FMzpvQyEihH2KCsoQmlRKn5dk0A9tQxy9X+sMhihdIbXDS4SbWo6SZCINVhwX&#10;SmxoWVL+t22NgmOG7e3reipWh/GxdePse/WzkUq99rvPDxCBuvAffrY3WsE7PK7E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K7jvxAAAANoAAAAPAAAAAAAAAAAA&#10;AAAAAKECAABkcnMvZG93bnJldi54bWxQSwUGAAAAAAQABAD5AAAAkgMAAAAA&#10;" strokecolor="#007fc7" strokeweight="1pt"/>
              <v:line id="Straight Connector 4" o:spid="_x0000_s1028" style="position:absolute;visibility:visible;mso-wrap-style:square" from="0,361" to="59040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POVMIAAADaAAAADwAAAGRycy9kb3ducmV2LnhtbESPQWvCQBSE74L/YXmCN91YaZHUVYpg&#10;9SBCE8HrI/uaTc2+Ddk1if/eLRR6HGbmG2a9HWwtOmp95VjBYp6AIC6crrhUcMn3sxUIH5A11o5J&#10;wYM8bDfj0RpT7Xr+oi4LpYgQ9ikqMCE0qZS+MGTRz11DHL1v11oMUbal1C32EW5r+ZIkb9JixXHB&#10;YEM7Q8Utu1sF1+LTLG2t/U2ffs5NJWmXH85KTSfDxzuIQEP4D/+1j1rBK/xeiTdAb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POVMIAAADaAAAADwAAAAAAAAAAAAAA&#10;AAChAgAAZHJzL2Rvd25yZXYueG1sUEsFBgAAAAAEAAQA+QAAAJADAAAAAA==&#10;" strokecolor="#007fc7" strokeweight=".3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top:1619;width:3456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2F4B9C5A" w14:textId="1F7143C2" w:rsidR="00720D27" w:rsidRPr="00E83D77" w:rsidRDefault="00720D27" w:rsidP="00720D27">
                      <w:pPr>
                        <w:pStyle w:val="aa"/>
                        <w:rPr>
                          <w:color w:val="007FC7"/>
                        </w:rPr>
                      </w:pPr>
                      <w:r>
                        <w:rPr>
                          <w:color w:val="007FC7"/>
                        </w:rPr>
                        <w:t>АТ</w:t>
                      </w:r>
                      <w:r w:rsidRPr="00E83D77">
                        <w:rPr>
                          <w:color w:val="007FC7"/>
                        </w:rPr>
                        <w:t xml:space="preserve"> «</w:t>
                      </w:r>
                      <w:r w:rsidR="00CA1BB8">
                        <w:rPr>
                          <w:color w:val="007FC7"/>
                          <w:lang w:val="uk-UA"/>
                        </w:rPr>
                        <w:t>Вінницягаз</w:t>
                      </w:r>
                      <w:r w:rsidRPr="00E83D77">
                        <w:rPr>
                          <w:color w:val="007FC7"/>
                        </w:rPr>
                        <w:t>»</w:t>
                      </w:r>
                    </w:p>
                    <w:p w14:paraId="02B9FEDE" w14:textId="50B333D9" w:rsidR="00720D27" w:rsidRPr="000B003A" w:rsidRDefault="00CA1BB8" w:rsidP="00720D27">
                      <w:pPr>
                        <w:pStyle w:val="aa"/>
                        <w:rPr>
                          <w:color w:val="6F6F6F"/>
                          <w:lang w:val="uk-UA"/>
                        </w:rPr>
                      </w:pPr>
                      <w:r>
                        <w:rPr>
                          <w:color w:val="6F6F6F"/>
                          <w:lang w:val="uk-UA"/>
                        </w:rPr>
                        <w:t>пров</w:t>
                      </w:r>
                      <w:r w:rsidR="000B003A">
                        <w:rPr>
                          <w:color w:val="6F6F6F"/>
                          <w:lang w:val="uk-UA"/>
                        </w:rPr>
                        <w:t>.Костя Широцького</w:t>
                      </w:r>
                      <w:r>
                        <w:rPr>
                          <w:color w:val="6F6F6F"/>
                          <w:lang w:val="uk-UA"/>
                        </w:rPr>
                        <w:t xml:space="preserve">, </w:t>
                      </w:r>
                      <w:r w:rsidR="00720D27" w:rsidRPr="00E83D77">
                        <w:rPr>
                          <w:color w:val="6F6F6F"/>
                        </w:rPr>
                        <w:t xml:space="preserve"> 2</w:t>
                      </w:r>
                      <w:r>
                        <w:rPr>
                          <w:color w:val="6F6F6F"/>
                          <w:lang w:val="uk-UA"/>
                        </w:rPr>
                        <w:t>4</w:t>
                      </w:r>
                      <w:r w:rsidR="00720D27" w:rsidRPr="00E83D77">
                        <w:rPr>
                          <w:color w:val="6F6F6F"/>
                        </w:rPr>
                        <w:t>,</w:t>
                      </w:r>
                      <w:r>
                        <w:rPr>
                          <w:color w:val="6F6F6F"/>
                          <w:lang w:val="uk-UA"/>
                        </w:rPr>
                        <w:t xml:space="preserve"> Вінниця</w:t>
                      </w:r>
                      <w:r w:rsidR="00720D27" w:rsidRPr="00E83D77">
                        <w:rPr>
                          <w:color w:val="6F6F6F"/>
                        </w:rPr>
                        <w:t xml:space="preserve">, </w:t>
                      </w:r>
                      <w:r>
                        <w:rPr>
                          <w:color w:val="6F6F6F"/>
                          <w:lang w:val="uk-UA"/>
                        </w:rPr>
                        <w:t>21012</w:t>
                      </w:r>
                      <w:r w:rsidR="00720D27" w:rsidRPr="00E83D77">
                        <w:rPr>
                          <w:color w:val="6F6F6F"/>
                        </w:rPr>
                        <w:t>, Україна</w:t>
                      </w:r>
                    </w:p>
                    <w:p w14:paraId="1D43F171" w14:textId="39F2B662" w:rsidR="00A71D17" w:rsidRPr="00E83D77" w:rsidRDefault="00A71D17" w:rsidP="00A71D17">
                      <w:pPr>
                        <w:pStyle w:val="aa"/>
                        <w:rPr>
                          <w:color w:val="6F6F6F"/>
                        </w:rPr>
                      </w:pPr>
                    </w:p>
                  </w:txbxContent>
                </v:textbox>
              </v:shape>
              <v:shape id="Text Box 6" o:spid="_x0000_s1030" type="#_x0000_t202" style="position:absolute;left:35820;top:1619;width:23215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<v:textbox inset="0,0,0,0">
                  <w:txbxContent>
                    <w:p w14:paraId="31E0F576" w14:textId="77777777" w:rsidR="00B50385" w:rsidRDefault="00B50385" w:rsidP="00E83D77">
                      <w:pPr>
                        <w:pStyle w:val="aa"/>
                        <w:rPr>
                          <w:color w:val="6F6F6F"/>
                        </w:rPr>
                      </w:pPr>
                    </w:p>
                    <w:p w14:paraId="656F1C35" w14:textId="32493207" w:rsidR="00E83D77" w:rsidRPr="00CA1BB8" w:rsidRDefault="00CA1BB8" w:rsidP="00E83D77">
                      <w:pPr>
                        <w:pStyle w:val="aa"/>
                        <w:rPr>
                          <w:color w:val="6F6F6F"/>
                          <w:lang w:val="uk-UA"/>
                        </w:rPr>
                      </w:pPr>
                      <w:r>
                        <w:rPr>
                          <w:color w:val="6F6F6F"/>
                        </w:rPr>
                        <w:t>Тел.: +380 4</w:t>
                      </w:r>
                      <w:r>
                        <w:rPr>
                          <w:color w:val="6F6F6F"/>
                          <w:lang w:val="uk-UA"/>
                        </w:rPr>
                        <w:t>32 27 80 92</w:t>
                      </w:r>
                      <w:r w:rsidR="00E83D77" w:rsidRPr="00E83D77">
                        <w:rPr>
                          <w:color w:val="6F6F6F"/>
                        </w:rPr>
                        <w:t xml:space="preserve">, Факс: +380 </w:t>
                      </w:r>
                      <w:r>
                        <w:rPr>
                          <w:color w:val="6F6F6F"/>
                          <w:lang w:val="uk-UA"/>
                        </w:rPr>
                        <w:t>27 88 92</w:t>
                      </w:r>
                    </w:p>
                    <w:p w14:paraId="03E47D63" w14:textId="4329B3BB" w:rsidR="00E83D77" w:rsidRPr="00E83D77" w:rsidRDefault="00E83D77" w:rsidP="00E83D77">
                      <w:pPr>
                        <w:pStyle w:val="aa"/>
                        <w:rPr>
                          <w:color w:val="6F6F6F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61DE5" w14:textId="75D42795" w:rsidR="004F6A8F" w:rsidRDefault="004F6A8F">
    <w:pPr>
      <w:pStyle w:val="a6"/>
    </w:pPr>
    <w:r w:rsidRPr="004F6A8F">
      <w:rPr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FF6AE0" wp14:editId="6FB3F501">
              <wp:simplePos x="0" y="0"/>
              <wp:positionH relativeFrom="page">
                <wp:posOffset>828040</wp:posOffset>
              </wp:positionH>
              <wp:positionV relativeFrom="page">
                <wp:posOffset>9883140</wp:posOffset>
              </wp:positionV>
              <wp:extent cx="5903595" cy="0"/>
              <wp:effectExtent l="0" t="0" r="14605" b="2540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3595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007FC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F9C2AAF" id="Straight Connector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5.2pt,778.2pt" to="530.05pt,7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" strokecolor="#007fc7" strokeweight="1pt">
              <w10:wrap anchorx="page" anchory="page"/>
            </v:line>
          </w:pict>
        </mc:Fallback>
      </mc:AlternateContent>
    </w:r>
    <w:r w:rsidRPr="004F6A8F">
      <w:rPr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5CB1B33" wp14:editId="3BDF6CD6">
              <wp:simplePos x="0" y="0"/>
              <wp:positionH relativeFrom="page">
                <wp:posOffset>828040</wp:posOffset>
              </wp:positionH>
              <wp:positionV relativeFrom="page">
                <wp:posOffset>9919335</wp:posOffset>
              </wp:positionV>
              <wp:extent cx="5904000" cy="0"/>
              <wp:effectExtent l="0" t="0" r="14605" b="254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 w="3810" cmpd="sng">
                        <a:solidFill>
                          <a:srgbClr val="007FC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B9BDD84" id="Straight Connector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5.2pt,781.05pt" to="530.1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" strokecolor="#007fc7" strokeweight=".3pt">
              <w10:wrap anchorx="page" anchory="page"/>
            </v:line>
          </w:pict>
        </mc:Fallback>
      </mc:AlternateContent>
    </w:r>
    <w:r w:rsidRPr="004F6A8F">
      <w:rPr>
        <w:lang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5F2A82" wp14:editId="2EEE6BC2">
              <wp:simplePos x="0" y="0"/>
              <wp:positionH relativeFrom="page">
                <wp:posOffset>828040</wp:posOffset>
              </wp:positionH>
              <wp:positionV relativeFrom="page">
                <wp:posOffset>10045065</wp:posOffset>
              </wp:positionV>
              <wp:extent cx="3456000" cy="324000"/>
              <wp:effectExtent l="0" t="0" r="24130" b="635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6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62FDC4" w14:textId="77777777" w:rsidR="004F6A8F" w:rsidRPr="00E83D77" w:rsidRDefault="004F6A8F" w:rsidP="004F6A8F">
                          <w:pPr>
                            <w:pStyle w:val="aa"/>
                          </w:pPr>
                          <w:r w:rsidRPr="00E83D77">
                            <w:t>ТОВ «РЕГІОНАЛЬНА ГАЗОВА КОМПАНІЯ»</w:t>
                          </w:r>
                        </w:p>
                        <w:p w14:paraId="3EAE0528" w14:textId="77777777" w:rsidR="004F6A8F" w:rsidRPr="00E83D77" w:rsidRDefault="004F6A8F" w:rsidP="004F6A8F">
                          <w:pPr>
                            <w:pStyle w:val="aa"/>
                            <w:rPr>
                              <w:color w:val="6F6F6F"/>
                            </w:rPr>
                          </w:pPr>
                          <w:r w:rsidRPr="00E83D77">
                            <w:rPr>
                              <w:color w:val="6F6F6F"/>
                            </w:rPr>
                            <w:t>вул. Мечникова, 2, БЦ «Парус», поверх 29, Київ, 01601, Україна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1" type="#_x0000_t202" style="position:absolute;margin-left:65.2pt;margin-top:790.95pt;width:272.1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" filled="f" stroked="f">
              <v:textbox inset="0,0,0,0">
                <w:txbxContent>
                  <w:p w14:paraId="2662FDC4" w14:textId="77777777" w:rsidR="004F6A8F" w:rsidRPr="00E83D77" w:rsidRDefault="004F6A8F" w:rsidP="004F6A8F">
                    <w:pPr>
                      <w:pStyle w:val="aa"/>
                    </w:pPr>
                    <w:r w:rsidRPr="00E83D77">
                      <w:t>ТОВ «РЕГІОНАЛЬНА ГАЗОВА КОМПАНІЯ»</w:t>
                    </w:r>
                  </w:p>
                  <w:p w14:paraId="3EAE0528" w14:textId="77777777" w:rsidR="004F6A8F" w:rsidRPr="00E83D77" w:rsidRDefault="004F6A8F" w:rsidP="004F6A8F">
                    <w:pPr>
                      <w:pStyle w:val="aa"/>
                      <w:rPr>
                        <w:color w:val="6F6F6F"/>
                      </w:rPr>
                    </w:pPr>
                    <w:r w:rsidRPr="00E83D77">
                      <w:rPr>
                        <w:color w:val="6F6F6F"/>
                      </w:rPr>
                      <w:t>вул. Мечникова, 2, БЦ «Парус», поверх 29, Київ, 01601, Україна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F6A8F">
      <w:rPr>
        <w:lang w:eastAsia="ru-R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BA8C39A" wp14:editId="6464A16B">
              <wp:simplePos x="0" y="0"/>
              <wp:positionH relativeFrom="page">
                <wp:posOffset>4410075</wp:posOffset>
              </wp:positionH>
              <wp:positionV relativeFrom="page">
                <wp:posOffset>10045065</wp:posOffset>
              </wp:positionV>
              <wp:extent cx="2321560" cy="323850"/>
              <wp:effectExtent l="0" t="0" r="15240" b="635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15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08B386" w14:textId="77777777" w:rsidR="004F6A8F" w:rsidRPr="00E83D77" w:rsidRDefault="004F6A8F" w:rsidP="004F6A8F">
                          <w:pPr>
                            <w:pStyle w:val="aa"/>
                          </w:pPr>
                          <w:r w:rsidRPr="00E83D77">
                            <w:t>Тел.: +380 44 364 25 71, Факс: +380 44 364 25 75</w:t>
                          </w:r>
                        </w:p>
                        <w:p w14:paraId="29DBF1B3" w14:textId="77777777" w:rsidR="004F6A8F" w:rsidRPr="00E83D77" w:rsidRDefault="004F6A8F" w:rsidP="004F6A8F">
                          <w:pPr>
                            <w:pStyle w:val="aa"/>
                            <w:rPr>
                              <w:color w:val="6F6F6F"/>
                            </w:rPr>
                          </w:pPr>
                          <w:r w:rsidRPr="00E83D77">
                            <w:rPr>
                              <w:color w:val="6F6F6F"/>
                            </w:rPr>
                            <w:t>www: rgc.com.ua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1" o:spid="_x0000_s1032" type="#_x0000_t202" style="position:absolute;margin-left:347.25pt;margin-top:790.95pt;width:182.8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" filled="f" stroked="f">
              <v:textbox inset="0,0,0,0">
                <w:txbxContent>
                  <w:p w14:paraId="3508B386" w14:textId="77777777" w:rsidR="004F6A8F" w:rsidRPr="00E83D77" w:rsidRDefault="004F6A8F" w:rsidP="004F6A8F">
                    <w:pPr>
                      <w:pStyle w:val="aa"/>
                    </w:pPr>
                    <w:r w:rsidRPr="00E83D77">
                      <w:t>Тел.: +380 44 364 25 71, Факс: +380 44 364 25 75</w:t>
                    </w:r>
                  </w:p>
                  <w:p w14:paraId="29DBF1B3" w14:textId="77777777" w:rsidR="004F6A8F" w:rsidRPr="00E83D77" w:rsidRDefault="004F6A8F" w:rsidP="004F6A8F">
                    <w:pPr>
                      <w:pStyle w:val="aa"/>
                      <w:rPr>
                        <w:color w:val="6F6F6F"/>
                      </w:rPr>
                    </w:pPr>
                    <w:r w:rsidRPr="00E83D77">
                      <w:rPr>
                        <w:color w:val="6F6F6F"/>
                      </w:rPr>
                      <w:t>www: rgc.com.ua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F8A6B" w14:textId="77777777" w:rsidR="007122DE" w:rsidRDefault="007122DE" w:rsidP="00525B5B">
      <w:pPr>
        <w:spacing w:line="240" w:lineRule="auto"/>
      </w:pPr>
      <w:r>
        <w:separator/>
      </w:r>
    </w:p>
  </w:footnote>
  <w:footnote w:type="continuationSeparator" w:id="0">
    <w:p w14:paraId="42BFA8DF" w14:textId="77777777" w:rsidR="007122DE" w:rsidRDefault="007122DE" w:rsidP="00525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77448" w14:textId="0EE54EA3" w:rsidR="004E6296" w:rsidRDefault="002A2A55">
    <w:pPr>
      <w:pStyle w:val="a4"/>
    </w:pPr>
    <w:r>
      <w:rPr>
        <w:lang w:eastAsia="ru-RU"/>
      </w:rPr>
      <w:drawing>
        <wp:inline distT="0" distB="0" distL="0" distR="0" wp14:anchorId="6CA22EBE" wp14:editId="62C85C76">
          <wp:extent cx="1013963" cy="1181100"/>
          <wp:effectExtent l="0" t="0" r="0" b="0"/>
          <wp:docPr id="1" name="Рисунок 1" descr="Z:\#Exchange\Oblgaz_logo_email_V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#Exchange\Oblgaz_logo_email_VN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199" cy="1188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4128">
      <w:rPr>
        <w:lang w:eastAsia="ru-RU"/>
      </w:rPr>
      <w:drawing>
        <wp:anchor distT="0" distB="0" distL="114300" distR="114300" simplePos="0" relativeHeight="251675648" behindDoc="0" locked="0" layoutInCell="1" allowOverlap="1" wp14:anchorId="61BF43E2" wp14:editId="3C88FD84">
          <wp:simplePos x="0" y="0"/>
          <wp:positionH relativeFrom="column">
            <wp:posOffset>4020820</wp:posOffset>
          </wp:positionH>
          <wp:positionV relativeFrom="paragraph">
            <wp:posOffset>808355</wp:posOffset>
          </wp:positionV>
          <wp:extent cx="1871345" cy="301625"/>
          <wp:effectExtent l="0" t="0" r="825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301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4F806" w14:textId="2C736F75" w:rsidR="004E6296" w:rsidRDefault="004E62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2CE8B" w14:textId="77777777" w:rsidR="00DD3ACF" w:rsidRPr="004E6296" w:rsidRDefault="00DD3ACF" w:rsidP="004E629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48912" w14:textId="77777777" w:rsidR="004F6A8F" w:rsidRDefault="004F6A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D34C8"/>
    <w:multiLevelType w:val="hybridMultilevel"/>
    <w:tmpl w:val="6B5E50E6"/>
    <w:lvl w:ilvl="0" w:tplc="73E6BF3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71525"/>
    <w:multiLevelType w:val="hybridMultilevel"/>
    <w:tmpl w:val="527001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71D4D"/>
    <w:multiLevelType w:val="hybridMultilevel"/>
    <w:tmpl w:val="4432C0BE"/>
    <w:lvl w:ilvl="0" w:tplc="EBD63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6084B"/>
    <w:multiLevelType w:val="multilevel"/>
    <w:tmpl w:val="8E8E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7D494B"/>
    <w:multiLevelType w:val="hybridMultilevel"/>
    <w:tmpl w:val="D75A30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9BA"/>
    <w:multiLevelType w:val="hybridMultilevel"/>
    <w:tmpl w:val="F9583F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E1165"/>
    <w:multiLevelType w:val="hybridMultilevel"/>
    <w:tmpl w:val="4A3C7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644"/>
          </w:tabs>
          <w:ind w:left="644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24"/>
    <w:rsid w:val="00002F01"/>
    <w:rsid w:val="0000406F"/>
    <w:rsid w:val="000041CD"/>
    <w:rsid w:val="000041D9"/>
    <w:rsid w:val="00005D09"/>
    <w:rsid w:val="00006CCB"/>
    <w:rsid w:val="00007076"/>
    <w:rsid w:val="000072F9"/>
    <w:rsid w:val="00011385"/>
    <w:rsid w:val="00014001"/>
    <w:rsid w:val="000179BA"/>
    <w:rsid w:val="00017BE8"/>
    <w:rsid w:val="00022275"/>
    <w:rsid w:val="0002334B"/>
    <w:rsid w:val="0002375B"/>
    <w:rsid w:val="00030104"/>
    <w:rsid w:val="00030AD6"/>
    <w:rsid w:val="00036CAA"/>
    <w:rsid w:val="00036CCB"/>
    <w:rsid w:val="00044C04"/>
    <w:rsid w:val="00044CF4"/>
    <w:rsid w:val="000468A1"/>
    <w:rsid w:val="00047FB0"/>
    <w:rsid w:val="0005072F"/>
    <w:rsid w:val="0005109C"/>
    <w:rsid w:val="00052A6C"/>
    <w:rsid w:val="00055775"/>
    <w:rsid w:val="00073D2E"/>
    <w:rsid w:val="0007758D"/>
    <w:rsid w:val="00077FB8"/>
    <w:rsid w:val="000817B4"/>
    <w:rsid w:val="00081A94"/>
    <w:rsid w:val="00084C56"/>
    <w:rsid w:val="00086800"/>
    <w:rsid w:val="00086C32"/>
    <w:rsid w:val="00087C57"/>
    <w:rsid w:val="00093240"/>
    <w:rsid w:val="00093D1D"/>
    <w:rsid w:val="000966CE"/>
    <w:rsid w:val="00097F53"/>
    <w:rsid w:val="000A0608"/>
    <w:rsid w:val="000A6C5A"/>
    <w:rsid w:val="000B003A"/>
    <w:rsid w:val="000B2CC4"/>
    <w:rsid w:val="000B660E"/>
    <w:rsid w:val="000B6764"/>
    <w:rsid w:val="000B6CF5"/>
    <w:rsid w:val="000C1F60"/>
    <w:rsid w:val="000C53D1"/>
    <w:rsid w:val="000C68C6"/>
    <w:rsid w:val="000C7BFA"/>
    <w:rsid w:val="000D25A6"/>
    <w:rsid w:val="000E03B3"/>
    <w:rsid w:val="000E2CAE"/>
    <w:rsid w:val="000E321C"/>
    <w:rsid w:val="000E4433"/>
    <w:rsid w:val="000E63CF"/>
    <w:rsid w:val="000E7274"/>
    <w:rsid w:val="000E747A"/>
    <w:rsid w:val="000E7FAD"/>
    <w:rsid w:val="000F0B0A"/>
    <w:rsid w:val="000F23BA"/>
    <w:rsid w:val="000F37A3"/>
    <w:rsid w:val="000F40A6"/>
    <w:rsid w:val="00110042"/>
    <w:rsid w:val="001103C9"/>
    <w:rsid w:val="001103E8"/>
    <w:rsid w:val="001140DE"/>
    <w:rsid w:val="00116191"/>
    <w:rsid w:val="00120E4A"/>
    <w:rsid w:val="00121D14"/>
    <w:rsid w:val="00125A5B"/>
    <w:rsid w:val="001267D1"/>
    <w:rsid w:val="001269FA"/>
    <w:rsid w:val="001313FF"/>
    <w:rsid w:val="00133365"/>
    <w:rsid w:val="00133B14"/>
    <w:rsid w:val="00133E92"/>
    <w:rsid w:val="0013686A"/>
    <w:rsid w:val="001400E7"/>
    <w:rsid w:val="00140D02"/>
    <w:rsid w:val="00142730"/>
    <w:rsid w:val="00145E82"/>
    <w:rsid w:val="001470B8"/>
    <w:rsid w:val="001533E7"/>
    <w:rsid w:val="00154D31"/>
    <w:rsid w:val="00156BFB"/>
    <w:rsid w:val="00170838"/>
    <w:rsid w:val="00170B28"/>
    <w:rsid w:val="00170E66"/>
    <w:rsid w:val="001715F2"/>
    <w:rsid w:val="00171E04"/>
    <w:rsid w:val="001728F5"/>
    <w:rsid w:val="0017494E"/>
    <w:rsid w:val="00182905"/>
    <w:rsid w:val="00187692"/>
    <w:rsid w:val="00191998"/>
    <w:rsid w:val="001A14FE"/>
    <w:rsid w:val="001A1A75"/>
    <w:rsid w:val="001A3C59"/>
    <w:rsid w:val="001A47BE"/>
    <w:rsid w:val="001B40B2"/>
    <w:rsid w:val="001C298C"/>
    <w:rsid w:val="001C3E55"/>
    <w:rsid w:val="001C7C82"/>
    <w:rsid w:val="001D118D"/>
    <w:rsid w:val="001D194E"/>
    <w:rsid w:val="001D4B5F"/>
    <w:rsid w:val="001D5A41"/>
    <w:rsid w:val="001D6828"/>
    <w:rsid w:val="001E0AF3"/>
    <w:rsid w:val="001E4D38"/>
    <w:rsid w:val="001E4FD9"/>
    <w:rsid w:val="001E5844"/>
    <w:rsid w:val="001E7212"/>
    <w:rsid w:val="001F28A1"/>
    <w:rsid w:val="001F405C"/>
    <w:rsid w:val="001F50E3"/>
    <w:rsid w:val="001F7DBF"/>
    <w:rsid w:val="00202FED"/>
    <w:rsid w:val="00205891"/>
    <w:rsid w:val="00206F50"/>
    <w:rsid w:val="00210608"/>
    <w:rsid w:val="00211532"/>
    <w:rsid w:val="002204F4"/>
    <w:rsid w:val="00223F16"/>
    <w:rsid w:val="0022426C"/>
    <w:rsid w:val="0022438A"/>
    <w:rsid w:val="002324D3"/>
    <w:rsid w:val="00236D02"/>
    <w:rsid w:val="0024260B"/>
    <w:rsid w:val="00243C81"/>
    <w:rsid w:val="00251541"/>
    <w:rsid w:val="0025282B"/>
    <w:rsid w:val="00253D68"/>
    <w:rsid w:val="0025562A"/>
    <w:rsid w:val="00265C11"/>
    <w:rsid w:val="00265C48"/>
    <w:rsid w:val="0026785A"/>
    <w:rsid w:val="00270B3F"/>
    <w:rsid w:val="002728E1"/>
    <w:rsid w:val="00276DE4"/>
    <w:rsid w:val="00286DAC"/>
    <w:rsid w:val="0029000F"/>
    <w:rsid w:val="00296AC9"/>
    <w:rsid w:val="00296B74"/>
    <w:rsid w:val="002971D0"/>
    <w:rsid w:val="002A2A55"/>
    <w:rsid w:val="002A5A85"/>
    <w:rsid w:val="002A79F1"/>
    <w:rsid w:val="002B3C29"/>
    <w:rsid w:val="002B5AD6"/>
    <w:rsid w:val="002C18EF"/>
    <w:rsid w:val="002C2AC2"/>
    <w:rsid w:val="002C6D6C"/>
    <w:rsid w:val="002D295E"/>
    <w:rsid w:val="002E0A0B"/>
    <w:rsid w:val="002E0AAE"/>
    <w:rsid w:val="002E656A"/>
    <w:rsid w:val="002E6AA4"/>
    <w:rsid w:val="002E6BBD"/>
    <w:rsid w:val="002E6DA8"/>
    <w:rsid w:val="002E742B"/>
    <w:rsid w:val="002E7B47"/>
    <w:rsid w:val="002F47E8"/>
    <w:rsid w:val="003003D4"/>
    <w:rsid w:val="00301324"/>
    <w:rsid w:val="00304799"/>
    <w:rsid w:val="003058B8"/>
    <w:rsid w:val="00307A48"/>
    <w:rsid w:val="00315128"/>
    <w:rsid w:val="00317590"/>
    <w:rsid w:val="00321F98"/>
    <w:rsid w:val="00323293"/>
    <w:rsid w:val="00323387"/>
    <w:rsid w:val="00323890"/>
    <w:rsid w:val="00331532"/>
    <w:rsid w:val="003360D1"/>
    <w:rsid w:val="003373A2"/>
    <w:rsid w:val="003441AF"/>
    <w:rsid w:val="00344717"/>
    <w:rsid w:val="00346E69"/>
    <w:rsid w:val="0035078C"/>
    <w:rsid w:val="003534BD"/>
    <w:rsid w:val="00362BB2"/>
    <w:rsid w:val="0036649E"/>
    <w:rsid w:val="003755A9"/>
    <w:rsid w:val="0037683E"/>
    <w:rsid w:val="003814F3"/>
    <w:rsid w:val="00382BD5"/>
    <w:rsid w:val="00383C44"/>
    <w:rsid w:val="00385803"/>
    <w:rsid w:val="00387E5E"/>
    <w:rsid w:val="00392FDE"/>
    <w:rsid w:val="0039542D"/>
    <w:rsid w:val="003A03B6"/>
    <w:rsid w:val="003A1ED4"/>
    <w:rsid w:val="003A1F15"/>
    <w:rsid w:val="003A367F"/>
    <w:rsid w:val="003A36BC"/>
    <w:rsid w:val="003A4F20"/>
    <w:rsid w:val="003A7A34"/>
    <w:rsid w:val="003A7B20"/>
    <w:rsid w:val="003B1B83"/>
    <w:rsid w:val="003B2DE1"/>
    <w:rsid w:val="003B37B2"/>
    <w:rsid w:val="003C284F"/>
    <w:rsid w:val="003C4DF4"/>
    <w:rsid w:val="003D0BA1"/>
    <w:rsid w:val="003E0A95"/>
    <w:rsid w:val="003E14E6"/>
    <w:rsid w:val="003E41CA"/>
    <w:rsid w:val="003E616D"/>
    <w:rsid w:val="003E6E2B"/>
    <w:rsid w:val="003F1572"/>
    <w:rsid w:val="003F26B8"/>
    <w:rsid w:val="003F6BD9"/>
    <w:rsid w:val="004020E8"/>
    <w:rsid w:val="00403B11"/>
    <w:rsid w:val="00407379"/>
    <w:rsid w:val="004106C1"/>
    <w:rsid w:val="004106FA"/>
    <w:rsid w:val="004162BF"/>
    <w:rsid w:val="004178F4"/>
    <w:rsid w:val="00421732"/>
    <w:rsid w:val="00421D2E"/>
    <w:rsid w:val="00422817"/>
    <w:rsid w:val="00426EF2"/>
    <w:rsid w:val="00430EC1"/>
    <w:rsid w:val="0043352D"/>
    <w:rsid w:val="00434B05"/>
    <w:rsid w:val="00436126"/>
    <w:rsid w:val="00436A86"/>
    <w:rsid w:val="00436EA3"/>
    <w:rsid w:val="00441A87"/>
    <w:rsid w:val="00441D55"/>
    <w:rsid w:val="00442636"/>
    <w:rsid w:val="00445FD2"/>
    <w:rsid w:val="00450A8C"/>
    <w:rsid w:val="00451C05"/>
    <w:rsid w:val="00451E8B"/>
    <w:rsid w:val="004543E2"/>
    <w:rsid w:val="00454D93"/>
    <w:rsid w:val="00456030"/>
    <w:rsid w:val="0045777D"/>
    <w:rsid w:val="0046135B"/>
    <w:rsid w:val="00470F01"/>
    <w:rsid w:val="00471026"/>
    <w:rsid w:val="00475259"/>
    <w:rsid w:val="00477B6F"/>
    <w:rsid w:val="00480422"/>
    <w:rsid w:val="004811C5"/>
    <w:rsid w:val="004813B3"/>
    <w:rsid w:val="00481B41"/>
    <w:rsid w:val="00490570"/>
    <w:rsid w:val="0049090A"/>
    <w:rsid w:val="00492491"/>
    <w:rsid w:val="00495A42"/>
    <w:rsid w:val="0049612C"/>
    <w:rsid w:val="004A1FA4"/>
    <w:rsid w:val="004A56F7"/>
    <w:rsid w:val="004B2021"/>
    <w:rsid w:val="004B2A74"/>
    <w:rsid w:val="004B7759"/>
    <w:rsid w:val="004C18D4"/>
    <w:rsid w:val="004C2C01"/>
    <w:rsid w:val="004C696C"/>
    <w:rsid w:val="004C73DB"/>
    <w:rsid w:val="004D0943"/>
    <w:rsid w:val="004D3549"/>
    <w:rsid w:val="004D3840"/>
    <w:rsid w:val="004D61FF"/>
    <w:rsid w:val="004E1C85"/>
    <w:rsid w:val="004E3A2C"/>
    <w:rsid w:val="004E3B4F"/>
    <w:rsid w:val="004E3D74"/>
    <w:rsid w:val="004E48F3"/>
    <w:rsid w:val="004E6296"/>
    <w:rsid w:val="004E6788"/>
    <w:rsid w:val="004E753D"/>
    <w:rsid w:val="004E76FF"/>
    <w:rsid w:val="004F2FF9"/>
    <w:rsid w:val="004F3EC2"/>
    <w:rsid w:val="004F3F85"/>
    <w:rsid w:val="004F4084"/>
    <w:rsid w:val="004F64F2"/>
    <w:rsid w:val="004F6A8F"/>
    <w:rsid w:val="005049F6"/>
    <w:rsid w:val="00506198"/>
    <w:rsid w:val="00506D8D"/>
    <w:rsid w:val="00506EF9"/>
    <w:rsid w:val="00510ED1"/>
    <w:rsid w:val="00512B50"/>
    <w:rsid w:val="005138CC"/>
    <w:rsid w:val="00514241"/>
    <w:rsid w:val="0051737F"/>
    <w:rsid w:val="005175F1"/>
    <w:rsid w:val="00521F41"/>
    <w:rsid w:val="00524BB7"/>
    <w:rsid w:val="00525B5B"/>
    <w:rsid w:val="00531EF8"/>
    <w:rsid w:val="005362CC"/>
    <w:rsid w:val="00536D52"/>
    <w:rsid w:val="00537075"/>
    <w:rsid w:val="005401FB"/>
    <w:rsid w:val="00543D6E"/>
    <w:rsid w:val="005505F9"/>
    <w:rsid w:val="00551718"/>
    <w:rsid w:val="0055330D"/>
    <w:rsid w:val="00554A61"/>
    <w:rsid w:val="00557C44"/>
    <w:rsid w:val="0056591D"/>
    <w:rsid w:val="00573336"/>
    <w:rsid w:val="00574B25"/>
    <w:rsid w:val="00576CC1"/>
    <w:rsid w:val="00577947"/>
    <w:rsid w:val="005908A7"/>
    <w:rsid w:val="0059132E"/>
    <w:rsid w:val="00592C8C"/>
    <w:rsid w:val="005949C1"/>
    <w:rsid w:val="00595F03"/>
    <w:rsid w:val="005978FA"/>
    <w:rsid w:val="005A21BC"/>
    <w:rsid w:val="005A6CD7"/>
    <w:rsid w:val="005A7B16"/>
    <w:rsid w:val="005B4B73"/>
    <w:rsid w:val="005B6028"/>
    <w:rsid w:val="005B7491"/>
    <w:rsid w:val="005C0A58"/>
    <w:rsid w:val="005C3030"/>
    <w:rsid w:val="005C3C43"/>
    <w:rsid w:val="005C508C"/>
    <w:rsid w:val="005D074C"/>
    <w:rsid w:val="005D09F2"/>
    <w:rsid w:val="005D1F55"/>
    <w:rsid w:val="005D3216"/>
    <w:rsid w:val="005D6ED2"/>
    <w:rsid w:val="005E214B"/>
    <w:rsid w:val="005E2D1E"/>
    <w:rsid w:val="005E64F5"/>
    <w:rsid w:val="005E69DF"/>
    <w:rsid w:val="005F0DB1"/>
    <w:rsid w:val="005F3265"/>
    <w:rsid w:val="005F44DA"/>
    <w:rsid w:val="005F631D"/>
    <w:rsid w:val="005F74AD"/>
    <w:rsid w:val="006026DB"/>
    <w:rsid w:val="006067EC"/>
    <w:rsid w:val="00607DD8"/>
    <w:rsid w:val="00610C80"/>
    <w:rsid w:val="006114A5"/>
    <w:rsid w:val="006230EC"/>
    <w:rsid w:val="006334B5"/>
    <w:rsid w:val="00633E75"/>
    <w:rsid w:val="00634AD4"/>
    <w:rsid w:val="00636062"/>
    <w:rsid w:val="006363B1"/>
    <w:rsid w:val="0063782D"/>
    <w:rsid w:val="00650627"/>
    <w:rsid w:val="006530D1"/>
    <w:rsid w:val="006533EA"/>
    <w:rsid w:val="00655CE2"/>
    <w:rsid w:val="006563E2"/>
    <w:rsid w:val="00657A1E"/>
    <w:rsid w:val="00661016"/>
    <w:rsid w:val="0066263D"/>
    <w:rsid w:val="00663CF3"/>
    <w:rsid w:val="00664765"/>
    <w:rsid w:val="00666ED6"/>
    <w:rsid w:val="00671293"/>
    <w:rsid w:val="00673EA8"/>
    <w:rsid w:val="00676966"/>
    <w:rsid w:val="00676F3A"/>
    <w:rsid w:val="0067778B"/>
    <w:rsid w:val="00680BCC"/>
    <w:rsid w:val="00682F4D"/>
    <w:rsid w:val="0068592D"/>
    <w:rsid w:val="00687966"/>
    <w:rsid w:val="00687FC0"/>
    <w:rsid w:val="006901A0"/>
    <w:rsid w:val="00692DDD"/>
    <w:rsid w:val="00693279"/>
    <w:rsid w:val="00693D2E"/>
    <w:rsid w:val="00694EC1"/>
    <w:rsid w:val="00697702"/>
    <w:rsid w:val="006A1BA4"/>
    <w:rsid w:val="006A2D72"/>
    <w:rsid w:val="006A400B"/>
    <w:rsid w:val="006C1D13"/>
    <w:rsid w:val="006C369D"/>
    <w:rsid w:val="006C437D"/>
    <w:rsid w:val="006D39D3"/>
    <w:rsid w:val="006D5DB5"/>
    <w:rsid w:val="006D6230"/>
    <w:rsid w:val="006E2789"/>
    <w:rsid w:val="006E4D4A"/>
    <w:rsid w:val="006E644D"/>
    <w:rsid w:val="006F3917"/>
    <w:rsid w:val="006F3E2B"/>
    <w:rsid w:val="0070011D"/>
    <w:rsid w:val="007007D8"/>
    <w:rsid w:val="007114D9"/>
    <w:rsid w:val="00711EFB"/>
    <w:rsid w:val="007122DE"/>
    <w:rsid w:val="00713ABD"/>
    <w:rsid w:val="00713B45"/>
    <w:rsid w:val="007148AD"/>
    <w:rsid w:val="007162BB"/>
    <w:rsid w:val="00717309"/>
    <w:rsid w:val="00720D27"/>
    <w:rsid w:val="00726FBC"/>
    <w:rsid w:val="00731B8C"/>
    <w:rsid w:val="007329A4"/>
    <w:rsid w:val="00734C23"/>
    <w:rsid w:val="0073656E"/>
    <w:rsid w:val="00741A21"/>
    <w:rsid w:val="00743263"/>
    <w:rsid w:val="00750EA9"/>
    <w:rsid w:val="00752027"/>
    <w:rsid w:val="00754C61"/>
    <w:rsid w:val="00756436"/>
    <w:rsid w:val="0075729F"/>
    <w:rsid w:val="00762764"/>
    <w:rsid w:val="00763C78"/>
    <w:rsid w:val="0077334D"/>
    <w:rsid w:val="007745A6"/>
    <w:rsid w:val="00781302"/>
    <w:rsid w:val="0078514E"/>
    <w:rsid w:val="00787D58"/>
    <w:rsid w:val="00792505"/>
    <w:rsid w:val="007926C3"/>
    <w:rsid w:val="0079390B"/>
    <w:rsid w:val="007954DA"/>
    <w:rsid w:val="00795BEA"/>
    <w:rsid w:val="00796878"/>
    <w:rsid w:val="00797C3D"/>
    <w:rsid w:val="007A32D5"/>
    <w:rsid w:val="007A6510"/>
    <w:rsid w:val="007B04D2"/>
    <w:rsid w:val="007B0B1B"/>
    <w:rsid w:val="007B2AC4"/>
    <w:rsid w:val="007B543D"/>
    <w:rsid w:val="007C45FA"/>
    <w:rsid w:val="007C5F70"/>
    <w:rsid w:val="007C6B9B"/>
    <w:rsid w:val="007D0566"/>
    <w:rsid w:val="007D3A2D"/>
    <w:rsid w:val="007D6CE0"/>
    <w:rsid w:val="007D6F84"/>
    <w:rsid w:val="007D7922"/>
    <w:rsid w:val="007D7A22"/>
    <w:rsid w:val="007E0371"/>
    <w:rsid w:val="007E51A8"/>
    <w:rsid w:val="007E5510"/>
    <w:rsid w:val="007E6035"/>
    <w:rsid w:val="007F09E6"/>
    <w:rsid w:val="00803685"/>
    <w:rsid w:val="008049B2"/>
    <w:rsid w:val="0081038A"/>
    <w:rsid w:val="00810CF7"/>
    <w:rsid w:val="008127BB"/>
    <w:rsid w:val="00821401"/>
    <w:rsid w:val="008224FF"/>
    <w:rsid w:val="0083068B"/>
    <w:rsid w:val="00830F34"/>
    <w:rsid w:val="00832533"/>
    <w:rsid w:val="00836A37"/>
    <w:rsid w:val="00836C73"/>
    <w:rsid w:val="00837F54"/>
    <w:rsid w:val="00842830"/>
    <w:rsid w:val="008473C7"/>
    <w:rsid w:val="00850DD4"/>
    <w:rsid w:val="008541E8"/>
    <w:rsid w:val="008552BA"/>
    <w:rsid w:val="008626BB"/>
    <w:rsid w:val="0086277B"/>
    <w:rsid w:val="0086375A"/>
    <w:rsid w:val="00865910"/>
    <w:rsid w:val="00870AE2"/>
    <w:rsid w:val="00874DF4"/>
    <w:rsid w:val="008803F5"/>
    <w:rsid w:val="008813A0"/>
    <w:rsid w:val="00883996"/>
    <w:rsid w:val="008850F5"/>
    <w:rsid w:val="00886F88"/>
    <w:rsid w:val="0089307D"/>
    <w:rsid w:val="00893E8E"/>
    <w:rsid w:val="008A377E"/>
    <w:rsid w:val="008A4C03"/>
    <w:rsid w:val="008A52D1"/>
    <w:rsid w:val="008B3600"/>
    <w:rsid w:val="008B409F"/>
    <w:rsid w:val="008B5749"/>
    <w:rsid w:val="008B7540"/>
    <w:rsid w:val="008C01F0"/>
    <w:rsid w:val="008C1D1D"/>
    <w:rsid w:val="008C219B"/>
    <w:rsid w:val="008C277D"/>
    <w:rsid w:val="008C4647"/>
    <w:rsid w:val="008C7410"/>
    <w:rsid w:val="008E1CFD"/>
    <w:rsid w:val="008E6B8D"/>
    <w:rsid w:val="008F264E"/>
    <w:rsid w:val="008F2A7D"/>
    <w:rsid w:val="008F2F73"/>
    <w:rsid w:val="008F496F"/>
    <w:rsid w:val="008F4BDF"/>
    <w:rsid w:val="008F665E"/>
    <w:rsid w:val="008F6DA2"/>
    <w:rsid w:val="009001D5"/>
    <w:rsid w:val="00903586"/>
    <w:rsid w:val="00904E26"/>
    <w:rsid w:val="009071FA"/>
    <w:rsid w:val="00911DDB"/>
    <w:rsid w:val="00914901"/>
    <w:rsid w:val="009151BF"/>
    <w:rsid w:val="0092182C"/>
    <w:rsid w:val="00922380"/>
    <w:rsid w:val="0092744D"/>
    <w:rsid w:val="00930DDE"/>
    <w:rsid w:val="00934E8C"/>
    <w:rsid w:val="009366D6"/>
    <w:rsid w:val="00936E2C"/>
    <w:rsid w:val="00941722"/>
    <w:rsid w:val="009417B7"/>
    <w:rsid w:val="00942BBC"/>
    <w:rsid w:val="009431CF"/>
    <w:rsid w:val="00943B08"/>
    <w:rsid w:val="00944700"/>
    <w:rsid w:val="0094540C"/>
    <w:rsid w:val="00961FD3"/>
    <w:rsid w:val="00962CAE"/>
    <w:rsid w:val="00967112"/>
    <w:rsid w:val="009747A7"/>
    <w:rsid w:val="00976119"/>
    <w:rsid w:val="00976B41"/>
    <w:rsid w:val="009773CE"/>
    <w:rsid w:val="009776DE"/>
    <w:rsid w:val="009815DC"/>
    <w:rsid w:val="00981620"/>
    <w:rsid w:val="00991BDC"/>
    <w:rsid w:val="009A0531"/>
    <w:rsid w:val="009B2285"/>
    <w:rsid w:val="009B46D4"/>
    <w:rsid w:val="009B4C3B"/>
    <w:rsid w:val="009C0C47"/>
    <w:rsid w:val="009C265C"/>
    <w:rsid w:val="009C32F9"/>
    <w:rsid w:val="009C3BAF"/>
    <w:rsid w:val="009C5D2A"/>
    <w:rsid w:val="009C73ED"/>
    <w:rsid w:val="009D1B0A"/>
    <w:rsid w:val="009D2123"/>
    <w:rsid w:val="009D4F94"/>
    <w:rsid w:val="009E4F0A"/>
    <w:rsid w:val="009E534C"/>
    <w:rsid w:val="009E6820"/>
    <w:rsid w:val="009F0B36"/>
    <w:rsid w:val="009F6F17"/>
    <w:rsid w:val="00A021D3"/>
    <w:rsid w:val="00A040F5"/>
    <w:rsid w:val="00A063E0"/>
    <w:rsid w:val="00A0700D"/>
    <w:rsid w:val="00A07307"/>
    <w:rsid w:val="00A074EC"/>
    <w:rsid w:val="00A11477"/>
    <w:rsid w:val="00A11F84"/>
    <w:rsid w:val="00A14015"/>
    <w:rsid w:val="00A158D6"/>
    <w:rsid w:val="00A17F2D"/>
    <w:rsid w:val="00A20D94"/>
    <w:rsid w:val="00A21F6A"/>
    <w:rsid w:val="00A24346"/>
    <w:rsid w:val="00A2535F"/>
    <w:rsid w:val="00A30724"/>
    <w:rsid w:val="00A318F9"/>
    <w:rsid w:val="00A375D6"/>
    <w:rsid w:val="00A40B9B"/>
    <w:rsid w:val="00A41625"/>
    <w:rsid w:val="00A42EAC"/>
    <w:rsid w:val="00A52031"/>
    <w:rsid w:val="00A56F54"/>
    <w:rsid w:val="00A6223B"/>
    <w:rsid w:val="00A63B35"/>
    <w:rsid w:val="00A6649B"/>
    <w:rsid w:val="00A6673A"/>
    <w:rsid w:val="00A667B5"/>
    <w:rsid w:val="00A71D17"/>
    <w:rsid w:val="00A77543"/>
    <w:rsid w:val="00A81D0C"/>
    <w:rsid w:val="00A824CF"/>
    <w:rsid w:val="00A829A9"/>
    <w:rsid w:val="00A842A0"/>
    <w:rsid w:val="00A85CC6"/>
    <w:rsid w:val="00A879C5"/>
    <w:rsid w:val="00A90A7C"/>
    <w:rsid w:val="00A91B66"/>
    <w:rsid w:val="00A9221A"/>
    <w:rsid w:val="00A92CB7"/>
    <w:rsid w:val="00AA43F5"/>
    <w:rsid w:val="00AA5236"/>
    <w:rsid w:val="00AA541C"/>
    <w:rsid w:val="00AA64DD"/>
    <w:rsid w:val="00AB12FD"/>
    <w:rsid w:val="00AC043C"/>
    <w:rsid w:val="00AC1C11"/>
    <w:rsid w:val="00AC2F81"/>
    <w:rsid w:val="00AC70FC"/>
    <w:rsid w:val="00AC7B55"/>
    <w:rsid w:val="00AC7F8A"/>
    <w:rsid w:val="00AD040B"/>
    <w:rsid w:val="00AD0C1F"/>
    <w:rsid w:val="00AD7EEA"/>
    <w:rsid w:val="00AE38E0"/>
    <w:rsid w:val="00AE402C"/>
    <w:rsid w:val="00AE61C8"/>
    <w:rsid w:val="00AF11D9"/>
    <w:rsid w:val="00AF191F"/>
    <w:rsid w:val="00AF2D19"/>
    <w:rsid w:val="00AF49B8"/>
    <w:rsid w:val="00AF5EAB"/>
    <w:rsid w:val="00B003F8"/>
    <w:rsid w:val="00B02680"/>
    <w:rsid w:val="00B10AD0"/>
    <w:rsid w:val="00B1798C"/>
    <w:rsid w:val="00B17B0C"/>
    <w:rsid w:val="00B20A42"/>
    <w:rsid w:val="00B2124F"/>
    <w:rsid w:val="00B21D2C"/>
    <w:rsid w:val="00B221E6"/>
    <w:rsid w:val="00B223EA"/>
    <w:rsid w:val="00B24019"/>
    <w:rsid w:val="00B35395"/>
    <w:rsid w:val="00B35AB1"/>
    <w:rsid w:val="00B37E33"/>
    <w:rsid w:val="00B41A61"/>
    <w:rsid w:val="00B428B1"/>
    <w:rsid w:val="00B43421"/>
    <w:rsid w:val="00B50385"/>
    <w:rsid w:val="00B5467D"/>
    <w:rsid w:val="00B56995"/>
    <w:rsid w:val="00B578DF"/>
    <w:rsid w:val="00B604DF"/>
    <w:rsid w:val="00B609C1"/>
    <w:rsid w:val="00B6165F"/>
    <w:rsid w:val="00B63362"/>
    <w:rsid w:val="00B6428F"/>
    <w:rsid w:val="00B65588"/>
    <w:rsid w:val="00B72DF9"/>
    <w:rsid w:val="00B7517E"/>
    <w:rsid w:val="00B75302"/>
    <w:rsid w:val="00B76119"/>
    <w:rsid w:val="00B76401"/>
    <w:rsid w:val="00B80EBE"/>
    <w:rsid w:val="00B81F4A"/>
    <w:rsid w:val="00B82179"/>
    <w:rsid w:val="00B83DE5"/>
    <w:rsid w:val="00B8496F"/>
    <w:rsid w:val="00B86636"/>
    <w:rsid w:val="00B90A26"/>
    <w:rsid w:val="00B9651A"/>
    <w:rsid w:val="00BA044C"/>
    <w:rsid w:val="00BA0CA2"/>
    <w:rsid w:val="00BA12B8"/>
    <w:rsid w:val="00BA23F9"/>
    <w:rsid w:val="00BA699A"/>
    <w:rsid w:val="00BA71E8"/>
    <w:rsid w:val="00BB2814"/>
    <w:rsid w:val="00BB338E"/>
    <w:rsid w:val="00BB78CF"/>
    <w:rsid w:val="00BC15FD"/>
    <w:rsid w:val="00BC39B3"/>
    <w:rsid w:val="00BC60EF"/>
    <w:rsid w:val="00BD0D58"/>
    <w:rsid w:val="00BD5ECD"/>
    <w:rsid w:val="00BE05DE"/>
    <w:rsid w:val="00BE6A83"/>
    <w:rsid w:val="00BE718F"/>
    <w:rsid w:val="00BE7B6E"/>
    <w:rsid w:val="00BE7DDD"/>
    <w:rsid w:val="00BF0294"/>
    <w:rsid w:val="00C03F44"/>
    <w:rsid w:val="00C06845"/>
    <w:rsid w:val="00C0743E"/>
    <w:rsid w:val="00C11B9D"/>
    <w:rsid w:val="00C20CD3"/>
    <w:rsid w:val="00C21592"/>
    <w:rsid w:val="00C217BA"/>
    <w:rsid w:val="00C25C07"/>
    <w:rsid w:val="00C42453"/>
    <w:rsid w:val="00C441C6"/>
    <w:rsid w:val="00C44470"/>
    <w:rsid w:val="00C47A6F"/>
    <w:rsid w:val="00C47A7D"/>
    <w:rsid w:val="00C50648"/>
    <w:rsid w:val="00C51C67"/>
    <w:rsid w:val="00C5523C"/>
    <w:rsid w:val="00C55836"/>
    <w:rsid w:val="00C63E34"/>
    <w:rsid w:val="00C66F5C"/>
    <w:rsid w:val="00C756FB"/>
    <w:rsid w:val="00C84CF8"/>
    <w:rsid w:val="00C87A52"/>
    <w:rsid w:val="00C928A1"/>
    <w:rsid w:val="00C93E3B"/>
    <w:rsid w:val="00C9557E"/>
    <w:rsid w:val="00CA1BB8"/>
    <w:rsid w:val="00CA2734"/>
    <w:rsid w:val="00CA5B06"/>
    <w:rsid w:val="00CA6A73"/>
    <w:rsid w:val="00CB0044"/>
    <w:rsid w:val="00CB10E6"/>
    <w:rsid w:val="00CB1CF6"/>
    <w:rsid w:val="00CC0E9B"/>
    <w:rsid w:val="00CC34CB"/>
    <w:rsid w:val="00CC3C6E"/>
    <w:rsid w:val="00CD50A6"/>
    <w:rsid w:val="00CD55D2"/>
    <w:rsid w:val="00CD647A"/>
    <w:rsid w:val="00CD6CED"/>
    <w:rsid w:val="00CD7F5F"/>
    <w:rsid w:val="00CF1EF2"/>
    <w:rsid w:val="00CF4825"/>
    <w:rsid w:val="00D00788"/>
    <w:rsid w:val="00D00FBE"/>
    <w:rsid w:val="00D01341"/>
    <w:rsid w:val="00D07196"/>
    <w:rsid w:val="00D13AB3"/>
    <w:rsid w:val="00D156F3"/>
    <w:rsid w:val="00D21608"/>
    <w:rsid w:val="00D22716"/>
    <w:rsid w:val="00D26543"/>
    <w:rsid w:val="00D26A28"/>
    <w:rsid w:val="00D27F02"/>
    <w:rsid w:val="00D3714C"/>
    <w:rsid w:val="00D37259"/>
    <w:rsid w:val="00D37B95"/>
    <w:rsid w:val="00D42105"/>
    <w:rsid w:val="00D515CA"/>
    <w:rsid w:val="00D54448"/>
    <w:rsid w:val="00D554FA"/>
    <w:rsid w:val="00D5652B"/>
    <w:rsid w:val="00D620BE"/>
    <w:rsid w:val="00D63B15"/>
    <w:rsid w:val="00D70CD6"/>
    <w:rsid w:val="00D70F08"/>
    <w:rsid w:val="00D75F69"/>
    <w:rsid w:val="00D76FB1"/>
    <w:rsid w:val="00D86A5F"/>
    <w:rsid w:val="00D90EB9"/>
    <w:rsid w:val="00D91C5D"/>
    <w:rsid w:val="00D92077"/>
    <w:rsid w:val="00D9217D"/>
    <w:rsid w:val="00D930D4"/>
    <w:rsid w:val="00DA1ED9"/>
    <w:rsid w:val="00DB1A13"/>
    <w:rsid w:val="00DB4128"/>
    <w:rsid w:val="00DB4CE1"/>
    <w:rsid w:val="00DC15A9"/>
    <w:rsid w:val="00DC1EC3"/>
    <w:rsid w:val="00DC329B"/>
    <w:rsid w:val="00DC4745"/>
    <w:rsid w:val="00DC5C86"/>
    <w:rsid w:val="00DD3ACF"/>
    <w:rsid w:val="00DD5AC4"/>
    <w:rsid w:val="00DD6058"/>
    <w:rsid w:val="00DD7160"/>
    <w:rsid w:val="00DE740A"/>
    <w:rsid w:val="00DF6BB0"/>
    <w:rsid w:val="00E015DE"/>
    <w:rsid w:val="00E01777"/>
    <w:rsid w:val="00E017A6"/>
    <w:rsid w:val="00E07B2E"/>
    <w:rsid w:val="00E10A4D"/>
    <w:rsid w:val="00E156E3"/>
    <w:rsid w:val="00E206A3"/>
    <w:rsid w:val="00E21055"/>
    <w:rsid w:val="00E21E63"/>
    <w:rsid w:val="00E22487"/>
    <w:rsid w:val="00E2761B"/>
    <w:rsid w:val="00E30ECC"/>
    <w:rsid w:val="00E31178"/>
    <w:rsid w:val="00E3321A"/>
    <w:rsid w:val="00E35E8D"/>
    <w:rsid w:val="00E415C2"/>
    <w:rsid w:val="00E42B63"/>
    <w:rsid w:val="00E43652"/>
    <w:rsid w:val="00E44C16"/>
    <w:rsid w:val="00E464E0"/>
    <w:rsid w:val="00E52296"/>
    <w:rsid w:val="00E5240A"/>
    <w:rsid w:val="00E54F97"/>
    <w:rsid w:val="00E64BB3"/>
    <w:rsid w:val="00E6673D"/>
    <w:rsid w:val="00E7283E"/>
    <w:rsid w:val="00E73091"/>
    <w:rsid w:val="00E83529"/>
    <w:rsid w:val="00E83D77"/>
    <w:rsid w:val="00E84ECA"/>
    <w:rsid w:val="00E86773"/>
    <w:rsid w:val="00E86C99"/>
    <w:rsid w:val="00E906D1"/>
    <w:rsid w:val="00E90CA7"/>
    <w:rsid w:val="00E90F7A"/>
    <w:rsid w:val="00E91EEB"/>
    <w:rsid w:val="00E94477"/>
    <w:rsid w:val="00E95A42"/>
    <w:rsid w:val="00EA1339"/>
    <w:rsid w:val="00EA13A5"/>
    <w:rsid w:val="00EA2E7A"/>
    <w:rsid w:val="00EA5875"/>
    <w:rsid w:val="00EA6CC7"/>
    <w:rsid w:val="00EC0CC5"/>
    <w:rsid w:val="00EC6B8B"/>
    <w:rsid w:val="00ED22A1"/>
    <w:rsid w:val="00ED62A7"/>
    <w:rsid w:val="00ED7235"/>
    <w:rsid w:val="00EE0337"/>
    <w:rsid w:val="00EF0DF1"/>
    <w:rsid w:val="00EF1408"/>
    <w:rsid w:val="00EF1D1C"/>
    <w:rsid w:val="00EF5ABB"/>
    <w:rsid w:val="00EF6CBA"/>
    <w:rsid w:val="00EF7703"/>
    <w:rsid w:val="00F02E6B"/>
    <w:rsid w:val="00F110F4"/>
    <w:rsid w:val="00F14F05"/>
    <w:rsid w:val="00F16444"/>
    <w:rsid w:val="00F23674"/>
    <w:rsid w:val="00F247C9"/>
    <w:rsid w:val="00F25974"/>
    <w:rsid w:val="00F26AAE"/>
    <w:rsid w:val="00F26E68"/>
    <w:rsid w:val="00F321D6"/>
    <w:rsid w:val="00F43D27"/>
    <w:rsid w:val="00F44AF1"/>
    <w:rsid w:val="00F50B0B"/>
    <w:rsid w:val="00F52A16"/>
    <w:rsid w:val="00F5703E"/>
    <w:rsid w:val="00F60769"/>
    <w:rsid w:val="00F6634F"/>
    <w:rsid w:val="00F71342"/>
    <w:rsid w:val="00F72BE4"/>
    <w:rsid w:val="00F72C48"/>
    <w:rsid w:val="00F740F3"/>
    <w:rsid w:val="00F775F1"/>
    <w:rsid w:val="00F81A2D"/>
    <w:rsid w:val="00F81E65"/>
    <w:rsid w:val="00F86692"/>
    <w:rsid w:val="00F87EFF"/>
    <w:rsid w:val="00F920ED"/>
    <w:rsid w:val="00F93E9F"/>
    <w:rsid w:val="00F94897"/>
    <w:rsid w:val="00F96A18"/>
    <w:rsid w:val="00F97199"/>
    <w:rsid w:val="00FA6AE8"/>
    <w:rsid w:val="00FA7A3E"/>
    <w:rsid w:val="00FA7DBE"/>
    <w:rsid w:val="00FB178D"/>
    <w:rsid w:val="00FB56CF"/>
    <w:rsid w:val="00FB7FD7"/>
    <w:rsid w:val="00FC334A"/>
    <w:rsid w:val="00FC474D"/>
    <w:rsid w:val="00FC5895"/>
    <w:rsid w:val="00FC6F37"/>
    <w:rsid w:val="00FD35A1"/>
    <w:rsid w:val="00FD3B52"/>
    <w:rsid w:val="00FE6039"/>
    <w:rsid w:val="00FF19AA"/>
    <w:rsid w:val="00FF3E77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1704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Plain Text"/>
    <w:qFormat/>
    <w:rsid w:val="0037683E"/>
    <w:pPr>
      <w:spacing w:line="300" w:lineRule="auto"/>
    </w:pPr>
    <w:rPr>
      <w:rFonts w:ascii="Arial" w:hAnsi="Arial"/>
      <w:noProof/>
      <w:sz w:val="20"/>
      <w:lang w:val="ru-RU"/>
    </w:rPr>
  </w:style>
  <w:style w:type="paragraph" w:styleId="1">
    <w:name w:val="heading 1"/>
    <w:aliases w:val="Title"/>
    <w:basedOn w:val="a"/>
    <w:next w:val="a"/>
    <w:link w:val="10"/>
    <w:uiPriority w:val="9"/>
    <w:qFormat/>
    <w:rsid w:val="00A30724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rsid w:val="005C0A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Title Знак"/>
    <w:basedOn w:val="a0"/>
    <w:link w:val="1"/>
    <w:uiPriority w:val="9"/>
    <w:rsid w:val="00A30724"/>
    <w:rPr>
      <w:rFonts w:ascii="Arial" w:eastAsiaTheme="majorEastAsia" w:hAnsi="Arial" w:cstheme="majorBidi"/>
      <w:b/>
      <w:bCs/>
      <w:color w:val="000000" w:themeColor="text1"/>
      <w:sz w:val="28"/>
      <w:szCs w:val="32"/>
    </w:rPr>
  </w:style>
  <w:style w:type="paragraph" w:styleId="a3">
    <w:name w:val="Normal (Web)"/>
    <w:basedOn w:val="a"/>
    <w:uiPriority w:val="99"/>
    <w:unhideWhenUsed/>
    <w:rsid w:val="002E0A0B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525B5B"/>
    <w:pPr>
      <w:tabs>
        <w:tab w:val="center" w:pos="4320"/>
        <w:tab w:val="right" w:pos="8640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B5B"/>
    <w:rPr>
      <w:rFonts w:ascii="Arial" w:hAnsi="Arial"/>
      <w:noProof/>
      <w:sz w:val="20"/>
      <w:lang w:val="ru-RU"/>
    </w:rPr>
  </w:style>
  <w:style w:type="paragraph" w:styleId="a6">
    <w:name w:val="footer"/>
    <w:basedOn w:val="a"/>
    <w:link w:val="a7"/>
    <w:uiPriority w:val="99"/>
    <w:unhideWhenUsed/>
    <w:rsid w:val="00525B5B"/>
    <w:pPr>
      <w:tabs>
        <w:tab w:val="center" w:pos="4320"/>
        <w:tab w:val="right" w:pos="8640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B5B"/>
    <w:rPr>
      <w:rFonts w:ascii="Arial" w:hAnsi="Arial"/>
      <w:noProof/>
      <w:sz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25B5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5B5B"/>
    <w:rPr>
      <w:rFonts w:ascii="Lucida Grande" w:hAnsi="Lucida Grande" w:cs="Lucida Grande"/>
      <w:noProof/>
      <w:sz w:val="18"/>
      <w:szCs w:val="18"/>
      <w:lang w:val="ru-RU"/>
    </w:rPr>
  </w:style>
  <w:style w:type="paragraph" w:styleId="aa">
    <w:name w:val="List Paragraph"/>
    <w:aliases w:val="Реквизиты,Details"/>
    <w:basedOn w:val="a"/>
    <w:uiPriority w:val="34"/>
    <w:qFormat/>
    <w:rsid w:val="00A71D17"/>
    <w:pPr>
      <w:spacing w:line="240" w:lineRule="auto"/>
      <w:contextualSpacing/>
    </w:pPr>
    <w:rPr>
      <w:sz w:val="16"/>
    </w:rPr>
  </w:style>
  <w:style w:type="character" w:customStyle="1" w:styleId="apple-converted-space">
    <w:name w:val="apple-converted-space"/>
    <w:basedOn w:val="a0"/>
    <w:rsid w:val="00C20CD3"/>
  </w:style>
  <w:style w:type="character" w:customStyle="1" w:styleId="hps">
    <w:name w:val="hps"/>
    <w:basedOn w:val="a0"/>
    <w:rsid w:val="00CD50A6"/>
  </w:style>
  <w:style w:type="character" w:styleId="ab">
    <w:name w:val="Emphasis"/>
    <w:basedOn w:val="a0"/>
    <w:uiPriority w:val="20"/>
    <w:qFormat/>
    <w:rsid w:val="00CD50A6"/>
    <w:rPr>
      <w:i/>
      <w:iCs/>
    </w:rPr>
  </w:style>
  <w:style w:type="character" w:styleId="ac">
    <w:name w:val="Hyperlink"/>
    <w:basedOn w:val="a0"/>
    <w:uiPriority w:val="99"/>
    <w:unhideWhenUsed/>
    <w:rsid w:val="00B43421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noProof w:val="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7F53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d">
    <w:name w:val="Intense Reference"/>
    <w:basedOn w:val="a0"/>
    <w:uiPriority w:val="32"/>
    <w:qFormat/>
    <w:rsid w:val="002E0AAE"/>
    <w:rPr>
      <w:b/>
      <w:bCs/>
      <w:smallCaps/>
      <w:color w:val="C0504D" w:themeColor="accent2"/>
      <w:spacing w:val="5"/>
      <w:u w:val="single"/>
    </w:rPr>
  </w:style>
  <w:style w:type="paragraph" w:customStyle="1" w:styleId="rvps2">
    <w:name w:val="rvps2"/>
    <w:basedOn w:val="a"/>
    <w:rsid w:val="006D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lang w:val="uk-UA" w:eastAsia="uk-UA"/>
    </w:rPr>
  </w:style>
  <w:style w:type="character" w:customStyle="1" w:styleId="custom-blue">
    <w:name w:val="custom-blue"/>
    <w:basedOn w:val="a0"/>
    <w:rsid w:val="008A377E"/>
  </w:style>
  <w:style w:type="character" w:customStyle="1" w:styleId="58cl">
    <w:name w:val="_58cl"/>
    <w:basedOn w:val="a0"/>
    <w:rsid w:val="00FB56CF"/>
  </w:style>
  <w:style w:type="character" w:customStyle="1" w:styleId="58cm">
    <w:name w:val="_58cm"/>
    <w:basedOn w:val="a0"/>
    <w:rsid w:val="00FB56CF"/>
  </w:style>
  <w:style w:type="character" w:customStyle="1" w:styleId="20">
    <w:name w:val="Заголовок 2 Знак"/>
    <w:basedOn w:val="a0"/>
    <w:link w:val="2"/>
    <w:uiPriority w:val="9"/>
    <w:semiHidden/>
    <w:rsid w:val="005C0A58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ru-RU"/>
    </w:rPr>
  </w:style>
  <w:style w:type="character" w:customStyle="1" w:styleId="ae">
    <w:name w:val="Основний текст_"/>
    <w:link w:val="11"/>
    <w:rsid w:val="004F2FF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ий текст1"/>
    <w:basedOn w:val="a"/>
    <w:link w:val="ae"/>
    <w:rsid w:val="004F2FF9"/>
    <w:pPr>
      <w:widowControl w:val="0"/>
      <w:shd w:val="clear" w:color="auto" w:fill="FFFFFF"/>
      <w:spacing w:line="480" w:lineRule="exact"/>
      <w:jc w:val="both"/>
    </w:pPr>
    <w:rPr>
      <w:rFonts w:ascii="Times New Roman" w:hAnsi="Times New Roman" w:cs="Times New Roman"/>
      <w:noProof w:val="0"/>
      <w:sz w:val="26"/>
      <w:szCs w:val="26"/>
      <w:lang w:val="en-US"/>
    </w:rPr>
  </w:style>
  <w:style w:type="paragraph" w:styleId="af">
    <w:name w:val="No Spacing"/>
    <w:uiPriority w:val="1"/>
    <w:qFormat/>
    <w:rsid w:val="004F2FF9"/>
    <w:pPr>
      <w:widowControl w:val="0"/>
    </w:pPr>
    <w:rPr>
      <w:rFonts w:ascii="Courier New" w:eastAsia="Courier New" w:hAnsi="Courier New" w:cs="Courier New"/>
      <w:color w:val="000000"/>
      <w:lang w:val="uk-UA" w:eastAsia="uk-UA"/>
    </w:rPr>
  </w:style>
  <w:style w:type="character" w:styleId="af0">
    <w:name w:val="Strong"/>
    <w:basedOn w:val="a0"/>
    <w:uiPriority w:val="22"/>
    <w:qFormat/>
    <w:rsid w:val="004F2F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Plain Text"/>
    <w:qFormat/>
    <w:rsid w:val="0037683E"/>
    <w:pPr>
      <w:spacing w:line="300" w:lineRule="auto"/>
    </w:pPr>
    <w:rPr>
      <w:rFonts w:ascii="Arial" w:hAnsi="Arial"/>
      <w:noProof/>
      <w:sz w:val="20"/>
      <w:lang w:val="ru-RU"/>
    </w:rPr>
  </w:style>
  <w:style w:type="paragraph" w:styleId="1">
    <w:name w:val="heading 1"/>
    <w:aliases w:val="Title"/>
    <w:basedOn w:val="a"/>
    <w:next w:val="a"/>
    <w:link w:val="10"/>
    <w:uiPriority w:val="9"/>
    <w:qFormat/>
    <w:rsid w:val="00A30724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rsid w:val="005C0A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Title Знак"/>
    <w:basedOn w:val="a0"/>
    <w:link w:val="1"/>
    <w:uiPriority w:val="9"/>
    <w:rsid w:val="00A30724"/>
    <w:rPr>
      <w:rFonts w:ascii="Arial" w:eastAsiaTheme="majorEastAsia" w:hAnsi="Arial" w:cstheme="majorBidi"/>
      <w:b/>
      <w:bCs/>
      <w:color w:val="000000" w:themeColor="text1"/>
      <w:sz w:val="28"/>
      <w:szCs w:val="32"/>
    </w:rPr>
  </w:style>
  <w:style w:type="paragraph" w:styleId="a3">
    <w:name w:val="Normal (Web)"/>
    <w:basedOn w:val="a"/>
    <w:uiPriority w:val="99"/>
    <w:unhideWhenUsed/>
    <w:rsid w:val="002E0A0B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525B5B"/>
    <w:pPr>
      <w:tabs>
        <w:tab w:val="center" w:pos="4320"/>
        <w:tab w:val="right" w:pos="8640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B5B"/>
    <w:rPr>
      <w:rFonts w:ascii="Arial" w:hAnsi="Arial"/>
      <w:noProof/>
      <w:sz w:val="20"/>
      <w:lang w:val="ru-RU"/>
    </w:rPr>
  </w:style>
  <w:style w:type="paragraph" w:styleId="a6">
    <w:name w:val="footer"/>
    <w:basedOn w:val="a"/>
    <w:link w:val="a7"/>
    <w:uiPriority w:val="99"/>
    <w:unhideWhenUsed/>
    <w:rsid w:val="00525B5B"/>
    <w:pPr>
      <w:tabs>
        <w:tab w:val="center" w:pos="4320"/>
        <w:tab w:val="right" w:pos="8640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B5B"/>
    <w:rPr>
      <w:rFonts w:ascii="Arial" w:hAnsi="Arial"/>
      <w:noProof/>
      <w:sz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25B5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5B5B"/>
    <w:rPr>
      <w:rFonts w:ascii="Lucida Grande" w:hAnsi="Lucida Grande" w:cs="Lucida Grande"/>
      <w:noProof/>
      <w:sz w:val="18"/>
      <w:szCs w:val="18"/>
      <w:lang w:val="ru-RU"/>
    </w:rPr>
  </w:style>
  <w:style w:type="paragraph" w:styleId="aa">
    <w:name w:val="List Paragraph"/>
    <w:aliases w:val="Реквизиты,Details"/>
    <w:basedOn w:val="a"/>
    <w:uiPriority w:val="34"/>
    <w:qFormat/>
    <w:rsid w:val="00A71D17"/>
    <w:pPr>
      <w:spacing w:line="240" w:lineRule="auto"/>
      <w:contextualSpacing/>
    </w:pPr>
    <w:rPr>
      <w:sz w:val="16"/>
    </w:rPr>
  </w:style>
  <w:style w:type="character" w:customStyle="1" w:styleId="apple-converted-space">
    <w:name w:val="apple-converted-space"/>
    <w:basedOn w:val="a0"/>
    <w:rsid w:val="00C20CD3"/>
  </w:style>
  <w:style w:type="character" w:customStyle="1" w:styleId="hps">
    <w:name w:val="hps"/>
    <w:basedOn w:val="a0"/>
    <w:rsid w:val="00CD50A6"/>
  </w:style>
  <w:style w:type="character" w:styleId="ab">
    <w:name w:val="Emphasis"/>
    <w:basedOn w:val="a0"/>
    <w:uiPriority w:val="20"/>
    <w:qFormat/>
    <w:rsid w:val="00CD50A6"/>
    <w:rPr>
      <w:i/>
      <w:iCs/>
    </w:rPr>
  </w:style>
  <w:style w:type="character" w:styleId="ac">
    <w:name w:val="Hyperlink"/>
    <w:basedOn w:val="a0"/>
    <w:uiPriority w:val="99"/>
    <w:unhideWhenUsed/>
    <w:rsid w:val="00B43421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noProof w:val="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7F53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d">
    <w:name w:val="Intense Reference"/>
    <w:basedOn w:val="a0"/>
    <w:uiPriority w:val="32"/>
    <w:qFormat/>
    <w:rsid w:val="002E0AAE"/>
    <w:rPr>
      <w:b/>
      <w:bCs/>
      <w:smallCaps/>
      <w:color w:val="C0504D" w:themeColor="accent2"/>
      <w:spacing w:val="5"/>
      <w:u w:val="single"/>
    </w:rPr>
  </w:style>
  <w:style w:type="paragraph" w:customStyle="1" w:styleId="rvps2">
    <w:name w:val="rvps2"/>
    <w:basedOn w:val="a"/>
    <w:rsid w:val="006D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lang w:val="uk-UA" w:eastAsia="uk-UA"/>
    </w:rPr>
  </w:style>
  <w:style w:type="character" w:customStyle="1" w:styleId="custom-blue">
    <w:name w:val="custom-blue"/>
    <w:basedOn w:val="a0"/>
    <w:rsid w:val="008A377E"/>
  </w:style>
  <w:style w:type="character" w:customStyle="1" w:styleId="58cl">
    <w:name w:val="_58cl"/>
    <w:basedOn w:val="a0"/>
    <w:rsid w:val="00FB56CF"/>
  </w:style>
  <w:style w:type="character" w:customStyle="1" w:styleId="58cm">
    <w:name w:val="_58cm"/>
    <w:basedOn w:val="a0"/>
    <w:rsid w:val="00FB56CF"/>
  </w:style>
  <w:style w:type="character" w:customStyle="1" w:styleId="20">
    <w:name w:val="Заголовок 2 Знак"/>
    <w:basedOn w:val="a0"/>
    <w:link w:val="2"/>
    <w:uiPriority w:val="9"/>
    <w:semiHidden/>
    <w:rsid w:val="005C0A58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ru-RU"/>
    </w:rPr>
  </w:style>
  <w:style w:type="character" w:customStyle="1" w:styleId="ae">
    <w:name w:val="Основний текст_"/>
    <w:link w:val="11"/>
    <w:rsid w:val="004F2FF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ий текст1"/>
    <w:basedOn w:val="a"/>
    <w:link w:val="ae"/>
    <w:rsid w:val="004F2FF9"/>
    <w:pPr>
      <w:widowControl w:val="0"/>
      <w:shd w:val="clear" w:color="auto" w:fill="FFFFFF"/>
      <w:spacing w:line="480" w:lineRule="exact"/>
      <w:jc w:val="both"/>
    </w:pPr>
    <w:rPr>
      <w:rFonts w:ascii="Times New Roman" w:hAnsi="Times New Roman" w:cs="Times New Roman"/>
      <w:noProof w:val="0"/>
      <w:sz w:val="26"/>
      <w:szCs w:val="26"/>
      <w:lang w:val="en-US"/>
    </w:rPr>
  </w:style>
  <w:style w:type="paragraph" w:styleId="af">
    <w:name w:val="No Spacing"/>
    <w:uiPriority w:val="1"/>
    <w:qFormat/>
    <w:rsid w:val="004F2FF9"/>
    <w:pPr>
      <w:widowControl w:val="0"/>
    </w:pPr>
    <w:rPr>
      <w:rFonts w:ascii="Courier New" w:eastAsia="Courier New" w:hAnsi="Courier New" w:cs="Courier New"/>
      <w:color w:val="000000"/>
      <w:lang w:val="uk-UA" w:eastAsia="uk-UA"/>
    </w:rPr>
  </w:style>
  <w:style w:type="character" w:styleId="af0">
    <w:name w:val="Strong"/>
    <w:basedOn w:val="a0"/>
    <w:uiPriority w:val="22"/>
    <w:qFormat/>
    <w:rsid w:val="004F2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ess@vngas.com.u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7874-26D7-4674-BC29-A56FB19A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Галина Іванівна</dc:creator>
  <cp:lastModifiedBy>Логінова Лариса Григорівна</cp:lastModifiedBy>
  <cp:revision>6</cp:revision>
  <cp:lastPrinted>2019-12-26T14:34:00Z</cp:lastPrinted>
  <dcterms:created xsi:type="dcterms:W3CDTF">2020-01-02T12:59:00Z</dcterms:created>
  <dcterms:modified xsi:type="dcterms:W3CDTF">2020-01-10T11:16:00Z</dcterms:modified>
</cp:coreProperties>
</file>