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13" w:rsidRPr="00B87C13" w:rsidRDefault="00B87C13" w:rsidP="00B87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13">
        <w:rPr>
          <w:rFonts w:ascii="Times New Roman" w:hAnsi="Times New Roman" w:cs="Times New Roman"/>
          <w:b/>
          <w:sz w:val="28"/>
          <w:szCs w:val="28"/>
        </w:rPr>
        <w:t>В Україні цифрові паспорти прирівняли до паперових</w:t>
      </w:r>
    </w:p>
    <w:p w:rsidR="00B87C13" w:rsidRPr="00B87C13" w:rsidRDefault="00B87C13" w:rsidP="00B8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13">
        <w:rPr>
          <w:rFonts w:ascii="Times New Roman" w:hAnsi="Times New Roman" w:cs="Times New Roman"/>
          <w:sz w:val="28"/>
          <w:szCs w:val="28"/>
        </w:rPr>
        <w:t>Верховна Рада прийняла законопроект під час позачергового пленарного засідання парламенту 30 березня, яке транслювалося на офіційному YouTube-каналі Верховної Ради, яким електронні паспорти прирівнюються до паперових. Це означає, що біометричний закордонний паспорт або ID-карта в «Дії» з 23 серпня 2021 року на законодавчому рівні стануть повним аналогом паперового або пластикового документів.</w:t>
      </w:r>
    </w:p>
    <w:p w:rsidR="00B87C13" w:rsidRPr="00B87C13" w:rsidRDefault="00B87C13" w:rsidP="00B8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13">
        <w:rPr>
          <w:rFonts w:ascii="Times New Roman" w:hAnsi="Times New Roman" w:cs="Times New Roman"/>
          <w:sz w:val="28"/>
          <w:szCs w:val="28"/>
        </w:rPr>
        <w:t xml:space="preserve">Відтак, цифрові паспорти буде можливо пред’являти на території України для посвідчення особи та підтвердження громадянства, крім випадків перетинання державного кордону, в’їзду на тимчасово окуповану територію України та виїзду з неї. </w:t>
      </w:r>
    </w:p>
    <w:p w:rsidR="00B87C13" w:rsidRPr="00B87C13" w:rsidRDefault="00B87C13" w:rsidP="00B8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13">
        <w:rPr>
          <w:rFonts w:ascii="Times New Roman" w:hAnsi="Times New Roman" w:cs="Times New Roman"/>
          <w:sz w:val="28"/>
          <w:szCs w:val="28"/>
        </w:rPr>
        <w:t xml:space="preserve">Крім того, цифрові паспорти можна використовувати для отримання відправлень на пошті, для підтвердження віку в супермаркетах, у банках – для підтвердження особи та здійснення касових операцій, а також для відкриття банківського рахунку </w:t>
      </w:r>
      <w:proofErr w:type="spellStart"/>
      <w:r w:rsidRPr="00B87C1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87C13">
        <w:rPr>
          <w:rFonts w:ascii="Times New Roman" w:hAnsi="Times New Roman" w:cs="Times New Roman"/>
          <w:sz w:val="28"/>
          <w:szCs w:val="28"/>
        </w:rPr>
        <w:t xml:space="preserve">. З цифровими паспортами також можна подорожувати Україною літаком і потягом, заселятися в готель тощо. </w:t>
      </w:r>
    </w:p>
    <w:p w:rsidR="000443DD" w:rsidRPr="00B87C13" w:rsidRDefault="00B87C13" w:rsidP="000443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13">
        <w:rPr>
          <w:rFonts w:ascii="Times New Roman" w:hAnsi="Times New Roman" w:cs="Times New Roman"/>
          <w:sz w:val="28"/>
          <w:szCs w:val="28"/>
        </w:rPr>
        <w:t>А вже з вересня 2021 року Україна розпочне входження у режим «без паперу». Це означає, що державні органи не матимуть права вимагати паперові документи, якщо необхідна інформація вже є у реєстрах.</w:t>
      </w:r>
    </w:p>
    <w:p w:rsidR="00B87C13" w:rsidRPr="00B87C13" w:rsidRDefault="00B87C13" w:rsidP="00B87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13">
        <w:rPr>
          <w:rFonts w:ascii="Times New Roman" w:hAnsi="Times New Roman" w:cs="Times New Roman"/>
          <w:b/>
          <w:sz w:val="28"/>
          <w:szCs w:val="28"/>
        </w:rPr>
        <w:t xml:space="preserve">Як перевірити дійсність цифрових паспортів за допомогою </w:t>
      </w:r>
      <w:proofErr w:type="spellStart"/>
      <w:r w:rsidRPr="00B87C13">
        <w:rPr>
          <w:rFonts w:ascii="Times New Roman" w:hAnsi="Times New Roman" w:cs="Times New Roman"/>
          <w:b/>
          <w:sz w:val="28"/>
          <w:szCs w:val="28"/>
        </w:rPr>
        <w:t>застосунку</w:t>
      </w:r>
      <w:proofErr w:type="spellEnd"/>
      <w:r w:rsidRPr="00B87C13">
        <w:rPr>
          <w:rFonts w:ascii="Times New Roman" w:hAnsi="Times New Roman" w:cs="Times New Roman"/>
          <w:b/>
          <w:sz w:val="28"/>
          <w:szCs w:val="28"/>
        </w:rPr>
        <w:t xml:space="preserve"> Дія?</w:t>
      </w:r>
    </w:p>
    <w:p w:rsidR="000443DD" w:rsidRDefault="00B87C13" w:rsidP="00B8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13">
        <w:rPr>
          <w:rFonts w:ascii="Times New Roman" w:hAnsi="Times New Roman" w:cs="Times New Roman"/>
          <w:sz w:val="28"/>
          <w:szCs w:val="28"/>
        </w:rPr>
        <w:t xml:space="preserve">Документи в </w:t>
      </w:r>
      <w:proofErr w:type="spellStart"/>
      <w:r w:rsidRPr="00B87C13">
        <w:rPr>
          <w:rFonts w:ascii="Times New Roman" w:hAnsi="Times New Roman" w:cs="Times New Roman"/>
          <w:sz w:val="28"/>
          <w:szCs w:val="28"/>
        </w:rPr>
        <w:t>застосунку</w:t>
      </w:r>
      <w:proofErr w:type="spellEnd"/>
      <w:r w:rsidRPr="00B87C13">
        <w:rPr>
          <w:rFonts w:ascii="Times New Roman" w:hAnsi="Times New Roman" w:cs="Times New Roman"/>
          <w:sz w:val="28"/>
          <w:szCs w:val="28"/>
        </w:rPr>
        <w:t xml:space="preserve"> запроваджуються за принципом people-to-people. Тобто кожен може самостійно перевірити дійсність цифрового документа.</w:t>
      </w:r>
    </w:p>
    <w:p w:rsidR="000443DD" w:rsidRDefault="00B87C13" w:rsidP="000443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443DD">
        <w:rPr>
          <w:rFonts w:ascii="Times New Roman" w:hAnsi="Times New Roman" w:cs="Times New Roman"/>
          <w:sz w:val="28"/>
          <w:szCs w:val="28"/>
        </w:rPr>
        <w:t>застосунку</w:t>
      </w:r>
      <w:proofErr w:type="spellEnd"/>
      <w:r w:rsidRPr="000443DD">
        <w:rPr>
          <w:rFonts w:ascii="Times New Roman" w:hAnsi="Times New Roman" w:cs="Times New Roman"/>
          <w:sz w:val="28"/>
          <w:szCs w:val="28"/>
        </w:rPr>
        <w:t xml:space="preserve"> є зчитувач, яким можна </w:t>
      </w:r>
      <w:proofErr w:type="spellStart"/>
      <w:r w:rsidRPr="000443DD">
        <w:rPr>
          <w:rFonts w:ascii="Times New Roman" w:hAnsi="Times New Roman" w:cs="Times New Roman"/>
          <w:sz w:val="28"/>
          <w:szCs w:val="28"/>
        </w:rPr>
        <w:t>просканувати</w:t>
      </w:r>
      <w:proofErr w:type="spellEnd"/>
      <w:r w:rsidRPr="000443DD">
        <w:rPr>
          <w:rFonts w:ascii="Times New Roman" w:hAnsi="Times New Roman" w:cs="Times New Roman"/>
          <w:sz w:val="28"/>
          <w:szCs w:val="28"/>
        </w:rPr>
        <w:t xml:space="preserve"> QR-код іншого користувача Дії.</w:t>
      </w: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DD" w:rsidRDefault="00B87C13" w:rsidP="000443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>Натисніть на іконку зчитувача у правому верхньому кутку.</w:t>
      </w: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DD" w:rsidRDefault="00B87C13" w:rsidP="000443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 xml:space="preserve">Наведіть камеру </w:t>
      </w:r>
      <w:proofErr w:type="spellStart"/>
      <w:r w:rsidRPr="000443DD">
        <w:rPr>
          <w:rFonts w:ascii="Times New Roman" w:hAnsi="Times New Roman" w:cs="Times New Roman"/>
          <w:sz w:val="28"/>
          <w:szCs w:val="28"/>
        </w:rPr>
        <w:t>смартфона</w:t>
      </w:r>
      <w:proofErr w:type="spellEnd"/>
      <w:r w:rsidRPr="000443DD">
        <w:rPr>
          <w:rFonts w:ascii="Times New Roman" w:hAnsi="Times New Roman" w:cs="Times New Roman"/>
          <w:sz w:val="28"/>
          <w:szCs w:val="28"/>
        </w:rPr>
        <w:t xml:space="preserve"> на QR – паспорт перевіриться автоматично.</w:t>
      </w: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DD">
        <w:rPr>
          <w:rFonts w:ascii="Times New Roman" w:hAnsi="Times New Roman" w:cs="Times New Roman"/>
          <w:sz w:val="28"/>
          <w:szCs w:val="28"/>
        </w:rPr>
        <w:t>Застосунок</w:t>
      </w:r>
      <w:proofErr w:type="spellEnd"/>
      <w:r w:rsidRPr="000443DD">
        <w:rPr>
          <w:rFonts w:ascii="Times New Roman" w:hAnsi="Times New Roman" w:cs="Times New Roman"/>
          <w:sz w:val="28"/>
          <w:szCs w:val="28"/>
        </w:rPr>
        <w:t xml:space="preserve"> сповістить вас про результат перевірки.</w:t>
      </w: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13" w:rsidRPr="000443DD" w:rsidRDefault="00B87C13" w:rsidP="000443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 xml:space="preserve">Переконайтесь, що ви підключені до </w:t>
      </w:r>
      <w:proofErr w:type="spellStart"/>
      <w:r w:rsidRPr="000443DD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0443DD">
        <w:rPr>
          <w:rFonts w:ascii="Times New Roman" w:hAnsi="Times New Roman" w:cs="Times New Roman"/>
          <w:sz w:val="28"/>
          <w:szCs w:val="28"/>
        </w:rPr>
        <w:t>, інакше коди для перевірки не згенеруються.</w:t>
      </w:r>
    </w:p>
    <w:p w:rsidR="000443DD" w:rsidRPr="00B87C13" w:rsidRDefault="000443DD" w:rsidP="00B8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C13" w:rsidRPr="00B87C13" w:rsidRDefault="00B87C13" w:rsidP="00B87C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13">
        <w:rPr>
          <w:rFonts w:ascii="Times New Roman" w:hAnsi="Times New Roman" w:cs="Times New Roman"/>
          <w:b/>
          <w:sz w:val="28"/>
          <w:szCs w:val="28"/>
        </w:rPr>
        <w:lastRenderedPageBreak/>
        <w:t>Підтвердження особи</w:t>
      </w:r>
    </w:p>
    <w:p w:rsidR="000443DD" w:rsidRDefault="00B87C13" w:rsidP="000443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>Пред’явіть цифровий паспорт із фото у Дії.</w:t>
      </w: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DD" w:rsidRDefault="00B87C13" w:rsidP="000443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>Натисніть на нього, щоб побачити QR/штрих</w:t>
      </w:r>
      <w:r w:rsidR="000443DD">
        <w:rPr>
          <w:rFonts w:ascii="Times New Roman" w:hAnsi="Times New Roman" w:cs="Times New Roman"/>
          <w:sz w:val="28"/>
          <w:szCs w:val="28"/>
        </w:rPr>
        <w:t>-</w:t>
      </w:r>
      <w:r w:rsidRPr="000443DD">
        <w:rPr>
          <w:rFonts w:ascii="Times New Roman" w:hAnsi="Times New Roman" w:cs="Times New Roman"/>
          <w:sz w:val="28"/>
          <w:szCs w:val="28"/>
        </w:rPr>
        <w:t>коди.</w:t>
      </w:r>
    </w:p>
    <w:p w:rsidR="000443DD" w:rsidRDefault="00B87C13" w:rsidP="000443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  <w:r w:rsidRPr="000443DD">
        <w:rPr>
          <w:rFonts w:ascii="Times New Roman" w:hAnsi="Times New Roman" w:cs="Times New Roman"/>
          <w:sz w:val="28"/>
          <w:szCs w:val="28"/>
        </w:rPr>
        <w:t>Коди можна зчитати сканером чи планшетом.</w:t>
      </w: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13" w:rsidRPr="000443DD" w:rsidRDefault="00B87C13" w:rsidP="000443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>При підтвердженні особи з Дією ваші персональні дані не передаються.</w:t>
      </w:r>
    </w:p>
    <w:p w:rsidR="000443DD" w:rsidRPr="000443DD" w:rsidRDefault="00B87C13" w:rsidP="000443D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DD">
        <w:rPr>
          <w:rFonts w:ascii="Times New Roman" w:hAnsi="Times New Roman" w:cs="Times New Roman"/>
          <w:b/>
          <w:sz w:val="28"/>
          <w:szCs w:val="28"/>
        </w:rPr>
        <w:t>Як поділитися копією паспорта в Дії?</w:t>
      </w:r>
    </w:p>
    <w:p w:rsidR="000443DD" w:rsidRDefault="00B87C13" w:rsidP="000443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>Відкрийте паспорт у Дії.</w:t>
      </w: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DD" w:rsidRDefault="00B87C13" w:rsidP="000443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>Натисніть на нього, щоб з’явився зворотній бік зі QR/штрих</w:t>
      </w:r>
      <w:r w:rsidR="000443DD">
        <w:rPr>
          <w:rFonts w:ascii="Times New Roman" w:hAnsi="Times New Roman" w:cs="Times New Roman"/>
          <w:sz w:val="28"/>
          <w:szCs w:val="28"/>
        </w:rPr>
        <w:t>-</w:t>
      </w:r>
      <w:r w:rsidRPr="000443DD">
        <w:rPr>
          <w:rFonts w:ascii="Times New Roman" w:hAnsi="Times New Roman" w:cs="Times New Roman"/>
          <w:sz w:val="28"/>
          <w:szCs w:val="28"/>
        </w:rPr>
        <w:t>кодами.</w:t>
      </w:r>
    </w:p>
    <w:p w:rsidR="000443DD" w:rsidRDefault="00B87C13" w:rsidP="000443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>Надайте штрих</w:t>
      </w:r>
      <w:r w:rsidR="000443DD">
        <w:rPr>
          <w:rFonts w:ascii="Times New Roman" w:hAnsi="Times New Roman" w:cs="Times New Roman"/>
          <w:sz w:val="28"/>
          <w:szCs w:val="28"/>
        </w:rPr>
        <w:t>-</w:t>
      </w:r>
      <w:r w:rsidRPr="000443DD">
        <w:rPr>
          <w:rFonts w:ascii="Times New Roman" w:hAnsi="Times New Roman" w:cs="Times New Roman"/>
          <w:sz w:val="28"/>
          <w:szCs w:val="28"/>
        </w:rPr>
        <w:t>код менеджеру для сканування.</w:t>
      </w: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DD" w:rsidRDefault="00B87C13" w:rsidP="000443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 xml:space="preserve">Ви побачите сповіщення про підтвердження запиту, </w:t>
      </w:r>
      <w:proofErr w:type="spellStart"/>
      <w:r w:rsidRPr="000443DD">
        <w:rPr>
          <w:rFonts w:ascii="Times New Roman" w:hAnsi="Times New Roman" w:cs="Times New Roman"/>
          <w:sz w:val="28"/>
          <w:szCs w:val="28"/>
        </w:rPr>
        <w:t>підтвердіть</w:t>
      </w:r>
      <w:proofErr w:type="spellEnd"/>
      <w:r w:rsidRPr="000443DD">
        <w:rPr>
          <w:rFonts w:ascii="Times New Roman" w:hAnsi="Times New Roman" w:cs="Times New Roman"/>
          <w:sz w:val="28"/>
          <w:szCs w:val="28"/>
        </w:rPr>
        <w:t xml:space="preserve"> його.</w:t>
      </w:r>
    </w:p>
    <w:p w:rsidR="000443DD" w:rsidRDefault="00B87C13" w:rsidP="000443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3DD">
        <w:rPr>
          <w:rFonts w:ascii="Times New Roman" w:hAnsi="Times New Roman" w:cs="Times New Roman"/>
          <w:sz w:val="28"/>
          <w:szCs w:val="28"/>
        </w:rPr>
        <w:t>Застосунок</w:t>
      </w:r>
      <w:proofErr w:type="spellEnd"/>
      <w:r w:rsidRPr="000443DD">
        <w:rPr>
          <w:rFonts w:ascii="Times New Roman" w:hAnsi="Times New Roman" w:cs="Times New Roman"/>
          <w:sz w:val="28"/>
          <w:szCs w:val="28"/>
        </w:rPr>
        <w:t xml:space="preserve"> сформує цифрову копію паспорта з е-підписом Дії та передасть до системи запитувача.</w:t>
      </w: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13" w:rsidRDefault="00B87C13" w:rsidP="000443DD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0443DD">
        <w:rPr>
          <w:rFonts w:ascii="Times New Roman" w:hAnsi="Times New Roman" w:cs="Times New Roman"/>
          <w:sz w:val="28"/>
          <w:szCs w:val="28"/>
        </w:rPr>
        <w:t>Зауважте, що паспорти-книжечки зразка 1994 року та не біометричні закордонні паспорти не відображаються в Дії</w:t>
      </w:r>
      <w:r w:rsidR="000443DD" w:rsidRPr="000443DD">
        <w:rPr>
          <w:rFonts w:ascii="Times New Roman" w:hAnsi="Times New Roman" w:cs="Times New Roman"/>
          <w:sz w:val="28"/>
          <w:szCs w:val="28"/>
        </w:rPr>
        <w:t xml:space="preserve"> </w:t>
      </w:r>
      <w:r w:rsidRPr="000443DD">
        <w:rPr>
          <w:rFonts w:ascii="Times New Roman" w:hAnsi="Times New Roman" w:cs="Times New Roman"/>
          <w:sz w:val="28"/>
          <w:szCs w:val="28"/>
        </w:rPr>
        <w:t>й ви не можете ділитися їхніми копіями. Але ви можете оформити ID-картку незалежно від місця реєстрації.</w:t>
      </w:r>
      <w:r w:rsidRPr="000443DD">
        <w:rPr>
          <w:rFonts w:ascii="Times New Roman" w:hAnsi="Times New Roman" w:cs="Times New Roman"/>
          <w:sz w:val="28"/>
          <w:szCs w:val="28"/>
        </w:rPr>
        <w:t xml:space="preserve"> </w:t>
      </w:r>
      <w:r w:rsidRPr="000443DD">
        <w:rPr>
          <w:rFonts w:ascii="Times New Roman" w:hAnsi="Times New Roman" w:cs="Times New Roman"/>
          <w:sz w:val="28"/>
          <w:szCs w:val="28"/>
        </w:rPr>
        <w:t>Цифрові ж документи автоматично підтягуються у Дію, тому їх не потрібно завантажувати туди окремо.</w:t>
      </w:r>
    </w:p>
    <w:p w:rsidR="005A7999" w:rsidRPr="00E07233" w:rsidRDefault="005A7999" w:rsidP="005A7999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 детальну інформацію щодо отримання безоплатної правової допомоги можна дізнатися, зателефонувавши за номером «гарячої лінії» системи безоплатної правової допомоги 0 800 213 103 (цілодобово та безкоштовно у межах України зі стаціонарних та мобільних телефонів). За згаданою «гарячою лінією» можна отримати консультацію з правових 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5A7999" w:rsidRPr="00E07233" w:rsidRDefault="005A7999" w:rsidP="005A7999">
      <w:pPr>
        <w:pStyle w:val="Bodytext2"/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Вінницький місцевий центр з надання безоплатної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72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E0723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E0723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(0432) 56-01-80; </w:t>
      </w:r>
      <w:r w:rsidRPr="00E07233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5A7999" w:rsidRPr="00E07233" w:rsidRDefault="005A7999" w:rsidP="005A7999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vinnytsya1.vinnytsya@</w:t>
        </w:r>
        <w:proofErr w:type="spellStart"/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legalaid.vn.ua</w:t>
        </w:r>
        <w:proofErr w:type="spellEnd"/>
      </w:hyperlink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Барське бюро правової допомоги 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Бар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вул. Героїв Майдану, 6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E-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(04341) 2-15-55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Вінницьке бюро правової допомоги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Вінниця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вул. Хмельницьке шосе, 17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(0432) 66-14-72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A7999" w:rsidRPr="00E07233" w:rsidRDefault="005A7999" w:rsidP="005A79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Жмеринське бюро правової допомоги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Жмеринка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вул. Валерія 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8" w:history="1"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(04332) 2-28-08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бюро правової допомоги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вул. Шевченка, 5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9" w:history="1"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(04355) 2-15-77</w:t>
      </w:r>
    </w:p>
    <w:p w:rsidR="005A7999" w:rsidRPr="000443DD" w:rsidRDefault="005A7999" w:rsidP="000443DD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EC62D0" w:rsidRPr="00B87C13" w:rsidRDefault="00EC62D0" w:rsidP="00B87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62D0" w:rsidRPr="00B87C13" w:rsidSect="00B87C13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1EE"/>
    <w:multiLevelType w:val="hybridMultilevel"/>
    <w:tmpl w:val="67269AB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9FF1DED"/>
    <w:multiLevelType w:val="hybridMultilevel"/>
    <w:tmpl w:val="A2F03B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33485"/>
    <w:multiLevelType w:val="hybridMultilevel"/>
    <w:tmpl w:val="03B0BE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2D0"/>
    <w:rsid w:val="000443DD"/>
    <w:rsid w:val="005A7999"/>
    <w:rsid w:val="00B87C13"/>
    <w:rsid w:val="00EC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DD"/>
    <w:pPr>
      <w:ind w:left="720"/>
      <w:contextualSpacing/>
    </w:pPr>
  </w:style>
  <w:style w:type="character" w:styleId="a4">
    <w:name w:val="Strong"/>
    <w:basedOn w:val="a0"/>
    <w:uiPriority w:val="22"/>
    <w:qFormat/>
    <w:rsid w:val="005A7999"/>
    <w:rPr>
      <w:b/>
      <w:bCs/>
    </w:rPr>
  </w:style>
  <w:style w:type="character" w:styleId="a5">
    <w:name w:val="Hyperlink"/>
    <w:basedOn w:val="a0"/>
    <w:uiPriority w:val="99"/>
    <w:unhideWhenUsed/>
    <w:rsid w:val="005A7999"/>
    <w:rPr>
      <w:color w:val="0000FF" w:themeColor="hyperlink"/>
      <w:u w:val="single"/>
    </w:rPr>
  </w:style>
  <w:style w:type="paragraph" w:customStyle="1" w:styleId="Bodytext2">
    <w:name w:val="Body text (2)"/>
    <w:basedOn w:val="a"/>
    <w:qFormat/>
    <w:rsid w:val="005A7999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merynske@legalaid.v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nytske@legalaid.v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ske@legalaid.vn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nnytsya1.vinnytsya@legalaid.vn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2021-04-08T12:59:00Z</dcterms:created>
  <dcterms:modified xsi:type="dcterms:W3CDTF">2021-04-08T12:59:00Z</dcterms:modified>
</cp:coreProperties>
</file>